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880E" w14:textId="3A414E98" w:rsidR="00C6542F" w:rsidRPr="00BD3654" w:rsidRDefault="00C6542F" w:rsidP="00697CF3">
      <w:pPr>
        <w:jc w:val="center"/>
        <w:rPr>
          <w:rFonts w:ascii="Times New Roman" w:hAnsi="Times New Roman" w:cs="Times New Roman"/>
          <w:b/>
          <w:bCs/>
          <w:smallCaps/>
          <w:sz w:val="26"/>
          <w:szCs w:val="26"/>
        </w:rPr>
      </w:pPr>
      <w:r w:rsidRPr="00BD3654">
        <w:rPr>
          <w:rFonts w:ascii="Times New Roman" w:hAnsi="Times New Roman" w:cs="Times New Roman"/>
          <w:b/>
          <w:bCs/>
          <w:smallCaps/>
          <w:sz w:val="26"/>
          <w:szCs w:val="26"/>
        </w:rPr>
        <w:t>Ritiro del Clero diocesano di Trani-Barletta-</w:t>
      </w:r>
      <w:r w:rsidR="00697CF3" w:rsidRPr="00BD3654">
        <w:rPr>
          <w:rFonts w:ascii="Times New Roman" w:hAnsi="Times New Roman" w:cs="Times New Roman"/>
          <w:b/>
          <w:bCs/>
          <w:smallCaps/>
          <w:sz w:val="26"/>
          <w:szCs w:val="26"/>
        </w:rPr>
        <w:t>Bisceglie</w:t>
      </w:r>
    </w:p>
    <w:p w14:paraId="76691588" w14:textId="7B72DD3C" w:rsidR="00C6542F" w:rsidRPr="00BD3654" w:rsidRDefault="00697CF3" w:rsidP="00556D3A">
      <w:pPr>
        <w:jc w:val="center"/>
        <w:rPr>
          <w:rFonts w:ascii="Times New Roman" w:hAnsi="Times New Roman" w:cs="Times New Roman"/>
          <w:sz w:val="26"/>
          <w:szCs w:val="26"/>
        </w:rPr>
      </w:pPr>
      <w:r w:rsidRPr="00BD3654">
        <w:rPr>
          <w:rFonts w:ascii="Times New Roman" w:hAnsi="Times New Roman" w:cs="Times New Roman"/>
          <w:sz w:val="26"/>
          <w:szCs w:val="26"/>
        </w:rPr>
        <w:t>Oasi Nazaret</w:t>
      </w:r>
      <w:r w:rsidR="00556D3A" w:rsidRPr="00BD3654">
        <w:rPr>
          <w:rFonts w:ascii="Times New Roman" w:hAnsi="Times New Roman" w:cs="Times New Roman"/>
          <w:sz w:val="26"/>
          <w:szCs w:val="26"/>
        </w:rPr>
        <w:t xml:space="preserve"> </w:t>
      </w:r>
      <w:r w:rsidRPr="00BD3654">
        <w:rPr>
          <w:rFonts w:ascii="Times New Roman" w:hAnsi="Times New Roman" w:cs="Times New Roman"/>
          <w:sz w:val="26"/>
          <w:szCs w:val="26"/>
        </w:rPr>
        <w:t>- Corato 15 dicembre 2023</w:t>
      </w:r>
    </w:p>
    <w:p w14:paraId="1FC57C99" w14:textId="4E3A7183" w:rsidR="00CD1E79" w:rsidRPr="00BD3654" w:rsidRDefault="00CD1E79" w:rsidP="00697CF3">
      <w:pPr>
        <w:jc w:val="center"/>
        <w:rPr>
          <w:rFonts w:ascii="Times New Roman" w:hAnsi="Times New Roman" w:cs="Times New Roman"/>
          <w:sz w:val="26"/>
          <w:szCs w:val="26"/>
        </w:rPr>
      </w:pPr>
      <w:r w:rsidRPr="00BD3654">
        <w:rPr>
          <w:rFonts w:ascii="Times New Roman" w:hAnsi="Times New Roman" w:cs="Times New Roman"/>
          <w:sz w:val="26"/>
          <w:szCs w:val="26"/>
        </w:rPr>
        <w:t>Don Sergio Pellegrini</w:t>
      </w:r>
    </w:p>
    <w:p w14:paraId="1EB3CADB" w14:textId="77777777" w:rsidR="00697CF3" w:rsidRPr="00BD3654" w:rsidRDefault="00697CF3" w:rsidP="00F54039">
      <w:pPr>
        <w:jc w:val="both"/>
        <w:rPr>
          <w:rFonts w:ascii="Times New Roman" w:hAnsi="Times New Roman" w:cs="Times New Roman"/>
          <w:b/>
          <w:bCs/>
          <w:sz w:val="26"/>
          <w:szCs w:val="26"/>
        </w:rPr>
      </w:pPr>
    </w:p>
    <w:p w14:paraId="0176CC3F" w14:textId="0F111DE0" w:rsidR="00CD1E79" w:rsidRPr="00BD3654" w:rsidRDefault="00CD1E79" w:rsidP="00F54039">
      <w:pPr>
        <w:jc w:val="both"/>
        <w:rPr>
          <w:rFonts w:ascii="Times New Roman" w:hAnsi="Times New Roman" w:cs="Times New Roman"/>
          <w:b/>
          <w:bCs/>
          <w:sz w:val="26"/>
          <w:szCs w:val="26"/>
        </w:rPr>
      </w:pPr>
      <w:r w:rsidRPr="00BD3654">
        <w:rPr>
          <w:rFonts w:ascii="Times New Roman" w:hAnsi="Times New Roman" w:cs="Times New Roman"/>
          <w:b/>
          <w:bCs/>
          <w:sz w:val="26"/>
          <w:szCs w:val="26"/>
        </w:rPr>
        <w:t>Il racconto di Emmaus: icona per il discernimento ecclesiale</w:t>
      </w:r>
    </w:p>
    <w:p w14:paraId="7649C076" w14:textId="539F1519" w:rsidR="00CD1E79" w:rsidRPr="00BD3654" w:rsidRDefault="00CD1E79" w:rsidP="00F54039">
      <w:pPr>
        <w:jc w:val="both"/>
        <w:rPr>
          <w:rFonts w:ascii="Times New Roman" w:hAnsi="Times New Roman" w:cs="Times New Roman"/>
          <w:sz w:val="26"/>
          <w:szCs w:val="26"/>
        </w:rPr>
      </w:pPr>
      <w:r w:rsidRPr="00BD3654">
        <w:rPr>
          <w:rFonts w:ascii="Times New Roman" w:hAnsi="Times New Roman" w:cs="Times New Roman"/>
          <w:sz w:val="26"/>
          <w:szCs w:val="26"/>
        </w:rPr>
        <w:t>«</w:t>
      </w:r>
      <w:r w:rsidR="00556D3A" w:rsidRPr="00BD3654">
        <w:rPr>
          <w:rFonts w:ascii="Times New Roman" w:hAnsi="Times New Roman" w:cs="Times New Roman"/>
          <w:sz w:val="26"/>
          <w:szCs w:val="26"/>
        </w:rPr>
        <w:t>Mentre conversavano e discutevano insieme</w:t>
      </w:r>
      <w:r w:rsidRPr="00BD3654">
        <w:rPr>
          <w:rFonts w:ascii="Times New Roman" w:hAnsi="Times New Roman" w:cs="Times New Roman"/>
          <w:sz w:val="26"/>
          <w:szCs w:val="26"/>
        </w:rPr>
        <w:t>» (Lc 24,15)</w:t>
      </w:r>
    </w:p>
    <w:p w14:paraId="177C70CE" w14:textId="021EE056" w:rsidR="00CE6614" w:rsidRPr="00BD3654" w:rsidRDefault="00CD1E79" w:rsidP="00F54039">
      <w:pPr>
        <w:jc w:val="both"/>
        <w:rPr>
          <w:rFonts w:ascii="Times New Roman" w:hAnsi="Times New Roman" w:cs="Times New Roman"/>
          <w:sz w:val="26"/>
          <w:szCs w:val="26"/>
        </w:rPr>
      </w:pPr>
      <w:r w:rsidRPr="00BD3654">
        <w:rPr>
          <w:rFonts w:ascii="Times New Roman" w:hAnsi="Times New Roman" w:cs="Times New Roman"/>
          <w:sz w:val="26"/>
          <w:szCs w:val="26"/>
        </w:rPr>
        <w:t>«Emmaus è una sorta di Celebrazione eucaristica itinerante, che aiuta a comprendere le dinamiche del camminare insieme: dall’isolamento alla comunione, fino alla scoperta della verità di sé. Siamo noi quei discepoli - uno dei quali è appositamente anonimo perché ciascuno si metta al suo posto e siamo in cammino». (CEI, Linee guida per la fase sapienziale del cammino sinodale delle Chiese in Italia, p. 7</w:t>
      </w:r>
      <w:r w:rsidR="0039264D" w:rsidRPr="00BD3654">
        <w:rPr>
          <w:rFonts w:ascii="Times New Roman" w:hAnsi="Times New Roman" w:cs="Times New Roman"/>
          <w:sz w:val="26"/>
          <w:szCs w:val="26"/>
        </w:rPr>
        <w:t>)</w:t>
      </w:r>
    </w:p>
    <w:p w14:paraId="69A2DAE7" w14:textId="77777777" w:rsidR="00CD1E79" w:rsidRPr="00BD3654" w:rsidRDefault="00CD1E79" w:rsidP="00F54039">
      <w:pPr>
        <w:jc w:val="both"/>
        <w:rPr>
          <w:rFonts w:ascii="Times New Roman" w:hAnsi="Times New Roman" w:cs="Times New Roman"/>
          <w:sz w:val="26"/>
          <w:szCs w:val="26"/>
        </w:rPr>
      </w:pPr>
    </w:p>
    <w:p w14:paraId="5D0BB92B" w14:textId="2B556E3D" w:rsidR="00CD1E79" w:rsidRPr="00BD3654" w:rsidRDefault="00556D3A" w:rsidP="00556D3A">
      <w:pPr>
        <w:jc w:val="center"/>
        <w:rPr>
          <w:rFonts w:ascii="Times New Roman" w:eastAsia="ArialUnicodeMS" w:hAnsi="Times New Roman" w:cs="Times New Roman"/>
          <w:b/>
          <w:bCs/>
          <w:kern w:val="0"/>
          <w:sz w:val="26"/>
          <w:szCs w:val="26"/>
          <w14:ligatures w14:val="none"/>
        </w:rPr>
      </w:pPr>
      <w:r w:rsidRPr="00BD3654">
        <w:rPr>
          <w:rFonts w:ascii="Times New Roman" w:eastAsia="ArialUnicodeMS" w:hAnsi="Times New Roman" w:cs="Times New Roman"/>
          <w:b/>
          <w:bCs/>
          <w:kern w:val="0"/>
          <w:sz w:val="26"/>
          <w:szCs w:val="26"/>
          <w14:ligatures w14:val="none"/>
        </w:rPr>
        <w:t>IL METODO EMMAUS</w:t>
      </w:r>
    </w:p>
    <w:p w14:paraId="704D6524" w14:textId="03FB81C1" w:rsidR="00556D3A" w:rsidRPr="00BD3654" w:rsidRDefault="00556D3A" w:rsidP="00556D3A">
      <w:pPr>
        <w:rPr>
          <w:rFonts w:ascii="Times New Roman" w:eastAsia="ArialUnicodeMS" w:hAnsi="Times New Roman" w:cs="Times New Roman"/>
          <w:b/>
          <w:bCs/>
          <w:kern w:val="0"/>
          <w:sz w:val="26"/>
          <w:szCs w:val="26"/>
          <w14:ligatures w14:val="none"/>
        </w:rPr>
      </w:pPr>
      <w:r w:rsidRPr="00BD3654">
        <w:rPr>
          <w:rFonts w:ascii="Times New Roman" w:eastAsia="ArialUnicodeMS" w:hAnsi="Times New Roman" w:cs="Times New Roman"/>
          <w:b/>
          <w:bCs/>
          <w:kern w:val="0"/>
          <w:sz w:val="26"/>
          <w:szCs w:val="26"/>
          <w14:ligatures w14:val="none"/>
        </w:rPr>
        <w:t>Introduzi</w:t>
      </w:r>
      <w:r w:rsidR="00B3448D" w:rsidRPr="00BD3654">
        <w:rPr>
          <w:rFonts w:ascii="Times New Roman" w:eastAsia="ArialUnicodeMS" w:hAnsi="Times New Roman" w:cs="Times New Roman"/>
          <w:b/>
          <w:bCs/>
          <w:kern w:val="0"/>
          <w:sz w:val="26"/>
          <w:szCs w:val="26"/>
          <w14:ligatures w14:val="none"/>
        </w:rPr>
        <w:t>one</w:t>
      </w:r>
    </w:p>
    <w:p w14:paraId="7147EF6F" w14:textId="55730554" w:rsidR="00D76EFB" w:rsidRPr="00BD3654" w:rsidRDefault="003B4128" w:rsidP="00F54039">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 xml:space="preserve">Il Vangelo di Luca ci offre nel capitolo 24 </w:t>
      </w:r>
      <w:r w:rsidR="00B41833" w:rsidRPr="00BD3654">
        <w:rPr>
          <w:rFonts w:ascii="Times New Roman" w:eastAsia="ArialUnicodeMS" w:hAnsi="Times New Roman" w:cs="Times New Roman"/>
          <w:kern w:val="0"/>
          <w:sz w:val="26"/>
          <w:szCs w:val="26"/>
          <w14:ligatures w14:val="none"/>
        </w:rPr>
        <w:t xml:space="preserve">il </w:t>
      </w:r>
      <w:r w:rsidR="00B41833" w:rsidRPr="00BD3654">
        <w:rPr>
          <w:rFonts w:ascii="Times New Roman" w:eastAsia="ArialUnicodeMS" w:hAnsi="Times New Roman" w:cs="Times New Roman"/>
          <w:b/>
          <w:bCs/>
          <w:kern w:val="0"/>
          <w:sz w:val="26"/>
          <w:szCs w:val="26"/>
          <w14:ligatures w14:val="none"/>
        </w:rPr>
        <w:t>cammino della fede pas</w:t>
      </w:r>
      <w:r w:rsidR="00243322" w:rsidRPr="00BD3654">
        <w:rPr>
          <w:rFonts w:ascii="Times New Roman" w:eastAsia="ArialUnicodeMS" w:hAnsi="Times New Roman" w:cs="Times New Roman"/>
          <w:b/>
          <w:bCs/>
          <w:kern w:val="0"/>
          <w:sz w:val="26"/>
          <w:szCs w:val="26"/>
          <w14:ligatures w14:val="none"/>
        </w:rPr>
        <w:t>quale</w:t>
      </w:r>
      <w:r w:rsidR="00243322" w:rsidRPr="00BD3654">
        <w:rPr>
          <w:rFonts w:ascii="Times New Roman" w:eastAsia="ArialUnicodeMS" w:hAnsi="Times New Roman" w:cs="Times New Roman"/>
          <w:kern w:val="0"/>
          <w:sz w:val="26"/>
          <w:szCs w:val="26"/>
          <w14:ligatures w14:val="none"/>
        </w:rPr>
        <w:t xml:space="preserve"> come dono </w:t>
      </w:r>
      <w:r w:rsidR="00EA3DE8" w:rsidRPr="00BD3654">
        <w:rPr>
          <w:rFonts w:ascii="Times New Roman" w:eastAsia="ArialUnicodeMS" w:hAnsi="Times New Roman" w:cs="Times New Roman"/>
          <w:kern w:val="0"/>
          <w:sz w:val="26"/>
          <w:szCs w:val="26"/>
          <w14:ligatures w14:val="none"/>
        </w:rPr>
        <w:t>d</w:t>
      </w:r>
      <w:r w:rsidR="00243322" w:rsidRPr="00BD3654">
        <w:rPr>
          <w:rFonts w:ascii="Times New Roman" w:eastAsia="ArialUnicodeMS" w:hAnsi="Times New Roman" w:cs="Times New Roman"/>
          <w:kern w:val="0"/>
          <w:sz w:val="26"/>
          <w:szCs w:val="26"/>
          <w14:ligatures w14:val="none"/>
        </w:rPr>
        <w:t xml:space="preserve">ella presenza di Gesù Risorto nella </w:t>
      </w:r>
      <w:r w:rsidR="00EA3DE8" w:rsidRPr="00BD3654">
        <w:rPr>
          <w:rFonts w:ascii="Times New Roman" w:eastAsia="ArialUnicodeMS" w:hAnsi="Times New Roman" w:cs="Times New Roman"/>
          <w:kern w:val="0"/>
          <w:sz w:val="26"/>
          <w:szCs w:val="26"/>
          <w14:ligatures w14:val="none"/>
        </w:rPr>
        <w:t xml:space="preserve">storia. Lo fa descrivendo </w:t>
      </w:r>
      <w:r w:rsidR="00E956B7" w:rsidRPr="00BD3654">
        <w:rPr>
          <w:rFonts w:ascii="Times New Roman" w:eastAsia="ArialUnicodeMS" w:hAnsi="Times New Roman" w:cs="Times New Roman"/>
          <w:kern w:val="0"/>
          <w:sz w:val="26"/>
          <w:szCs w:val="26"/>
          <w14:ligatures w14:val="none"/>
        </w:rPr>
        <w:t>il segno della tomba vuota</w:t>
      </w:r>
      <w:r w:rsidR="00653EAC" w:rsidRPr="00BD3654">
        <w:rPr>
          <w:rFonts w:ascii="Times New Roman" w:eastAsia="ArialUnicodeMS" w:hAnsi="Times New Roman" w:cs="Times New Roman"/>
          <w:kern w:val="0"/>
          <w:sz w:val="26"/>
          <w:szCs w:val="26"/>
          <w14:ligatures w14:val="none"/>
        </w:rPr>
        <w:t xml:space="preserve"> constatato dalle donne e da Pietro, </w:t>
      </w:r>
      <w:r w:rsidR="00E0047B" w:rsidRPr="00BD3654">
        <w:rPr>
          <w:rFonts w:ascii="Times New Roman" w:eastAsia="ArialUnicodeMS" w:hAnsi="Times New Roman" w:cs="Times New Roman"/>
          <w:kern w:val="0"/>
          <w:sz w:val="26"/>
          <w:szCs w:val="26"/>
          <w14:ligatures w14:val="none"/>
        </w:rPr>
        <w:t xml:space="preserve">il racconto dei due discepoli che </w:t>
      </w:r>
      <w:r w:rsidR="00812F9C" w:rsidRPr="00BD3654">
        <w:rPr>
          <w:rFonts w:ascii="Times New Roman" w:eastAsia="ArialUnicodeMS" w:hAnsi="Times New Roman" w:cs="Times New Roman"/>
          <w:kern w:val="0"/>
          <w:sz w:val="26"/>
          <w:szCs w:val="26"/>
          <w14:ligatures w14:val="none"/>
        </w:rPr>
        <w:t>condividono il cammino con il “forestiero” verso Emmaus</w:t>
      </w:r>
      <w:r w:rsidR="007346C3" w:rsidRPr="00BD3654">
        <w:rPr>
          <w:rFonts w:ascii="Times New Roman" w:eastAsia="ArialUnicodeMS" w:hAnsi="Times New Roman" w:cs="Times New Roman"/>
          <w:kern w:val="0"/>
          <w:sz w:val="26"/>
          <w:szCs w:val="26"/>
          <w14:ligatures w14:val="none"/>
        </w:rPr>
        <w:t xml:space="preserve"> e finalmente con l’apparizione </w:t>
      </w:r>
      <w:r w:rsidR="00C41EE4" w:rsidRPr="00BD3654">
        <w:rPr>
          <w:rFonts w:ascii="Times New Roman" w:eastAsia="ArialUnicodeMS" w:hAnsi="Times New Roman" w:cs="Times New Roman"/>
          <w:kern w:val="0"/>
          <w:sz w:val="26"/>
          <w:szCs w:val="26"/>
          <w14:ligatures w14:val="none"/>
        </w:rPr>
        <w:t xml:space="preserve">agli apostoli che si conclude con l’ascensione. Tutto si svolge in un solo </w:t>
      </w:r>
      <w:r w:rsidR="00D459B2" w:rsidRPr="00BD3654">
        <w:rPr>
          <w:rFonts w:ascii="Times New Roman" w:eastAsia="ArialUnicodeMS" w:hAnsi="Times New Roman" w:cs="Times New Roman"/>
          <w:kern w:val="0"/>
          <w:sz w:val="26"/>
          <w:szCs w:val="26"/>
          <w14:ligatures w14:val="none"/>
        </w:rPr>
        <w:t>giorno. Una unità di tempo – probabilmente i fatti non sono andati proprio così se ne</w:t>
      </w:r>
      <w:r w:rsidR="00B568DF" w:rsidRPr="00BD3654">
        <w:rPr>
          <w:rFonts w:ascii="Times New Roman" w:eastAsia="ArialUnicodeMS" w:hAnsi="Times New Roman" w:cs="Times New Roman"/>
          <w:kern w:val="0"/>
          <w:sz w:val="26"/>
          <w:szCs w:val="26"/>
          <w14:ligatures w14:val="none"/>
        </w:rPr>
        <w:t>l Libro degli</w:t>
      </w:r>
      <w:r w:rsidR="00D459B2" w:rsidRPr="00BD3654">
        <w:rPr>
          <w:rFonts w:ascii="Times New Roman" w:eastAsia="ArialUnicodeMS" w:hAnsi="Times New Roman" w:cs="Times New Roman"/>
          <w:kern w:val="0"/>
          <w:sz w:val="26"/>
          <w:szCs w:val="26"/>
          <w14:ligatures w14:val="none"/>
        </w:rPr>
        <w:t xml:space="preserve"> </w:t>
      </w:r>
      <w:r w:rsidR="00B568DF" w:rsidRPr="00BD3654">
        <w:rPr>
          <w:rFonts w:ascii="Times New Roman" w:eastAsia="ArialUnicodeMS" w:hAnsi="Times New Roman" w:cs="Times New Roman"/>
          <w:kern w:val="0"/>
          <w:sz w:val="26"/>
          <w:szCs w:val="26"/>
          <w14:ligatures w14:val="none"/>
        </w:rPr>
        <w:t>A</w:t>
      </w:r>
      <w:r w:rsidR="00D459B2" w:rsidRPr="00BD3654">
        <w:rPr>
          <w:rFonts w:ascii="Times New Roman" w:eastAsia="ArialUnicodeMS" w:hAnsi="Times New Roman" w:cs="Times New Roman"/>
          <w:kern w:val="0"/>
          <w:sz w:val="26"/>
          <w:szCs w:val="26"/>
          <w14:ligatures w14:val="none"/>
        </w:rPr>
        <w:t xml:space="preserve">tti </w:t>
      </w:r>
      <w:r w:rsidR="00B568DF" w:rsidRPr="00BD3654">
        <w:rPr>
          <w:rFonts w:ascii="Times New Roman" w:eastAsia="ArialUnicodeMS" w:hAnsi="Times New Roman" w:cs="Times New Roman"/>
          <w:kern w:val="0"/>
          <w:sz w:val="26"/>
          <w:szCs w:val="26"/>
          <w14:ligatures w14:val="none"/>
        </w:rPr>
        <w:t xml:space="preserve">degli Apostoli </w:t>
      </w:r>
      <w:r w:rsidR="00182486" w:rsidRPr="00BD3654">
        <w:rPr>
          <w:rFonts w:ascii="Times New Roman" w:eastAsia="ArialUnicodeMS" w:hAnsi="Times New Roman" w:cs="Times New Roman"/>
          <w:kern w:val="0"/>
          <w:sz w:val="26"/>
          <w:szCs w:val="26"/>
          <w14:ligatures w14:val="none"/>
        </w:rPr>
        <w:t xml:space="preserve">l’ascensione </w:t>
      </w:r>
      <w:r w:rsidR="00B568DF" w:rsidRPr="00BD3654">
        <w:rPr>
          <w:rFonts w:ascii="Times New Roman" w:eastAsia="ArialUnicodeMS" w:hAnsi="Times New Roman" w:cs="Times New Roman"/>
          <w:kern w:val="0"/>
          <w:sz w:val="26"/>
          <w:szCs w:val="26"/>
          <w14:ligatures w14:val="none"/>
        </w:rPr>
        <w:t>è avvenuta</w:t>
      </w:r>
      <w:r w:rsidR="00182486" w:rsidRPr="00BD3654">
        <w:rPr>
          <w:rFonts w:ascii="Times New Roman" w:eastAsia="ArialUnicodeMS" w:hAnsi="Times New Roman" w:cs="Times New Roman"/>
          <w:kern w:val="0"/>
          <w:sz w:val="26"/>
          <w:szCs w:val="26"/>
          <w14:ligatures w14:val="none"/>
        </w:rPr>
        <w:t xml:space="preserve"> dopo 40 giorni! – </w:t>
      </w:r>
      <w:r w:rsidR="004B7542" w:rsidRPr="00BD3654">
        <w:rPr>
          <w:rFonts w:ascii="Times New Roman" w:eastAsia="ArialUnicodeMS" w:hAnsi="Times New Roman" w:cs="Times New Roman"/>
          <w:kern w:val="0"/>
          <w:sz w:val="26"/>
          <w:szCs w:val="26"/>
          <w14:ligatures w14:val="none"/>
        </w:rPr>
        <w:t xml:space="preserve">che vuole indicarci il giorno che </w:t>
      </w:r>
      <w:r w:rsidR="00B568DF" w:rsidRPr="00BD3654">
        <w:rPr>
          <w:rFonts w:ascii="Times New Roman" w:eastAsia="ArialUnicodeMS" w:hAnsi="Times New Roman" w:cs="Times New Roman"/>
          <w:kern w:val="0"/>
          <w:sz w:val="26"/>
          <w:szCs w:val="26"/>
          <w14:ligatures w14:val="none"/>
        </w:rPr>
        <w:t xml:space="preserve">ha inizio </w:t>
      </w:r>
      <w:r w:rsidR="004B7542" w:rsidRPr="00BD3654">
        <w:rPr>
          <w:rFonts w:ascii="Times New Roman" w:eastAsia="ArialUnicodeMS" w:hAnsi="Times New Roman" w:cs="Times New Roman"/>
          <w:kern w:val="0"/>
          <w:sz w:val="26"/>
          <w:szCs w:val="26"/>
          <w14:ligatures w14:val="none"/>
        </w:rPr>
        <w:t xml:space="preserve">con </w:t>
      </w:r>
      <w:r w:rsidR="00BF3A8A" w:rsidRPr="00BD3654">
        <w:rPr>
          <w:rFonts w:ascii="Times New Roman" w:eastAsia="ArialUnicodeMS" w:hAnsi="Times New Roman" w:cs="Times New Roman"/>
          <w:kern w:val="0"/>
          <w:sz w:val="26"/>
          <w:szCs w:val="26"/>
          <w14:ligatures w14:val="none"/>
        </w:rPr>
        <w:t>la res</w:t>
      </w:r>
      <w:r w:rsidR="00536B1D" w:rsidRPr="00BD3654">
        <w:rPr>
          <w:rFonts w:ascii="Times New Roman" w:eastAsia="ArialUnicodeMS" w:hAnsi="Times New Roman" w:cs="Times New Roman"/>
          <w:kern w:val="0"/>
          <w:sz w:val="26"/>
          <w:szCs w:val="26"/>
          <w14:ligatures w14:val="none"/>
        </w:rPr>
        <w:t>urrezione di Gesù</w:t>
      </w:r>
      <w:r w:rsidR="00BF3A8A" w:rsidRPr="00BD3654">
        <w:rPr>
          <w:rFonts w:ascii="Times New Roman" w:eastAsia="ArialUnicodeMS" w:hAnsi="Times New Roman" w:cs="Times New Roman"/>
          <w:kern w:val="0"/>
          <w:sz w:val="26"/>
          <w:szCs w:val="26"/>
          <w14:ligatures w14:val="none"/>
        </w:rPr>
        <w:t xml:space="preserve">, </w:t>
      </w:r>
      <w:r w:rsidR="00664A1C" w:rsidRPr="00BD3654">
        <w:rPr>
          <w:rFonts w:ascii="Times New Roman" w:eastAsia="ArialUnicodeMS" w:hAnsi="Times New Roman" w:cs="Times New Roman"/>
          <w:kern w:val="0"/>
          <w:sz w:val="26"/>
          <w:szCs w:val="26"/>
          <w14:ligatures w14:val="none"/>
        </w:rPr>
        <w:t>«</w:t>
      </w:r>
      <w:r w:rsidR="00BF3A8A" w:rsidRPr="00BD3654">
        <w:rPr>
          <w:rFonts w:ascii="Times New Roman" w:eastAsia="ArialUnicodeMS" w:hAnsi="Times New Roman" w:cs="Times New Roman"/>
          <w:kern w:val="0"/>
          <w:sz w:val="26"/>
          <w:szCs w:val="26"/>
          <w14:ligatures w14:val="none"/>
        </w:rPr>
        <w:t xml:space="preserve">sole </w:t>
      </w:r>
      <w:r w:rsidR="00664A1C" w:rsidRPr="00BD3654">
        <w:rPr>
          <w:rFonts w:ascii="Times New Roman" w:eastAsia="ArialUnicodeMS" w:hAnsi="Times New Roman" w:cs="Times New Roman"/>
          <w:kern w:val="0"/>
          <w:sz w:val="26"/>
          <w:szCs w:val="26"/>
          <w14:ligatures w14:val="none"/>
        </w:rPr>
        <w:t xml:space="preserve">che sorge </w:t>
      </w:r>
      <w:r w:rsidR="00BF3A8A" w:rsidRPr="00BD3654">
        <w:rPr>
          <w:rFonts w:ascii="Times New Roman" w:eastAsia="ArialUnicodeMS" w:hAnsi="Times New Roman" w:cs="Times New Roman"/>
          <w:kern w:val="0"/>
          <w:sz w:val="26"/>
          <w:szCs w:val="26"/>
          <w14:ligatures w14:val="none"/>
        </w:rPr>
        <w:t>dall’alto</w:t>
      </w:r>
      <w:r w:rsidR="00664A1C" w:rsidRPr="00BD3654">
        <w:rPr>
          <w:rFonts w:ascii="Times New Roman" w:eastAsia="ArialUnicodeMS" w:hAnsi="Times New Roman" w:cs="Times New Roman"/>
          <w:kern w:val="0"/>
          <w:sz w:val="26"/>
          <w:szCs w:val="26"/>
          <w14:ligatures w14:val="none"/>
        </w:rPr>
        <w:t>»</w:t>
      </w:r>
      <w:r w:rsidR="009A0F84" w:rsidRPr="00BD3654">
        <w:rPr>
          <w:rFonts w:ascii="Times New Roman" w:eastAsia="ArialUnicodeMS" w:hAnsi="Times New Roman" w:cs="Times New Roman"/>
          <w:kern w:val="0"/>
          <w:sz w:val="26"/>
          <w:szCs w:val="26"/>
          <w14:ligatures w14:val="none"/>
        </w:rPr>
        <w:t xml:space="preserve"> (Lc 1,78) e che </w:t>
      </w:r>
      <w:r w:rsidR="0079015E" w:rsidRPr="00BD3654">
        <w:rPr>
          <w:rFonts w:ascii="Times New Roman" w:eastAsia="ArialUnicodeMS" w:hAnsi="Times New Roman" w:cs="Times New Roman"/>
          <w:kern w:val="0"/>
          <w:sz w:val="26"/>
          <w:szCs w:val="26"/>
          <w14:ligatures w14:val="none"/>
        </w:rPr>
        <w:t xml:space="preserve">non termina più. </w:t>
      </w:r>
      <w:r w:rsidR="00742668" w:rsidRPr="00BD3654">
        <w:rPr>
          <w:rFonts w:ascii="Times New Roman" w:eastAsia="ArialUnicodeMS" w:hAnsi="Times New Roman" w:cs="Times New Roman"/>
          <w:kern w:val="0"/>
          <w:sz w:val="26"/>
          <w:szCs w:val="26"/>
          <w14:ligatures w14:val="none"/>
        </w:rPr>
        <w:t xml:space="preserve">Un giorno </w:t>
      </w:r>
      <w:r w:rsidR="004F65E4" w:rsidRPr="00BD3654">
        <w:rPr>
          <w:rFonts w:ascii="Times New Roman" w:eastAsia="ArialUnicodeMS" w:hAnsi="Times New Roman" w:cs="Times New Roman"/>
          <w:kern w:val="0"/>
          <w:sz w:val="26"/>
          <w:szCs w:val="26"/>
          <w14:ligatures w14:val="none"/>
        </w:rPr>
        <w:t xml:space="preserve">che non può più tramontare perché il </w:t>
      </w:r>
      <w:r w:rsidR="006000E4" w:rsidRPr="00BD3654">
        <w:rPr>
          <w:rFonts w:ascii="Times New Roman" w:eastAsia="ArialUnicodeMS" w:hAnsi="Times New Roman" w:cs="Times New Roman"/>
          <w:kern w:val="0"/>
          <w:sz w:val="26"/>
          <w:szCs w:val="26"/>
          <w14:ligatures w14:val="none"/>
        </w:rPr>
        <w:t xml:space="preserve">Cristo </w:t>
      </w:r>
      <w:r w:rsidR="00141429" w:rsidRPr="00BD3654">
        <w:rPr>
          <w:rFonts w:ascii="Times New Roman" w:eastAsia="ArialUnicodeMS" w:hAnsi="Times New Roman" w:cs="Times New Roman"/>
          <w:kern w:val="0"/>
          <w:sz w:val="26"/>
          <w:szCs w:val="26"/>
          <w14:ligatures w14:val="none"/>
        </w:rPr>
        <w:t xml:space="preserve">per </w:t>
      </w:r>
      <w:r w:rsidR="00200E35" w:rsidRPr="00BD3654">
        <w:rPr>
          <w:rFonts w:ascii="Times New Roman" w:eastAsia="ArialUnicodeMS" w:hAnsi="Times New Roman" w:cs="Times New Roman"/>
          <w:kern w:val="0"/>
          <w:sz w:val="26"/>
          <w:szCs w:val="26"/>
          <w14:ligatures w14:val="none"/>
        </w:rPr>
        <w:t xml:space="preserve">la passione delle sue sofferenze </w:t>
      </w:r>
      <w:r w:rsidR="009B6E85" w:rsidRPr="00BD3654">
        <w:rPr>
          <w:rFonts w:ascii="Times New Roman" w:eastAsia="ArialUnicodeMS" w:hAnsi="Times New Roman" w:cs="Times New Roman"/>
          <w:kern w:val="0"/>
          <w:sz w:val="26"/>
          <w:szCs w:val="26"/>
          <w14:ligatures w14:val="none"/>
        </w:rPr>
        <w:t xml:space="preserve">è entrato nella </w:t>
      </w:r>
      <w:r w:rsidR="000B2866" w:rsidRPr="00BD3654">
        <w:rPr>
          <w:rFonts w:ascii="Times New Roman" w:eastAsia="ArialUnicodeMS" w:hAnsi="Times New Roman" w:cs="Times New Roman"/>
          <w:kern w:val="0"/>
          <w:sz w:val="26"/>
          <w:szCs w:val="26"/>
          <w14:ligatures w14:val="none"/>
        </w:rPr>
        <w:t>«sua gloria (</w:t>
      </w:r>
      <w:proofErr w:type="spellStart"/>
      <w:r w:rsidR="000B2866" w:rsidRPr="00BD3654">
        <w:rPr>
          <w:rFonts w:ascii="Times New Roman" w:eastAsia="ArialUnicodeMS" w:hAnsi="Times New Roman" w:cs="Times New Roman"/>
          <w:i/>
          <w:iCs/>
          <w:kern w:val="0"/>
          <w:sz w:val="26"/>
          <w:szCs w:val="26"/>
          <w14:ligatures w14:val="none"/>
        </w:rPr>
        <w:t>doxa</w:t>
      </w:r>
      <w:proofErr w:type="spellEnd"/>
      <w:r w:rsidR="000B2866" w:rsidRPr="00BD3654">
        <w:rPr>
          <w:rFonts w:ascii="Times New Roman" w:eastAsia="ArialUnicodeMS" w:hAnsi="Times New Roman" w:cs="Times New Roman"/>
          <w:kern w:val="0"/>
          <w:sz w:val="26"/>
          <w:szCs w:val="26"/>
          <w14:ligatures w14:val="none"/>
        </w:rPr>
        <w:t>)</w:t>
      </w:r>
      <w:r w:rsidR="00CF1C6F" w:rsidRPr="00BD3654">
        <w:rPr>
          <w:rFonts w:ascii="Times New Roman" w:eastAsia="ArialUnicodeMS" w:hAnsi="Times New Roman" w:cs="Times New Roman"/>
          <w:kern w:val="0"/>
          <w:sz w:val="26"/>
          <w:szCs w:val="26"/>
          <w14:ligatures w14:val="none"/>
        </w:rPr>
        <w:t>» (Lc 24,</w:t>
      </w:r>
      <w:r w:rsidR="00AE5C6A" w:rsidRPr="00BD3654">
        <w:rPr>
          <w:rFonts w:ascii="Times New Roman" w:eastAsia="ArialUnicodeMS" w:hAnsi="Times New Roman" w:cs="Times New Roman"/>
          <w:kern w:val="0"/>
          <w:sz w:val="26"/>
          <w:szCs w:val="26"/>
          <w14:ligatures w14:val="none"/>
        </w:rPr>
        <w:t xml:space="preserve">26). La stessa gloria che </w:t>
      </w:r>
      <w:r w:rsidR="00A813BF" w:rsidRPr="00BD3654">
        <w:rPr>
          <w:rFonts w:ascii="Times New Roman" w:eastAsia="ArialUnicodeMS" w:hAnsi="Times New Roman" w:cs="Times New Roman"/>
          <w:kern w:val="0"/>
          <w:sz w:val="26"/>
          <w:szCs w:val="26"/>
          <w14:ligatures w14:val="none"/>
        </w:rPr>
        <w:t xml:space="preserve">illumina </w:t>
      </w:r>
      <w:r w:rsidR="00A37947" w:rsidRPr="00BD3654">
        <w:rPr>
          <w:rFonts w:ascii="Times New Roman" w:eastAsia="ArialUnicodeMS" w:hAnsi="Times New Roman" w:cs="Times New Roman"/>
          <w:kern w:val="0"/>
          <w:sz w:val="26"/>
          <w:szCs w:val="26"/>
          <w14:ligatures w14:val="none"/>
        </w:rPr>
        <w:t xml:space="preserve">per sempre </w:t>
      </w:r>
      <w:r w:rsidR="00A813BF" w:rsidRPr="00BD3654">
        <w:rPr>
          <w:rFonts w:ascii="Times New Roman" w:eastAsia="ArialUnicodeMS" w:hAnsi="Times New Roman" w:cs="Times New Roman"/>
          <w:kern w:val="0"/>
          <w:sz w:val="26"/>
          <w:szCs w:val="26"/>
          <w14:ligatures w14:val="none"/>
        </w:rPr>
        <w:t xml:space="preserve">la </w:t>
      </w:r>
      <w:r w:rsidR="000360FC" w:rsidRPr="00BD3654">
        <w:rPr>
          <w:rFonts w:ascii="Times New Roman" w:eastAsia="ArialUnicodeMS" w:hAnsi="Times New Roman" w:cs="Times New Roman"/>
          <w:kern w:val="0"/>
          <w:sz w:val="26"/>
          <w:szCs w:val="26"/>
          <w14:ligatures w14:val="none"/>
        </w:rPr>
        <w:t>“città santa” del Libro dell’Apocalisse (</w:t>
      </w:r>
      <w:proofErr w:type="spellStart"/>
      <w:r w:rsidR="000360FC" w:rsidRPr="00BD3654">
        <w:rPr>
          <w:rFonts w:ascii="Times New Roman" w:eastAsia="ArialUnicodeMS" w:hAnsi="Times New Roman" w:cs="Times New Roman"/>
          <w:kern w:val="0"/>
          <w:sz w:val="26"/>
          <w:szCs w:val="26"/>
          <w14:ligatures w14:val="none"/>
        </w:rPr>
        <w:t>cf</w:t>
      </w:r>
      <w:proofErr w:type="spellEnd"/>
      <w:r w:rsidR="000360FC" w:rsidRPr="00BD3654">
        <w:rPr>
          <w:rFonts w:ascii="Times New Roman" w:eastAsia="ArialUnicodeMS" w:hAnsi="Times New Roman" w:cs="Times New Roman"/>
          <w:kern w:val="0"/>
          <w:sz w:val="26"/>
          <w:szCs w:val="26"/>
          <w14:ligatures w14:val="none"/>
        </w:rPr>
        <w:t xml:space="preserve"> Ap 21,23).</w:t>
      </w:r>
      <w:r w:rsidR="00A37947" w:rsidRPr="00BD3654">
        <w:rPr>
          <w:rFonts w:ascii="Times New Roman" w:eastAsia="ArialUnicodeMS" w:hAnsi="Times New Roman" w:cs="Times New Roman"/>
          <w:kern w:val="0"/>
          <w:sz w:val="26"/>
          <w:szCs w:val="26"/>
          <w14:ligatures w14:val="none"/>
        </w:rPr>
        <w:t xml:space="preserve"> </w:t>
      </w:r>
      <w:r w:rsidR="00B545D4" w:rsidRPr="00BD3654">
        <w:rPr>
          <w:rFonts w:ascii="Times New Roman" w:eastAsia="ArialUnicodeMS" w:hAnsi="Times New Roman" w:cs="Times New Roman"/>
          <w:kern w:val="0"/>
          <w:sz w:val="26"/>
          <w:szCs w:val="26"/>
          <w14:ligatures w14:val="none"/>
        </w:rPr>
        <w:t>Un solo giorno</w:t>
      </w:r>
      <w:r w:rsidR="00A41503" w:rsidRPr="00BD3654">
        <w:rPr>
          <w:rFonts w:ascii="Times New Roman" w:eastAsia="ArialUnicodeMS" w:hAnsi="Times New Roman" w:cs="Times New Roman"/>
          <w:kern w:val="0"/>
          <w:sz w:val="26"/>
          <w:szCs w:val="26"/>
          <w14:ligatures w14:val="none"/>
        </w:rPr>
        <w:t>, quindi,</w:t>
      </w:r>
      <w:r w:rsidR="00B545D4" w:rsidRPr="00BD3654">
        <w:rPr>
          <w:rFonts w:ascii="Times New Roman" w:eastAsia="ArialUnicodeMS" w:hAnsi="Times New Roman" w:cs="Times New Roman"/>
          <w:kern w:val="0"/>
          <w:sz w:val="26"/>
          <w:szCs w:val="26"/>
          <w14:ligatures w14:val="none"/>
        </w:rPr>
        <w:t xml:space="preserve"> che è in atto anche oggi, in questo preciso momento</w:t>
      </w:r>
      <w:r w:rsidR="00D76EFB" w:rsidRPr="00BD3654">
        <w:rPr>
          <w:rFonts w:ascii="Times New Roman" w:eastAsia="ArialUnicodeMS" w:hAnsi="Times New Roman" w:cs="Times New Roman"/>
          <w:kern w:val="0"/>
          <w:sz w:val="26"/>
          <w:szCs w:val="26"/>
          <w14:ligatures w14:val="none"/>
        </w:rPr>
        <w:t>.</w:t>
      </w:r>
    </w:p>
    <w:p w14:paraId="795A49ED" w14:textId="2FAD83D8" w:rsidR="00D449DB" w:rsidRPr="00BD3654" w:rsidRDefault="00164055" w:rsidP="00F54039">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Così l’intento dell’evangelista è quello di parlare a</w:t>
      </w:r>
      <w:r w:rsidR="009B79EB" w:rsidRPr="00BD3654">
        <w:rPr>
          <w:rFonts w:ascii="Times New Roman" w:eastAsia="ArialUnicodeMS" w:hAnsi="Times New Roman" w:cs="Times New Roman"/>
          <w:kern w:val="0"/>
          <w:sz w:val="26"/>
          <w:szCs w:val="26"/>
          <w14:ligatures w14:val="none"/>
        </w:rPr>
        <w:t xml:space="preserve"> noi, </w:t>
      </w:r>
      <w:r w:rsidRPr="00BD3654">
        <w:rPr>
          <w:rFonts w:ascii="Times New Roman" w:eastAsia="ArialUnicodeMS" w:hAnsi="Times New Roman" w:cs="Times New Roman"/>
          <w:kern w:val="0"/>
          <w:sz w:val="26"/>
          <w:szCs w:val="26"/>
          <w14:ligatures w14:val="none"/>
        </w:rPr>
        <w:t>discepoli d</w:t>
      </w:r>
      <w:r w:rsidR="001513E6" w:rsidRPr="00BD3654">
        <w:rPr>
          <w:rFonts w:ascii="Times New Roman" w:eastAsia="ArialUnicodeMS" w:hAnsi="Times New Roman" w:cs="Times New Roman"/>
          <w:kern w:val="0"/>
          <w:sz w:val="26"/>
          <w:szCs w:val="26"/>
          <w14:ligatures w14:val="none"/>
        </w:rPr>
        <w:t>el tempo dopo gli apostoli testimoni della Resurrezione</w:t>
      </w:r>
      <w:r w:rsidR="009B79EB" w:rsidRPr="00BD3654">
        <w:rPr>
          <w:rFonts w:ascii="Times New Roman" w:eastAsia="ArialUnicodeMS" w:hAnsi="Times New Roman" w:cs="Times New Roman"/>
          <w:kern w:val="0"/>
          <w:sz w:val="26"/>
          <w:szCs w:val="26"/>
          <w14:ligatures w14:val="none"/>
        </w:rPr>
        <w:t>,</w:t>
      </w:r>
      <w:r w:rsidR="001513E6" w:rsidRPr="00BD3654">
        <w:rPr>
          <w:rFonts w:ascii="Times New Roman" w:eastAsia="ArialUnicodeMS" w:hAnsi="Times New Roman" w:cs="Times New Roman"/>
          <w:kern w:val="0"/>
          <w:sz w:val="26"/>
          <w:szCs w:val="26"/>
          <w14:ligatures w14:val="none"/>
        </w:rPr>
        <w:t xml:space="preserve"> </w:t>
      </w:r>
      <w:r w:rsidR="00003EA8" w:rsidRPr="00BD3654">
        <w:rPr>
          <w:rFonts w:ascii="Times New Roman" w:eastAsia="ArialUnicodeMS" w:hAnsi="Times New Roman" w:cs="Times New Roman"/>
          <w:kern w:val="0"/>
          <w:sz w:val="26"/>
          <w:szCs w:val="26"/>
          <w14:ligatures w14:val="none"/>
        </w:rPr>
        <w:t>per istruir</w:t>
      </w:r>
      <w:r w:rsidR="009B79EB" w:rsidRPr="00BD3654">
        <w:rPr>
          <w:rFonts w:ascii="Times New Roman" w:eastAsia="ArialUnicodeMS" w:hAnsi="Times New Roman" w:cs="Times New Roman"/>
          <w:kern w:val="0"/>
          <w:sz w:val="26"/>
          <w:szCs w:val="26"/>
          <w14:ligatures w14:val="none"/>
        </w:rPr>
        <w:t>ci</w:t>
      </w:r>
      <w:r w:rsidR="00003EA8" w:rsidRPr="00BD3654">
        <w:rPr>
          <w:rFonts w:ascii="Times New Roman" w:eastAsia="ArialUnicodeMS" w:hAnsi="Times New Roman" w:cs="Times New Roman"/>
          <w:kern w:val="0"/>
          <w:sz w:val="26"/>
          <w:szCs w:val="26"/>
          <w14:ligatures w14:val="none"/>
        </w:rPr>
        <w:t xml:space="preserve"> </w:t>
      </w:r>
      <w:r w:rsidR="009B79EB" w:rsidRPr="00BD3654">
        <w:rPr>
          <w:rFonts w:ascii="Times New Roman" w:eastAsia="ArialUnicodeMS" w:hAnsi="Times New Roman" w:cs="Times New Roman"/>
          <w:kern w:val="0"/>
          <w:sz w:val="26"/>
          <w:szCs w:val="26"/>
          <w14:ligatures w14:val="none"/>
        </w:rPr>
        <w:t>circa il</w:t>
      </w:r>
      <w:r w:rsidR="00003EA8" w:rsidRPr="00BD3654">
        <w:rPr>
          <w:rFonts w:ascii="Times New Roman" w:eastAsia="ArialUnicodeMS" w:hAnsi="Times New Roman" w:cs="Times New Roman"/>
          <w:kern w:val="0"/>
          <w:sz w:val="26"/>
          <w:szCs w:val="26"/>
          <w14:ligatures w14:val="none"/>
        </w:rPr>
        <w:t xml:space="preserve"> mistero di una presenza </w:t>
      </w:r>
      <w:r w:rsidR="004F60AB" w:rsidRPr="00BD3654">
        <w:rPr>
          <w:rFonts w:ascii="Times New Roman" w:eastAsia="ArialUnicodeMS" w:hAnsi="Times New Roman" w:cs="Times New Roman"/>
          <w:kern w:val="0"/>
          <w:sz w:val="26"/>
          <w:szCs w:val="26"/>
          <w14:ligatures w14:val="none"/>
        </w:rPr>
        <w:t xml:space="preserve">invisibile agli occhi fisici </w:t>
      </w:r>
      <w:r w:rsidR="00543FA0" w:rsidRPr="00BD3654">
        <w:rPr>
          <w:rFonts w:ascii="Times New Roman" w:eastAsia="ArialUnicodeMS" w:hAnsi="Times New Roman" w:cs="Times New Roman"/>
          <w:kern w:val="0"/>
          <w:sz w:val="26"/>
          <w:szCs w:val="26"/>
          <w14:ligatures w14:val="none"/>
        </w:rPr>
        <w:t xml:space="preserve">ma visibile </w:t>
      </w:r>
      <w:r w:rsidR="003E00BE" w:rsidRPr="00BD3654">
        <w:rPr>
          <w:rFonts w:ascii="Times New Roman" w:eastAsia="ArialUnicodeMS" w:hAnsi="Times New Roman" w:cs="Times New Roman"/>
          <w:kern w:val="0"/>
          <w:sz w:val="26"/>
          <w:szCs w:val="26"/>
          <w14:ligatures w14:val="none"/>
        </w:rPr>
        <w:t>agli occhi della fede</w:t>
      </w:r>
      <w:r w:rsidR="00105669" w:rsidRPr="00BD3654">
        <w:rPr>
          <w:rFonts w:ascii="Times New Roman" w:eastAsia="ArialUnicodeMS" w:hAnsi="Times New Roman" w:cs="Times New Roman"/>
          <w:kern w:val="0"/>
          <w:sz w:val="26"/>
          <w:szCs w:val="26"/>
          <w14:ligatures w14:val="none"/>
        </w:rPr>
        <w:t>.</w:t>
      </w:r>
      <w:r w:rsidR="003E00BE" w:rsidRPr="00BD3654">
        <w:rPr>
          <w:rFonts w:ascii="Times New Roman" w:eastAsia="ArialUnicodeMS" w:hAnsi="Times New Roman" w:cs="Times New Roman"/>
          <w:kern w:val="0"/>
          <w:sz w:val="26"/>
          <w:szCs w:val="26"/>
          <w14:ligatures w14:val="none"/>
        </w:rPr>
        <w:t xml:space="preserve"> </w:t>
      </w:r>
    </w:p>
    <w:p w14:paraId="602729A0" w14:textId="77777777" w:rsidR="009B22F6" w:rsidRPr="00BD3654" w:rsidRDefault="009B22F6" w:rsidP="00F54039">
      <w:pPr>
        <w:jc w:val="both"/>
        <w:rPr>
          <w:rFonts w:ascii="Times New Roman" w:eastAsia="ArialUnicodeMS" w:hAnsi="Times New Roman" w:cs="Times New Roman"/>
          <w:kern w:val="0"/>
          <w:sz w:val="26"/>
          <w:szCs w:val="26"/>
          <w14:ligatures w14:val="none"/>
        </w:rPr>
      </w:pPr>
    </w:p>
    <w:p w14:paraId="6EF4015F" w14:textId="5C754629" w:rsidR="009B22F6" w:rsidRPr="00BD3654" w:rsidRDefault="00FB5964" w:rsidP="00F54039">
      <w:pPr>
        <w:jc w:val="both"/>
        <w:rPr>
          <w:rFonts w:ascii="Times New Roman" w:eastAsia="ArialUnicodeMS" w:hAnsi="Times New Roman" w:cs="Times New Roman"/>
          <w:b/>
          <w:bCs/>
          <w:kern w:val="0"/>
          <w:sz w:val="26"/>
          <w:szCs w:val="26"/>
          <w14:ligatures w14:val="none"/>
        </w:rPr>
      </w:pPr>
      <w:r w:rsidRPr="00BD3654">
        <w:rPr>
          <w:rFonts w:ascii="Times New Roman" w:eastAsia="ArialUnicodeMS" w:hAnsi="Times New Roman" w:cs="Times New Roman"/>
          <w:b/>
          <w:bCs/>
          <w:kern w:val="0"/>
          <w:sz w:val="26"/>
          <w:szCs w:val="26"/>
          <w14:ligatures w14:val="none"/>
        </w:rPr>
        <w:t>Il cammino della fede pasquale</w:t>
      </w:r>
    </w:p>
    <w:p w14:paraId="4449F176" w14:textId="3C28ECB4" w:rsidR="009B79EB" w:rsidRPr="00BD3654" w:rsidRDefault="009B79EB" w:rsidP="00F54039">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 xml:space="preserve">La vicenda dei discepoli di Emmaus in questo senso è emblematica perché </w:t>
      </w:r>
      <w:r w:rsidR="00E25B14" w:rsidRPr="00BD3654">
        <w:rPr>
          <w:rFonts w:ascii="Times New Roman" w:eastAsia="ArialUnicodeMS" w:hAnsi="Times New Roman" w:cs="Times New Roman"/>
          <w:kern w:val="0"/>
          <w:sz w:val="26"/>
          <w:szCs w:val="26"/>
          <w14:ligatures w14:val="none"/>
        </w:rPr>
        <w:t>descrive esattamente i</w:t>
      </w:r>
      <w:r w:rsidR="0060193F" w:rsidRPr="00BD3654">
        <w:rPr>
          <w:rFonts w:ascii="Times New Roman" w:eastAsia="ArialUnicodeMS" w:hAnsi="Times New Roman" w:cs="Times New Roman"/>
          <w:kern w:val="0"/>
          <w:sz w:val="26"/>
          <w:szCs w:val="26"/>
          <w14:ligatures w14:val="none"/>
        </w:rPr>
        <w:t xml:space="preserve"> </w:t>
      </w:r>
      <w:r w:rsidR="00E25B14" w:rsidRPr="00BD3654">
        <w:rPr>
          <w:rFonts w:ascii="Times New Roman" w:eastAsia="ArialUnicodeMS" w:hAnsi="Times New Roman" w:cs="Times New Roman"/>
          <w:kern w:val="0"/>
          <w:sz w:val="26"/>
          <w:szCs w:val="26"/>
          <w14:ligatures w14:val="none"/>
        </w:rPr>
        <w:t>passaggi</w:t>
      </w:r>
      <w:r w:rsidR="0060193F" w:rsidRPr="00BD3654">
        <w:rPr>
          <w:rFonts w:ascii="Times New Roman" w:eastAsia="ArialUnicodeMS" w:hAnsi="Times New Roman" w:cs="Times New Roman"/>
          <w:kern w:val="0"/>
          <w:sz w:val="26"/>
          <w:szCs w:val="26"/>
          <w14:ligatures w14:val="none"/>
        </w:rPr>
        <w:t xml:space="preserve"> che </w:t>
      </w:r>
      <w:r w:rsidR="00B15D43" w:rsidRPr="00BD3654">
        <w:rPr>
          <w:rFonts w:ascii="Times New Roman" w:eastAsia="ArialUnicodeMS" w:hAnsi="Times New Roman" w:cs="Times New Roman"/>
          <w:kern w:val="0"/>
          <w:sz w:val="26"/>
          <w:szCs w:val="26"/>
          <w14:ligatures w14:val="none"/>
        </w:rPr>
        <w:t xml:space="preserve">portano alla fede pasquale. Descriviamoli brevemente per </w:t>
      </w:r>
      <w:r w:rsidR="008C11EC" w:rsidRPr="00BD3654">
        <w:rPr>
          <w:rFonts w:ascii="Times New Roman" w:eastAsia="ArialUnicodeMS" w:hAnsi="Times New Roman" w:cs="Times New Roman"/>
          <w:kern w:val="0"/>
          <w:sz w:val="26"/>
          <w:szCs w:val="26"/>
          <w14:ligatures w14:val="none"/>
        </w:rPr>
        <w:t>trarne qualche conseguenza.</w:t>
      </w:r>
    </w:p>
    <w:p w14:paraId="46ECC5DB" w14:textId="19281D1D" w:rsidR="00303785" w:rsidRPr="00BD3654" w:rsidRDefault="00303785" w:rsidP="00F54039">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 xml:space="preserve">Il racconto è imbastito per </w:t>
      </w:r>
      <w:r w:rsidR="00C9025E" w:rsidRPr="00BD3654">
        <w:rPr>
          <w:rFonts w:ascii="Times New Roman" w:eastAsia="ArialUnicodeMS" w:hAnsi="Times New Roman" w:cs="Times New Roman"/>
          <w:kern w:val="0"/>
          <w:sz w:val="26"/>
          <w:szCs w:val="26"/>
          <w14:ligatures w14:val="none"/>
        </w:rPr>
        <w:t xml:space="preserve">mettere il </w:t>
      </w:r>
      <w:r w:rsidRPr="00BD3654">
        <w:rPr>
          <w:rFonts w:ascii="Times New Roman" w:eastAsia="ArialUnicodeMS" w:hAnsi="Times New Roman" w:cs="Times New Roman"/>
          <w:kern w:val="0"/>
          <w:sz w:val="26"/>
          <w:szCs w:val="26"/>
          <w14:ligatures w14:val="none"/>
        </w:rPr>
        <w:t xml:space="preserve">lettore </w:t>
      </w:r>
      <w:r w:rsidR="00C9025E" w:rsidRPr="00BD3654">
        <w:rPr>
          <w:rFonts w:ascii="Times New Roman" w:eastAsia="ArialUnicodeMS" w:hAnsi="Times New Roman" w:cs="Times New Roman"/>
          <w:kern w:val="0"/>
          <w:sz w:val="26"/>
          <w:szCs w:val="26"/>
          <w14:ligatures w14:val="none"/>
        </w:rPr>
        <w:t xml:space="preserve">nelle condizioni di osservatore privilegiato </w:t>
      </w:r>
      <w:r w:rsidR="00366AA6" w:rsidRPr="00BD3654">
        <w:rPr>
          <w:rFonts w:ascii="Times New Roman" w:eastAsia="ArialUnicodeMS" w:hAnsi="Times New Roman" w:cs="Times New Roman"/>
          <w:kern w:val="0"/>
          <w:sz w:val="26"/>
          <w:szCs w:val="26"/>
          <w14:ligatures w14:val="none"/>
        </w:rPr>
        <w:t xml:space="preserve">perché messo a conoscenza in </w:t>
      </w:r>
      <w:r w:rsidR="00CD0026" w:rsidRPr="00BD3654">
        <w:rPr>
          <w:rFonts w:ascii="Times New Roman" w:eastAsia="ArialUnicodeMS" w:hAnsi="Times New Roman" w:cs="Times New Roman"/>
          <w:kern w:val="0"/>
          <w:sz w:val="26"/>
          <w:szCs w:val="26"/>
          <w14:ligatures w14:val="none"/>
        </w:rPr>
        <w:t>a</w:t>
      </w:r>
      <w:r w:rsidR="000E3E67" w:rsidRPr="00BD3654">
        <w:rPr>
          <w:rFonts w:ascii="Times New Roman" w:eastAsia="ArialUnicodeMS" w:hAnsi="Times New Roman" w:cs="Times New Roman"/>
          <w:kern w:val="0"/>
          <w:sz w:val="26"/>
          <w:szCs w:val="26"/>
          <w14:ligatures w14:val="none"/>
        </w:rPr>
        <w:t xml:space="preserve">nticipo </w:t>
      </w:r>
      <w:r w:rsidR="00366AA6" w:rsidRPr="00BD3654">
        <w:rPr>
          <w:rFonts w:ascii="Times New Roman" w:eastAsia="ArialUnicodeMS" w:hAnsi="Times New Roman" w:cs="Times New Roman"/>
          <w:kern w:val="0"/>
          <w:sz w:val="26"/>
          <w:szCs w:val="26"/>
          <w14:ligatures w14:val="none"/>
        </w:rPr>
        <w:t xml:space="preserve">di </w:t>
      </w:r>
      <w:r w:rsidR="00CD0026" w:rsidRPr="00BD3654">
        <w:rPr>
          <w:rFonts w:ascii="Times New Roman" w:eastAsia="ArialUnicodeMS" w:hAnsi="Times New Roman" w:cs="Times New Roman"/>
          <w:kern w:val="0"/>
          <w:sz w:val="26"/>
          <w:szCs w:val="26"/>
          <w14:ligatures w14:val="none"/>
        </w:rPr>
        <w:t xml:space="preserve">quello che </w:t>
      </w:r>
      <w:r w:rsidR="000E3E67" w:rsidRPr="00BD3654">
        <w:rPr>
          <w:rFonts w:ascii="Times New Roman" w:eastAsia="ArialUnicodeMS" w:hAnsi="Times New Roman" w:cs="Times New Roman"/>
          <w:kern w:val="0"/>
          <w:sz w:val="26"/>
          <w:szCs w:val="26"/>
          <w14:ligatures w14:val="none"/>
        </w:rPr>
        <w:t xml:space="preserve">i protagonisti ancora non conoscono. </w:t>
      </w:r>
    </w:p>
    <w:p w14:paraId="58930465" w14:textId="3439A9E8" w:rsidR="00976BE0" w:rsidRPr="00BD3654" w:rsidRDefault="00976BE0" w:rsidP="00F54039">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lastRenderedPageBreak/>
        <w:t>Due discepoli</w:t>
      </w:r>
      <w:r w:rsidR="009616C0" w:rsidRPr="00BD3654">
        <w:rPr>
          <w:rFonts w:ascii="Times New Roman" w:eastAsia="ArialUnicodeMS" w:hAnsi="Times New Roman" w:cs="Times New Roman"/>
          <w:kern w:val="0"/>
          <w:sz w:val="26"/>
          <w:szCs w:val="26"/>
          <w14:ligatures w14:val="none"/>
        </w:rPr>
        <w:t>,</w:t>
      </w:r>
      <w:r w:rsidR="00CE03C5" w:rsidRPr="00BD3654">
        <w:rPr>
          <w:rFonts w:ascii="Times New Roman" w:eastAsia="ArialUnicodeMS" w:hAnsi="Times New Roman" w:cs="Times New Roman"/>
          <w:kern w:val="0"/>
          <w:sz w:val="26"/>
          <w:szCs w:val="26"/>
          <w14:ligatures w14:val="none"/>
        </w:rPr>
        <w:t xml:space="preserve"> che con gli 11 apostoli e </w:t>
      </w:r>
      <w:r w:rsidR="009616C0" w:rsidRPr="00BD3654">
        <w:rPr>
          <w:rFonts w:ascii="Times New Roman" w:eastAsia="ArialUnicodeMS" w:hAnsi="Times New Roman" w:cs="Times New Roman"/>
          <w:kern w:val="0"/>
          <w:sz w:val="26"/>
          <w:szCs w:val="26"/>
          <w14:ligatures w14:val="none"/>
        </w:rPr>
        <w:t>«</w:t>
      </w:r>
      <w:r w:rsidR="00CE03C5" w:rsidRPr="00BD3654">
        <w:rPr>
          <w:rFonts w:ascii="Times New Roman" w:eastAsia="ArialUnicodeMS" w:hAnsi="Times New Roman" w:cs="Times New Roman"/>
          <w:kern w:val="0"/>
          <w:sz w:val="26"/>
          <w:szCs w:val="26"/>
          <w14:ligatures w14:val="none"/>
        </w:rPr>
        <w:t>gli altri</w:t>
      </w:r>
      <w:r w:rsidR="009616C0" w:rsidRPr="00BD3654">
        <w:rPr>
          <w:rFonts w:ascii="Times New Roman" w:eastAsia="ArialUnicodeMS" w:hAnsi="Times New Roman" w:cs="Times New Roman"/>
          <w:kern w:val="0"/>
          <w:sz w:val="26"/>
          <w:szCs w:val="26"/>
          <w14:ligatures w14:val="none"/>
        </w:rPr>
        <w:t>»</w:t>
      </w:r>
      <w:r w:rsidR="00CE03C5" w:rsidRPr="00BD3654">
        <w:rPr>
          <w:rFonts w:ascii="Times New Roman" w:eastAsia="ArialUnicodeMS" w:hAnsi="Times New Roman" w:cs="Times New Roman"/>
          <w:kern w:val="0"/>
          <w:sz w:val="26"/>
          <w:szCs w:val="26"/>
          <w14:ligatures w14:val="none"/>
        </w:rPr>
        <w:t xml:space="preserve"> </w:t>
      </w:r>
      <w:r w:rsidR="009616C0" w:rsidRPr="00BD3654">
        <w:rPr>
          <w:rFonts w:ascii="Times New Roman" w:eastAsia="ArialUnicodeMS" w:hAnsi="Times New Roman" w:cs="Times New Roman"/>
          <w:kern w:val="0"/>
          <w:sz w:val="26"/>
          <w:szCs w:val="26"/>
          <w14:ligatures w14:val="none"/>
        </w:rPr>
        <w:t xml:space="preserve">hanno </w:t>
      </w:r>
      <w:r w:rsidR="00C71A96" w:rsidRPr="00BD3654">
        <w:rPr>
          <w:rFonts w:ascii="Times New Roman" w:eastAsia="ArialUnicodeMS" w:hAnsi="Times New Roman" w:cs="Times New Roman"/>
          <w:kern w:val="0"/>
          <w:sz w:val="26"/>
          <w:szCs w:val="26"/>
          <w14:ligatures w14:val="none"/>
        </w:rPr>
        <w:t>ascoltato</w:t>
      </w:r>
      <w:r w:rsidR="009616C0" w:rsidRPr="00BD3654">
        <w:rPr>
          <w:rFonts w:ascii="Times New Roman" w:eastAsia="ArialUnicodeMS" w:hAnsi="Times New Roman" w:cs="Times New Roman"/>
          <w:kern w:val="0"/>
          <w:sz w:val="26"/>
          <w:szCs w:val="26"/>
          <w14:ligatures w14:val="none"/>
        </w:rPr>
        <w:t xml:space="preserve"> </w:t>
      </w:r>
      <w:r w:rsidR="004803D5" w:rsidRPr="00BD3654">
        <w:rPr>
          <w:rFonts w:ascii="Times New Roman" w:eastAsia="ArialUnicodeMS" w:hAnsi="Times New Roman" w:cs="Times New Roman"/>
          <w:kern w:val="0"/>
          <w:sz w:val="26"/>
          <w:szCs w:val="26"/>
          <w14:ligatures w14:val="none"/>
        </w:rPr>
        <w:t xml:space="preserve">il racconto delle donne </w:t>
      </w:r>
      <w:r w:rsidR="00C71A96" w:rsidRPr="00BD3654">
        <w:rPr>
          <w:rFonts w:ascii="Times New Roman" w:eastAsia="ArialUnicodeMS" w:hAnsi="Times New Roman" w:cs="Times New Roman"/>
          <w:kern w:val="0"/>
          <w:sz w:val="26"/>
          <w:szCs w:val="26"/>
          <w14:ligatures w14:val="none"/>
        </w:rPr>
        <w:t xml:space="preserve">che hanno trovato il sepolcro vuoto e due uomini </w:t>
      </w:r>
      <w:r w:rsidR="00CE0A2D" w:rsidRPr="00BD3654">
        <w:rPr>
          <w:rFonts w:ascii="Times New Roman" w:eastAsia="ArialUnicodeMS" w:hAnsi="Times New Roman" w:cs="Times New Roman"/>
          <w:kern w:val="0"/>
          <w:sz w:val="26"/>
          <w:szCs w:val="26"/>
          <w14:ligatures w14:val="none"/>
        </w:rPr>
        <w:t xml:space="preserve">in </w:t>
      </w:r>
      <w:r w:rsidR="005F64C7" w:rsidRPr="00BD3654">
        <w:rPr>
          <w:rFonts w:ascii="Times New Roman" w:eastAsia="ArialUnicodeMS" w:hAnsi="Times New Roman" w:cs="Times New Roman"/>
          <w:kern w:val="0"/>
          <w:sz w:val="26"/>
          <w:szCs w:val="26"/>
          <w14:ligatures w14:val="none"/>
        </w:rPr>
        <w:t>«abito s</w:t>
      </w:r>
      <w:r w:rsidR="00700287" w:rsidRPr="00BD3654">
        <w:rPr>
          <w:rFonts w:ascii="Times New Roman" w:eastAsia="ArialUnicodeMS" w:hAnsi="Times New Roman" w:cs="Times New Roman"/>
          <w:kern w:val="0"/>
          <w:sz w:val="26"/>
          <w:szCs w:val="26"/>
          <w14:ligatures w14:val="none"/>
        </w:rPr>
        <w:t>f</w:t>
      </w:r>
      <w:r w:rsidR="005F64C7" w:rsidRPr="00BD3654">
        <w:rPr>
          <w:rFonts w:ascii="Times New Roman" w:eastAsia="ArialUnicodeMS" w:hAnsi="Times New Roman" w:cs="Times New Roman"/>
          <w:kern w:val="0"/>
          <w:sz w:val="26"/>
          <w:szCs w:val="26"/>
          <w14:ligatures w14:val="none"/>
        </w:rPr>
        <w:t xml:space="preserve">olgorante» (v </w:t>
      </w:r>
      <w:r w:rsidR="00700287" w:rsidRPr="00BD3654">
        <w:rPr>
          <w:rFonts w:ascii="Times New Roman" w:eastAsia="ArialUnicodeMS" w:hAnsi="Times New Roman" w:cs="Times New Roman"/>
          <w:kern w:val="0"/>
          <w:sz w:val="26"/>
          <w:szCs w:val="26"/>
          <w14:ligatures w14:val="none"/>
        </w:rPr>
        <w:t>4), hanno deciso di lasciare la comunità</w:t>
      </w:r>
      <w:r w:rsidR="00F54CA7" w:rsidRPr="00BD3654">
        <w:rPr>
          <w:rFonts w:ascii="Times New Roman" w:eastAsia="ArialUnicodeMS" w:hAnsi="Times New Roman" w:cs="Times New Roman"/>
          <w:kern w:val="0"/>
          <w:sz w:val="26"/>
          <w:szCs w:val="26"/>
          <w14:ligatures w14:val="none"/>
        </w:rPr>
        <w:t xml:space="preserve">, allontanandosi da Gerusalemme. </w:t>
      </w:r>
      <w:r w:rsidR="00832020" w:rsidRPr="00BD3654">
        <w:rPr>
          <w:rFonts w:ascii="Times New Roman" w:eastAsia="ArialUnicodeMS" w:hAnsi="Times New Roman" w:cs="Times New Roman"/>
          <w:kern w:val="0"/>
          <w:sz w:val="26"/>
          <w:szCs w:val="26"/>
          <w14:ligatures w14:val="none"/>
        </w:rPr>
        <w:t xml:space="preserve">L’evangelista descrive bene </w:t>
      </w:r>
      <w:r w:rsidR="000C1A83" w:rsidRPr="00BD3654">
        <w:rPr>
          <w:rFonts w:ascii="Times New Roman" w:eastAsia="ArialUnicodeMS" w:hAnsi="Times New Roman" w:cs="Times New Roman"/>
          <w:kern w:val="0"/>
          <w:sz w:val="26"/>
          <w:szCs w:val="26"/>
          <w14:ligatures w14:val="none"/>
        </w:rPr>
        <w:t>i loro sentimenti.</w:t>
      </w:r>
    </w:p>
    <w:p w14:paraId="58E75DBF" w14:textId="5B25C8FD" w:rsidR="00D26464" w:rsidRPr="00BD3654" w:rsidRDefault="001D4ADC" w:rsidP="00F54039">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b/>
          <w:bCs/>
          <w:kern w:val="0"/>
          <w:sz w:val="26"/>
          <w:szCs w:val="26"/>
          <w14:ligatures w14:val="none"/>
        </w:rPr>
        <w:t>Sono divisi</w:t>
      </w:r>
      <w:r w:rsidR="00CC6DA5" w:rsidRPr="00BD3654">
        <w:rPr>
          <w:rFonts w:ascii="Times New Roman" w:eastAsia="ArialUnicodeMS" w:hAnsi="Times New Roman" w:cs="Times New Roman"/>
          <w:b/>
          <w:bCs/>
          <w:kern w:val="0"/>
          <w:sz w:val="26"/>
          <w:szCs w:val="26"/>
          <w14:ligatures w14:val="none"/>
        </w:rPr>
        <w:t>.</w:t>
      </w:r>
      <w:r w:rsidR="00CC6DA5" w:rsidRPr="00BD3654">
        <w:rPr>
          <w:rFonts w:ascii="Times New Roman" w:eastAsia="ArialUnicodeMS" w:hAnsi="Times New Roman" w:cs="Times New Roman"/>
          <w:kern w:val="0"/>
          <w:sz w:val="26"/>
          <w:szCs w:val="26"/>
          <w14:ligatures w14:val="none"/>
        </w:rPr>
        <w:t xml:space="preserve"> Mentre camminano insieme, </w:t>
      </w:r>
      <w:r w:rsidR="00621CAB" w:rsidRPr="00BD3654">
        <w:rPr>
          <w:rFonts w:ascii="Times New Roman" w:eastAsia="ArialUnicodeMS" w:hAnsi="Times New Roman" w:cs="Times New Roman"/>
          <w:kern w:val="0"/>
          <w:sz w:val="26"/>
          <w:szCs w:val="26"/>
          <w14:ligatures w14:val="none"/>
        </w:rPr>
        <w:t xml:space="preserve">conversano tra loro, </w:t>
      </w:r>
      <w:r w:rsidR="00CC6DA5" w:rsidRPr="00BD3654">
        <w:rPr>
          <w:rFonts w:ascii="Times New Roman" w:eastAsia="ArialUnicodeMS" w:hAnsi="Times New Roman" w:cs="Times New Roman"/>
          <w:kern w:val="0"/>
          <w:sz w:val="26"/>
          <w:szCs w:val="26"/>
          <w14:ligatures w14:val="none"/>
        </w:rPr>
        <w:t>letteralmente “fanno l’omelia”</w:t>
      </w:r>
      <w:r w:rsidR="00621CAB" w:rsidRPr="00BD3654">
        <w:rPr>
          <w:rFonts w:ascii="Times New Roman" w:eastAsia="ArialUnicodeMS" w:hAnsi="Times New Roman" w:cs="Times New Roman"/>
          <w:kern w:val="0"/>
          <w:sz w:val="26"/>
          <w:szCs w:val="26"/>
          <w14:ligatures w14:val="none"/>
        </w:rPr>
        <w:t xml:space="preserve">, </w:t>
      </w:r>
      <w:r w:rsidR="00CC6DA5" w:rsidRPr="00BD3654">
        <w:rPr>
          <w:rFonts w:ascii="Times New Roman" w:eastAsia="ArialUnicodeMS" w:hAnsi="Times New Roman" w:cs="Times New Roman"/>
          <w:kern w:val="0"/>
          <w:sz w:val="26"/>
          <w:szCs w:val="26"/>
          <w14:ligatures w14:val="none"/>
        </w:rPr>
        <w:t xml:space="preserve">cioè </w:t>
      </w:r>
      <w:r w:rsidR="00E92F3F" w:rsidRPr="00BD3654">
        <w:rPr>
          <w:rFonts w:ascii="Times New Roman" w:eastAsia="ArialUnicodeMS" w:hAnsi="Times New Roman" w:cs="Times New Roman"/>
          <w:kern w:val="0"/>
          <w:sz w:val="26"/>
          <w:szCs w:val="26"/>
          <w14:ligatures w14:val="none"/>
        </w:rPr>
        <w:t>si raccontano ciò che</w:t>
      </w:r>
      <w:r w:rsidR="00BA6454" w:rsidRPr="00BD3654">
        <w:rPr>
          <w:rFonts w:ascii="Times New Roman" w:eastAsia="ArialUnicodeMS" w:hAnsi="Times New Roman" w:cs="Times New Roman"/>
          <w:kern w:val="0"/>
          <w:sz w:val="26"/>
          <w:szCs w:val="26"/>
          <w14:ligatures w14:val="none"/>
        </w:rPr>
        <w:t xml:space="preserve"> è accaduto a Gesù</w:t>
      </w:r>
      <w:r w:rsidR="00DF4BCA" w:rsidRPr="00BD3654">
        <w:rPr>
          <w:rFonts w:ascii="Times New Roman" w:eastAsia="ArialUnicodeMS" w:hAnsi="Times New Roman" w:cs="Times New Roman"/>
          <w:kern w:val="0"/>
          <w:sz w:val="26"/>
          <w:szCs w:val="26"/>
          <w14:ligatures w14:val="none"/>
        </w:rPr>
        <w:t xml:space="preserve">. Diranno </w:t>
      </w:r>
      <w:r w:rsidR="00A74153" w:rsidRPr="00BD3654">
        <w:rPr>
          <w:rFonts w:ascii="Times New Roman" w:eastAsia="ArialUnicodeMS" w:hAnsi="Times New Roman" w:cs="Times New Roman"/>
          <w:kern w:val="0"/>
          <w:sz w:val="26"/>
          <w:szCs w:val="26"/>
          <w14:ligatures w14:val="none"/>
        </w:rPr>
        <w:t xml:space="preserve">più avanti </w:t>
      </w:r>
      <w:r w:rsidR="00DF4BCA" w:rsidRPr="00BD3654">
        <w:rPr>
          <w:rFonts w:ascii="Times New Roman" w:eastAsia="ArialUnicodeMS" w:hAnsi="Times New Roman" w:cs="Times New Roman"/>
          <w:kern w:val="0"/>
          <w:sz w:val="26"/>
          <w:szCs w:val="26"/>
          <w14:ligatures w14:val="none"/>
        </w:rPr>
        <w:t>al “forestiero”: «Ciò che riguarda Gesù, il Nazareno, che fu profeta potente in opere e in parole, davanti a Dio e a tutto il popolo; come i capi dei sacerdoti e le nostre autorità lo hanno consegnato per farlo condannare a morte e lo hanno crocifisso</w:t>
      </w:r>
      <w:r w:rsidR="00A74153" w:rsidRPr="00BD3654">
        <w:rPr>
          <w:rFonts w:ascii="Times New Roman" w:eastAsia="ArialUnicodeMS" w:hAnsi="Times New Roman" w:cs="Times New Roman"/>
          <w:kern w:val="0"/>
          <w:sz w:val="26"/>
          <w:szCs w:val="26"/>
          <w14:ligatures w14:val="none"/>
        </w:rPr>
        <w:t xml:space="preserve">» (vv19-20). Ma il tema non li unisce affatto, anzi </w:t>
      </w:r>
      <w:r w:rsidR="00033218" w:rsidRPr="00BD3654">
        <w:rPr>
          <w:rFonts w:ascii="Times New Roman" w:eastAsia="ArialUnicodeMS" w:hAnsi="Times New Roman" w:cs="Times New Roman"/>
          <w:kern w:val="0"/>
          <w:sz w:val="26"/>
          <w:szCs w:val="26"/>
          <w14:ligatures w14:val="none"/>
        </w:rPr>
        <w:t xml:space="preserve">il verbo usato indica che </w:t>
      </w:r>
      <w:r w:rsidR="004B3088" w:rsidRPr="00BD3654">
        <w:rPr>
          <w:rFonts w:ascii="Times New Roman" w:eastAsia="ArialUnicodeMS" w:hAnsi="Times New Roman" w:cs="Times New Roman"/>
          <w:kern w:val="0"/>
          <w:sz w:val="26"/>
          <w:szCs w:val="26"/>
          <w14:ligatures w14:val="none"/>
        </w:rPr>
        <w:t>discutono</w:t>
      </w:r>
      <w:r w:rsidR="00033218" w:rsidRPr="00BD3654">
        <w:rPr>
          <w:rFonts w:ascii="Times New Roman" w:eastAsia="ArialUnicodeMS" w:hAnsi="Times New Roman" w:cs="Times New Roman"/>
          <w:kern w:val="0"/>
          <w:sz w:val="26"/>
          <w:szCs w:val="26"/>
          <w14:ligatures w14:val="none"/>
        </w:rPr>
        <w:t xml:space="preserve"> tra loro</w:t>
      </w:r>
      <w:r w:rsidR="00D43A24" w:rsidRPr="00BD3654">
        <w:rPr>
          <w:rFonts w:ascii="Times New Roman" w:eastAsia="ArialUnicodeMS" w:hAnsi="Times New Roman" w:cs="Times New Roman"/>
          <w:kern w:val="0"/>
          <w:sz w:val="26"/>
          <w:szCs w:val="26"/>
          <w14:ligatures w14:val="none"/>
        </w:rPr>
        <w:t xml:space="preserve"> (</w:t>
      </w:r>
      <w:proofErr w:type="spellStart"/>
      <w:r w:rsidR="00D43A24" w:rsidRPr="00BD3654">
        <w:rPr>
          <w:rFonts w:ascii="Times New Roman" w:eastAsia="ArialUnicodeMS" w:hAnsi="Times New Roman" w:cs="Times New Roman"/>
          <w:i/>
          <w:iCs/>
          <w:kern w:val="0"/>
          <w:sz w:val="26"/>
          <w:szCs w:val="26"/>
          <w14:ligatures w14:val="none"/>
        </w:rPr>
        <w:t>syzeteo</w:t>
      </w:r>
      <w:proofErr w:type="spellEnd"/>
      <w:r w:rsidR="00D43A24" w:rsidRPr="00BD3654">
        <w:rPr>
          <w:rFonts w:ascii="Times New Roman" w:eastAsia="ArialUnicodeMS" w:hAnsi="Times New Roman" w:cs="Times New Roman"/>
          <w:kern w:val="0"/>
          <w:sz w:val="26"/>
          <w:szCs w:val="26"/>
          <w14:ligatures w14:val="none"/>
        </w:rPr>
        <w:t>)</w:t>
      </w:r>
      <w:r w:rsidR="002A5E97" w:rsidRPr="00BD3654">
        <w:rPr>
          <w:rFonts w:ascii="Times New Roman" w:eastAsia="ArialUnicodeMS" w:hAnsi="Times New Roman" w:cs="Times New Roman"/>
          <w:kern w:val="0"/>
          <w:sz w:val="26"/>
          <w:szCs w:val="26"/>
          <w14:ligatures w14:val="none"/>
        </w:rPr>
        <w:t xml:space="preserve"> </w:t>
      </w:r>
      <w:proofErr w:type="gramStart"/>
      <w:r w:rsidR="002A5E97" w:rsidRPr="00BD3654">
        <w:rPr>
          <w:rFonts w:ascii="Times New Roman" w:eastAsia="ArialUnicodeMS" w:hAnsi="Times New Roman" w:cs="Times New Roman"/>
          <w:kern w:val="0"/>
          <w:sz w:val="26"/>
          <w:szCs w:val="26"/>
          <w14:ligatures w14:val="none"/>
        </w:rPr>
        <w:t>ed</w:t>
      </w:r>
      <w:proofErr w:type="gramEnd"/>
      <w:r w:rsidR="002A5E97" w:rsidRPr="00BD3654">
        <w:rPr>
          <w:rFonts w:ascii="Times New Roman" w:eastAsia="ArialUnicodeMS" w:hAnsi="Times New Roman" w:cs="Times New Roman"/>
          <w:kern w:val="0"/>
          <w:sz w:val="26"/>
          <w:szCs w:val="26"/>
          <w14:ligatures w14:val="none"/>
        </w:rPr>
        <w:t xml:space="preserve"> </w:t>
      </w:r>
      <w:r w:rsidR="00DC6960" w:rsidRPr="00BD3654">
        <w:rPr>
          <w:rFonts w:ascii="Times New Roman" w:eastAsia="ArialUnicodeMS" w:hAnsi="Times New Roman" w:cs="Times New Roman"/>
          <w:kern w:val="0"/>
          <w:sz w:val="26"/>
          <w:szCs w:val="26"/>
          <w14:ligatures w14:val="none"/>
        </w:rPr>
        <w:t xml:space="preserve">sono giunti ad un vero e proprio alterco </w:t>
      </w:r>
      <w:r w:rsidR="008C52EF" w:rsidRPr="00BD3654">
        <w:rPr>
          <w:rFonts w:ascii="Times New Roman" w:eastAsia="ArialUnicodeMS" w:hAnsi="Times New Roman" w:cs="Times New Roman"/>
          <w:kern w:val="0"/>
          <w:sz w:val="26"/>
          <w:szCs w:val="26"/>
          <w14:ligatures w14:val="none"/>
        </w:rPr>
        <w:t>(</w:t>
      </w:r>
      <w:r w:rsidR="007876A6" w:rsidRPr="00BD3654">
        <w:rPr>
          <w:rFonts w:ascii="Times New Roman" w:eastAsia="ArialUnicodeMS" w:hAnsi="Times New Roman" w:cs="Times New Roman"/>
          <w:kern w:val="0"/>
          <w:sz w:val="26"/>
          <w:szCs w:val="26"/>
          <w14:ligatures w14:val="none"/>
        </w:rPr>
        <w:t>v</w:t>
      </w:r>
      <w:r w:rsidR="005D11E0" w:rsidRPr="00BD3654">
        <w:rPr>
          <w:rFonts w:ascii="Times New Roman" w:eastAsia="ArialUnicodeMS" w:hAnsi="Times New Roman" w:cs="Times New Roman"/>
          <w:kern w:val="0"/>
          <w:sz w:val="26"/>
          <w:szCs w:val="26"/>
          <w14:ligatures w14:val="none"/>
        </w:rPr>
        <w:t xml:space="preserve"> 17 </w:t>
      </w:r>
      <w:proofErr w:type="spellStart"/>
      <w:r w:rsidR="008C52EF" w:rsidRPr="00BD3654">
        <w:rPr>
          <w:rFonts w:ascii="Times New Roman" w:eastAsia="ArialUnicodeMS" w:hAnsi="Times New Roman" w:cs="Times New Roman"/>
          <w:i/>
          <w:iCs/>
          <w:kern w:val="0"/>
          <w:sz w:val="26"/>
          <w:szCs w:val="26"/>
          <w14:ligatures w14:val="none"/>
        </w:rPr>
        <w:t>antiballein</w:t>
      </w:r>
      <w:proofErr w:type="spellEnd"/>
      <w:r w:rsidR="00E0785D" w:rsidRPr="00BD3654">
        <w:rPr>
          <w:rFonts w:ascii="Times New Roman" w:eastAsia="ArialUnicodeMS" w:hAnsi="Times New Roman" w:cs="Times New Roman"/>
          <w:kern w:val="0"/>
          <w:sz w:val="26"/>
          <w:szCs w:val="26"/>
          <w14:ligatures w14:val="none"/>
        </w:rPr>
        <w:t xml:space="preserve">) nel quale </w:t>
      </w:r>
      <w:r w:rsidR="00CB3016" w:rsidRPr="00BD3654">
        <w:rPr>
          <w:rFonts w:ascii="Times New Roman" w:eastAsia="ArialUnicodeMS" w:hAnsi="Times New Roman" w:cs="Times New Roman"/>
          <w:kern w:val="0"/>
          <w:sz w:val="26"/>
          <w:szCs w:val="26"/>
          <w14:ligatures w14:val="none"/>
        </w:rPr>
        <w:t>ribattono</w:t>
      </w:r>
      <w:r w:rsidR="00E0785D" w:rsidRPr="00BD3654">
        <w:rPr>
          <w:rFonts w:ascii="Times New Roman" w:eastAsia="ArialUnicodeMS" w:hAnsi="Times New Roman" w:cs="Times New Roman"/>
          <w:kern w:val="0"/>
          <w:sz w:val="26"/>
          <w:szCs w:val="26"/>
          <w14:ligatures w14:val="none"/>
        </w:rPr>
        <w:t xml:space="preserve"> lancian</w:t>
      </w:r>
      <w:r w:rsidR="00CB3016" w:rsidRPr="00BD3654">
        <w:rPr>
          <w:rFonts w:ascii="Times New Roman" w:eastAsia="ArialUnicodeMS" w:hAnsi="Times New Roman" w:cs="Times New Roman"/>
          <w:kern w:val="0"/>
          <w:sz w:val="26"/>
          <w:szCs w:val="26"/>
          <w14:ligatures w14:val="none"/>
        </w:rPr>
        <w:t xml:space="preserve">dosi </w:t>
      </w:r>
      <w:r w:rsidR="00A80F9E" w:rsidRPr="00BD3654">
        <w:rPr>
          <w:rFonts w:ascii="Times New Roman" w:eastAsia="ArialUnicodeMS" w:hAnsi="Times New Roman" w:cs="Times New Roman"/>
          <w:kern w:val="0"/>
          <w:sz w:val="26"/>
          <w:szCs w:val="26"/>
          <w14:ligatures w14:val="none"/>
        </w:rPr>
        <w:t xml:space="preserve">le parole come </w:t>
      </w:r>
      <w:r w:rsidR="00CB3016" w:rsidRPr="00BD3654">
        <w:rPr>
          <w:rFonts w:ascii="Times New Roman" w:eastAsia="ArialUnicodeMS" w:hAnsi="Times New Roman" w:cs="Times New Roman"/>
          <w:kern w:val="0"/>
          <w:sz w:val="26"/>
          <w:szCs w:val="26"/>
          <w14:ligatures w14:val="none"/>
        </w:rPr>
        <w:t>dardi</w:t>
      </w:r>
      <w:r w:rsidR="00C0259F" w:rsidRPr="00BD3654">
        <w:rPr>
          <w:rFonts w:ascii="Times New Roman" w:eastAsia="ArialUnicodeMS" w:hAnsi="Times New Roman" w:cs="Times New Roman"/>
          <w:kern w:val="0"/>
          <w:sz w:val="26"/>
          <w:szCs w:val="26"/>
          <w14:ligatures w14:val="none"/>
        </w:rPr>
        <w:t xml:space="preserve"> uno contro l’altro</w:t>
      </w:r>
      <w:r w:rsidR="00CB3016" w:rsidRPr="00BD3654">
        <w:rPr>
          <w:rFonts w:ascii="Times New Roman" w:eastAsia="ArialUnicodeMS" w:hAnsi="Times New Roman" w:cs="Times New Roman"/>
          <w:kern w:val="0"/>
          <w:sz w:val="26"/>
          <w:szCs w:val="26"/>
          <w14:ligatures w14:val="none"/>
        </w:rPr>
        <w:t>…</w:t>
      </w:r>
      <w:r w:rsidR="00942FFD" w:rsidRPr="00BD3654">
        <w:rPr>
          <w:rFonts w:ascii="Times New Roman" w:eastAsia="ArialUnicodeMS" w:hAnsi="Times New Roman" w:cs="Times New Roman"/>
          <w:kern w:val="0"/>
          <w:sz w:val="26"/>
          <w:szCs w:val="26"/>
          <w14:ligatures w14:val="none"/>
        </w:rPr>
        <w:t xml:space="preserve"> </w:t>
      </w:r>
      <w:r w:rsidR="00D26464" w:rsidRPr="00BD3654">
        <w:rPr>
          <w:rFonts w:ascii="Times New Roman" w:eastAsia="ArialUnicodeMS" w:hAnsi="Times New Roman" w:cs="Times New Roman"/>
          <w:kern w:val="0"/>
          <w:sz w:val="26"/>
          <w:szCs w:val="26"/>
          <w14:ligatures w14:val="none"/>
        </w:rPr>
        <w:t xml:space="preserve">Ma proprio in questo momento </w:t>
      </w:r>
      <w:r w:rsidR="007876A6" w:rsidRPr="00BD3654">
        <w:rPr>
          <w:rFonts w:ascii="Times New Roman" w:eastAsia="ArialUnicodeMS" w:hAnsi="Times New Roman" w:cs="Times New Roman"/>
          <w:kern w:val="0"/>
          <w:sz w:val="26"/>
          <w:szCs w:val="26"/>
          <w14:ligatures w14:val="none"/>
        </w:rPr>
        <w:t xml:space="preserve">di divisione e di tensione </w:t>
      </w:r>
      <w:r w:rsidR="00D26464" w:rsidRPr="00BD3654">
        <w:rPr>
          <w:rFonts w:ascii="Times New Roman" w:eastAsia="ArialUnicodeMS" w:hAnsi="Times New Roman" w:cs="Times New Roman"/>
          <w:kern w:val="0"/>
          <w:sz w:val="26"/>
          <w:szCs w:val="26"/>
          <w14:ligatures w14:val="none"/>
        </w:rPr>
        <w:t xml:space="preserve">in cui la loro relazione tocca il minimo </w:t>
      </w:r>
      <w:r w:rsidR="00D05E36" w:rsidRPr="00BD3654">
        <w:rPr>
          <w:rFonts w:ascii="Times New Roman" w:eastAsia="ArialUnicodeMS" w:hAnsi="Times New Roman" w:cs="Times New Roman"/>
          <w:kern w:val="0"/>
          <w:sz w:val="26"/>
          <w:szCs w:val="26"/>
          <w14:ligatures w14:val="none"/>
        </w:rPr>
        <w:t xml:space="preserve">storico </w:t>
      </w:r>
      <w:r w:rsidR="00D26464" w:rsidRPr="00BD3654">
        <w:rPr>
          <w:rFonts w:ascii="Times New Roman" w:eastAsia="ArialUnicodeMS" w:hAnsi="Times New Roman" w:cs="Times New Roman"/>
          <w:kern w:val="0"/>
          <w:sz w:val="26"/>
          <w:szCs w:val="26"/>
          <w14:ligatures w14:val="none"/>
        </w:rPr>
        <w:t>si accosta il “forestiero”.</w:t>
      </w:r>
      <w:r w:rsidR="00A41482" w:rsidRPr="00BD3654">
        <w:rPr>
          <w:rFonts w:ascii="Times New Roman" w:eastAsia="ArialUnicodeMS" w:hAnsi="Times New Roman" w:cs="Times New Roman"/>
          <w:kern w:val="0"/>
          <w:sz w:val="26"/>
          <w:szCs w:val="26"/>
          <w14:ligatures w14:val="none"/>
        </w:rPr>
        <w:t xml:space="preserve"> Il riflesso della loro cattiva relazione lo notiamo anche nel </w:t>
      </w:r>
      <w:r w:rsidR="00101CD2" w:rsidRPr="00BD3654">
        <w:rPr>
          <w:rFonts w:ascii="Times New Roman" w:eastAsia="ArialUnicodeMS" w:hAnsi="Times New Roman" w:cs="Times New Roman"/>
          <w:kern w:val="0"/>
          <w:sz w:val="26"/>
          <w:szCs w:val="26"/>
          <w14:ligatures w14:val="none"/>
        </w:rPr>
        <w:t xml:space="preserve">fastidio con il quale </w:t>
      </w:r>
      <w:r w:rsidR="00D05E36" w:rsidRPr="00BD3654">
        <w:rPr>
          <w:rFonts w:ascii="Times New Roman" w:eastAsia="ArialUnicodeMS" w:hAnsi="Times New Roman" w:cs="Times New Roman"/>
          <w:kern w:val="0"/>
          <w:sz w:val="26"/>
          <w:szCs w:val="26"/>
          <w14:ligatures w14:val="none"/>
        </w:rPr>
        <w:t>risp</w:t>
      </w:r>
      <w:r w:rsidR="00FC5041" w:rsidRPr="00BD3654">
        <w:rPr>
          <w:rFonts w:ascii="Times New Roman" w:eastAsia="ArialUnicodeMS" w:hAnsi="Times New Roman" w:cs="Times New Roman"/>
          <w:kern w:val="0"/>
          <w:sz w:val="26"/>
          <w:szCs w:val="26"/>
          <w14:ligatures w14:val="none"/>
        </w:rPr>
        <w:t>on</w:t>
      </w:r>
      <w:r w:rsidR="00D05E36" w:rsidRPr="00BD3654">
        <w:rPr>
          <w:rFonts w:ascii="Times New Roman" w:eastAsia="ArialUnicodeMS" w:hAnsi="Times New Roman" w:cs="Times New Roman"/>
          <w:kern w:val="0"/>
          <w:sz w:val="26"/>
          <w:szCs w:val="26"/>
          <w14:ligatures w14:val="none"/>
        </w:rPr>
        <w:t>dono</w:t>
      </w:r>
      <w:r w:rsidR="00A41482" w:rsidRPr="00BD3654">
        <w:rPr>
          <w:rFonts w:ascii="Times New Roman" w:eastAsia="ArialUnicodeMS" w:hAnsi="Times New Roman" w:cs="Times New Roman"/>
          <w:kern w:val="0"/>
          <w:sz w:val="26"/>
          <w:szCs w:val="26"/>
          <w14:ligatures w14:val="none"/>
        </w:rPr>
        <w:t xml:space="preserve"> al</w:t>
      </w:r>
      <w:r w:rsidR="005767B3" w:rsidRPr="00BD3654">
        <w:rPr>
          <w:rFonts w:ascii="Times New Roman" w:eastAsia="ArialUnicodeMS" w:hAnsi="Times New Roman" w:cs="Times New Roman"/>
          <w:kern w:val="0"/>
          <w:sz w:val="26"/>
          <w:szCs w:val="26"/>
          <w14:ligatures w14:val="none"/>
        </w:rPr>
        <w:t xml:space="preserve">lo </w:t>
      </w:r>
      <w:r w:rsidR="00FC5041" w:rsidRPr="00BD3654">
        <w:rPr>
          <w:rFonts w:ascii="Times New Roman" w:eastAsia="ArialUnicodeMS" w:hAnsi="Times New Roman" w:cs="Times New Roman"/>
          <w:kern w:val="0"/>
          <w:sz w:val="26"/>
          <w:szCs w:val="26"/>
          <w14:ligatures w14:val="none"/>
        </w:rPr>
        <w:t>“</w:t>
      </w:r>
      <w:r w:rsidR="005767B3" w:rsidRPr="00BD3654">
        <w:rPr>
          <w:rFonts w:ascii="Times New Roman" w:eastAsia="ArialUnicodeMS" w:hAnsi="Times New Roman" w:cs="Times New Roman"/>
          <w:kern w:val="0"/>
          <w:sz w:val="26"/>
          <w:szCs w:val="26"/>
          <w14:ligatures w14:val="none"/>
        </w:rPr>
        <w:t>sconosciuto</w:t>
      </w:r>
      <w:r w:rsidR="00FC5041" w:rsidRPr="00BD3654">
        <w:rPr>
          <w:rFonts w:ascii="Times New Roman" w:eastAsia="ArialUnicodeMS" w:hAnsi="Times New Roman" w:cs="Times New Roman"/>
          <w:kern w:val="0"/>
          <w:sz w:val="26"/>
          <w:szCs w:val="26"/>
          <w14:ligatures w14:val="none"/>
        </w:rPr>
        <w:t>”</w:t>
      </w:r>
      <w:r w:rsidR="005767B3" w:rsidRPr="00BD3654">
        <w:rPr>
          <w:rFonts w:ascii="Times New Roman" w:eastAsia="ArialUnicodeMS" w:hAnsi="Times New Roman" w:cs="Times New Roman"/>
          <w:kern w:val="0"/>
          <w:sz w:val="26"/>
          <w:szCs w:val="26"/>
          <w14:ligatures w14:val="none"/>
        </w:rPr>
        <w:t xml:space="preserve"> che chiede il motivo di tanta animosità: «</w:t>
      </w:r>
      <w:r w:rsidR="00F82469" w:rsidRPr="00BD3654">
        <w:rPr>
          <w:rFonts w:ascii="Times New Roman" w:eastAsia="ArialUnicodeMS" w:hAnsi="Times New Roman" w:cs="Times New Roman"/>
          <w:kern w:val="0"/>
          <w:sz w:val="26"/>
          <w:szCs w:val="26"/>
          <w14:ligatures w14:val="none"/>
        </w:rPr>
        <w:t>Solo tu sei forestiero a Gerusalemme!</w:t>
      </w:r>
      <w:r w:rsidR="005767B3" w:rsidRPr="00BD3654">
        <w:rPr>
          <w:rFonts w:ascii="Times New Roman" w:eastAsia="ArialUnicodeMS" w:hAnsi="Times New Roman" w:cs="Times New Roman"/>
          <w:kern w:val="0"/>
          <w:sz w:val="26"/>
          <w:szCs w:val="26"/>
          <w14:ligatures w14:val="none"/>
        </w:rPr>
        <w:t>»</w:t>
      </w:r>
      <w:r w:rsidR="00FC5041" w:rsidRPr="00BD3654">
        <w:rPr>
          <w:rFonts w:ascii="Times New Roman" w:eastAsia="ArialUnicodeMS" w:hAnsi="Times New Roman" w:cs="Times New Roman"/>
          <w:kern w:val="0"/>
          <w:sz w:val="26"/>
          <w:szCs w:val="26"/>
          <w14:ligatures w14:val="none"/>
        </w:rPr>
        <w:t xml:space="preserve"> (v </w:t>
      </w:r>
      <w:r w:rsidR="00546C5E" w:rsidRPr="00BD3654">
        <w:rPr>
          <w:rFonts w:ascii="Times New Roman" w:eastAsia="ArialUnicodeMS" w:hAnsi="Times New Roman" w:cs="Times New Roman"/>
          <w:kern w:val="0"/>
          <w:sz w:val="26"/>
          <w:szCs w:val="26"/>
          <w14:ligatures w14:val="none"/>
        </w:rPr>
        <w:t xml:space="preserve">18). </w:t>
      </w:r>
    </w:p>
    <w:p w14:paraId="521845B9" w14:textId="4112216B" w:rsidR="0054410A" w:rsidRPr="00BD3654" w:rsidRDefault="0054410A" w:rsidP="00F54039">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b/>
          <w:bCs/>
          <w:kern w:val="0"/>
          <w:sz w:val="26"/>
          <w:szCs w:val="26"/>
          <w14:ligatures w14:val="none"/>
        </w:rPr>
        <w:t>Si</w:t>
      </w:r>
      <w:r w:rsidR="008577B7" w:rsidRPr="00BD3654">
        <w:rPr>
          <w:rFonts w:ascii="Times New Roman" w:eastAsia="ArialUnicodeMS" w:hAnsi="Times New Roman" w:cs="Times New Roman"/>
          <w:b/>
          <w:bCs/>
          <w:kern w:val="0"/>
          <w:sz w:val="26"/>
          <w:szCs w:val="26"/>
          <w14:ligatures w14:val="none"/>
        </w:rPr>
        <w:t xml:space="preserve"> </w:t>
      </w:r>
      <w:r w:rsidR="00AB3F95" w:rsidRPr="00BD3654">
        <w:rPr>
          <w:rFonts w:ascii="Times New Roman" w:eastAsia="ArialUnicodeMS" w:hAnsi="Times New Roman" w:cs="Times New Roman"/>
          <w:b/>
          <w:bCs/>
          <w:kern w:val="0"/>
          <w:sz w:val="26"/>
          <w:szCs w:val="26"/>
          <w14:ligatures w14:val="none"/>
        </w:rPr>
        <w:t>ferm</w:t>
      </w:r>
      <w:r w:rsidRPr="00BD3654">
        <w:rPr>
          <w:rFonts w:ascii="Times New Roman" w:eastAsia="ArialUnicodeMS" w:hAnsi="Times New Roman" w:cs="Times New Roman"/>
          <w:b/>
          <w:bCs/>
          <w:kern w:val="0"/>
          <w:sz w:val="26"/>
          <w:szCs w:val="26"/>
          <w14:ligatures w14:val="none"/>
        </w:rPr>
        <w:t>ano</w:t>
      </w:r>
      <w:r w:rsidR="00AB3F95" w:rsidRPr="00BD3654">
        <w:rPr>
          <w:rFonts w:ascii="Times New Roman" w:eastAsia="ArialUnicodeMS" w:hAnsi="Times New Roman" w:cs="Times New Roman"/>
          <w:b/>
          <w:bCs/>
          <w:kern w:val="0"/>
          <w:sz w:val="26"/>
          <w:szCs w:val="26"/>
          <w14:ligatures w14:val="none"/>
        </w:rPr>
        <w:t xml:space="preserve">. </w:t>
      </w:r>
      <w:r w:rsidRPr="00BD3654">
        <w:rPr>
          <w:rFonts w:ascii="Times New Roman" w:eastAsia="ArialUnicodeMS" w:hAnsi="Times New Roman" w:cs="Times New Roman"/>
          <w:kern w:val="0"/>
          <w:sz w:val="26"/>
          <w:szCs w:val="26"/>
          <w14:ligatures w14:val="none"/>
        </w:rPr>
        <w:t xml:space="preserve">Tutta la scena </w:t>
      </w:r>
      <w:r w:rsidR="004E4B4C" w:rsidRPr="00BD3654">
        <w:rPr>
          <w:rFonts w:ascii="Times New Roman" w:eastAsia="ArialUnicodeMS" w:hAnsi="Times New Roman" w:cs="Times New Roman"/>
          <w:kern w:val="0"/>
          <w:sz w:val="26"/>
          <w:szCs w:val="26"/>
          <w14:ligatures w14:val="none"/>
        </w:rPr>
        <w:t>avviene mentre camminano insieme. Ma per rispondere alla domanda del “forestiero” decidono di fermarsi</w:t>
      </w:r>
      <w:r w:rsidR="002729B8" w:rsidRPr="00BD3654">
        <w:rPr>
          <w:rFonts w:ascii="Times New Roman" w:eastAsia="ArialUnicodeMS" w:hAnsi="Times New Roman" w:cs="Times New Roman"/>
          <w:kern w:val="0"/>
          <w:sz w:val="26"/>
          <w:szCs w:val="26"/>
          <w14:ligatures w14:val="none"/>
        </w:rPr>
        <w:t>.</w:t>
      </w:r>
    </w:p>
    <w:p w14:paraId="57AE3092" w14:textId="150809FB" w:rsidR="002729B8" w:rsidRPr="00BD3654" w:rsidRDefault="00AB3F95" w:rsidP="00F54039">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b/>
          <w:bCs/>
          <w:kern w:val="0"/>
          <w:sz w:val="26"/>
          <w:szCs w:val="26"/>
          <w14:ligatures w14:val="none"/>
        </w:rPr>
        <w:t xml:space="preserve">Sono </w:t>
      </w:r>
      <w:r w:rsidR="0054410A" w:rsidRPr="00BD3654">
        <w:rPr>
          <w:rFonts w:ascii="Times New Roman" w:eastAsia="ArialUnicodeMS" w:hAnsi="Times New Roman" w:cs="Times New Roman"/>
          <w:b/>
          <w:bCs/>
          <w:kern w:val="0"/>
          <w:sz w:val="26"/>
          <w:szCs w:val="26"/>
          <w14:ligatures w14:val="none"/>
        </w:rPr>
        <w:t xml:space="preserve">tristi. </w:t>
      </w:r>
      <w:r w:rsidR="002729B8" w:rsidRPr="00BD3654">
        <w:rPr>
          <w:rFonts w:ascii="Times New Roman" w:eastAsia="ArialUnicodeMS" w:hAnsi="Times New Roman" w:cs="Times New Roman"/>
          <w:kern w:val="0"/>
          <w:sz w:val="26"/>
          <w:szCs w:val="26"/>
          <w14:ligatures w14:val="none"/>
        </w:rPr>
        <w:t xml:space="preserve">L’evangelista annota esplicitamente </w:t>
      </w:r>
      <w:r w:rsidR="00B41784" w:rsidRPr="00BD3654">
        <w:rPr>
          <w:rFonts w:ascii="Times New Roman" w:eastAsia="ArialUnicodeMS" w:hAnsi="Times New Roman" w:cs="Times New Roman"/>
          <w:kern w:val="0"/>
          <w:sz w:val="26"/>
          <w:szCs w:val="26"/>
          <w14:ligatures w14:val="none"/>
        </w:rPr>
        <w:t xml:space="preserve">la tristezza del loro volto. </w:t>
      </w:r>
      <w:r w:rsidR="001D63E5" w:rsidRPr="00BD3654">
        <w:rPr>
          <w:rFonts w:ascii="Times New Roman" w:eastAsia="ArialUnicodeMS" w:hAnsi="Times New Roman" w:cs="Times New Roman"/>
          <w:kern w:val="0"/>
          <w:sz w:val="26"/>
          <w:szCs w:val="26"/>
          <w14:ligatures w14:val="none"/>
        </w:rPr>
        <w:t>Esattamente il contrario della gioia. Qui l’ironia</w:t>
      </w:r>
      <w:r w:rsidR="004E4A2C" w:rsidRPr="00BD3654">
        <w:rPr>
          <w:rFonts w:ascii="Times New Roman" w:eastAsia="ArialUnicodeMS" w:hAnsi="Times New Roman" w:cs="Times New Roman"/>
          <w:kern w:val="0"/>
          <w:sz w:val="26"/>
          <w:szCs w:val="26"/>
          <w14:ligatures w14:val="none"/>
        </w:rPr>
        <w:t>: sono al cospetto della ragione della gioia cristiana, il Signore Risorto, ed in</w:t>
      </w:r>
      <w:r w:rsidR="00101CD2" w:rsidRPr="00BD3654">
        <w:rPr>
          <w:rFonts w:ascii="Times New Roman" w:eastAsia="ArialUnicodeMS" w:hAnsi="Times New Roman" w:cs="Times New Roman"/>
          <w:kern w:val="0"/>
          <w:sz w:val="26"/>
          <w:szCs w:val="26"/>
          <w14:ligatures w14:val="none"/>
        </w:rPr>
        <w:t xml:space="preserve">vece sono </w:t>
      </w:r>
      <w:proofErr w:type="gramStart"/>
      <w:r w:rsidR="00101CD2" w:rsidRPr="00BD3654">
        <w:rPr>
          <w:rFonts w:ascii="Times New Roman" w:eastAsia="ArialUnicodeMS" w:hAnsi="Times New Roman" w:cs="Times New Roman"/>
          <w:kern w:val="0"/>
          <w:sz w:val="26"/>
          <w:szCs w:val="26"/>
          <w14:ligatures w14:val="none"/>
        </w:rPr>
        <w:t>nella pien</w:t>
      </w:r>
      <w:r w:rsidR="006302E0" w:rsidRPr="00BD3654">
        <w:rPr>
          <w:rFonts w:ascii="Times New Roman" w:eastAsia="ArialUnicodeMS" w:hAnsi="Times New Roman" w:cs="Times New Roman"/>
          <w:kern w:val="0"/>
          <w:sz w:val="26"/>
          <w:szCs w:val="26"/>
          <w14:ligatures w14:val="none"/>
        </w:rPr>
        <w:t>i</w:t>
      </w:r>
      <w:proofErr w:type="gramEnd"/>
      <w:r w:rsidR="006302E0" w:rsidRPr="00BD3654">
        <w:rPr>
          <w:rFonts w:ascii="Times New Roman" w:eastAsia="ArialUnicodeMS" w:hAnsi="Times New Roman" w:cs="Times New Roman"/>
          <w:kern w:val="0"/>
          <w:sz w:val="26"/>
          <w:szCs w:val="26"/>
          <w14:ligatures w14:val="none"/>
        </w:rPr>
        <w:t xml:space="preserve"> di </w:t>
      </w:r>
      <w:r w:rsidR="00101CD2" w:rsidRPr="00BD3654">
        <w:rPr>
          <w:rFonts w:ascii="Times New Roman" w:eastAsia="ArialUnicodeMS" w:hAnsi="Times New Roman" w:cs="Times New Roman"/>
          <w:kern w:val="0"/>
          <w:sz w:val="26"/>
          <w:szCs w:val="26"/>
          <w14:ligatures w14:val="none"/>
        </w:rPr>
        <w:t>malinconia</w:t>
      </w:r>
      <w:r w:rsidR="004417D2" w:rsidRPr="00BD3654">
        <w:rPr>
          <w:rFonts w:ascii="Times New Roman" w:eastAsia="ArialUnicodeMS" w:hAnsi="Times New Roman" w:cs="Times New Roman"/>
          <w:kern w:val="0"/>
          <w:sz w:val="26"/>
          <w:szCs w:val="26"/>
          <w14:ligatures w14:val="none"/>
        </w:rPr>
        <w:t xml:space="preserve"> e </w:t>
      </w:r>
      <w:r w:rsidR="006302E0" w:rsidRPr="00BD3654">
        <w:rPr>
          <w:rFonts w:ascii="Times New Roman" w:eastAsia="ArialUnicodeMS" w:hAnsi="Times New Roman" w:cs="Times New Roman"/>
          <w:kern w:val="0"/>
          <w:sz w:val="26"/>
          <w:szCs w:val="26"/>
          <w14:ligatures w14:val="none"/>
        </w:rPr>
        <w:t xml:space="preserve">di </w:t>
      </w:r>
      <w:r w:rsidR="004417D2" w:rsidRPr="00BD3654">
        <w:rPr>
          <w:rFonts w:ascii="Times New Roman" w:eastAsia="ArialUnicodeMS" w:hAnsi="Times New Roman" w:cs="Times New Roman"/>
          <w:kern w:val="0"/>
          <w:sz w:val="26"/>
          <w:szCs w:val="26"/>
          <w14:ligatures w14:val="none"/>
        </w:rPr>
        <w:t xml:space="preserve">malumore. </w:t>
      </w:r>
    </w:p>
    <w:p w14:paraId="007EC105" w14:textId="0230B1EB" w:rsidR="000F6E00" w:rsidRPr="00BD3654" w:rsidRDefault="001C756B" w:rsidP="00F54039">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b/>
          <w:bCs/>
          <w:kern w:val="0"/>
          <w:sz w:val="26"/>
          <w:szCs w:val="26"/>
          <w14:ligatures w14:val="none"/>
        </w:rPr>
        <w:t>Sono delusi</w:t>
      </w:r>
      <w:r w:rsidR="00415FE9" w:rsidRPr="00BD3654">
        <w:rPr>
          <w:rFonts w:ascii="Times New Roman" w:eastAsia="ArialUnicodeMS" w:hAnsi="Times New Roman" w:cs="Times New Roman"/>
          <w:b/>
          <w:bCs/>
          <w:kern w:val="0"/>
          <w:sz w:val="26"/>
          <w:szCs w:val="26"/>
          <w14:ligatures w14:val="none"/>
        </w:rPr>
        <w:t xml:space="preserve"> e non sperano</w:t>
      </w:r>
      <w:r w:rsidR="00C97532" w:rsidRPr="00BD3654">
        <w:rPr>
          <w:rFonts w:ascii="Times New Roman" w:eastAsia="ArialUnicodeMS" w:hAnsi="Times New Roman" w:cs="Times New Roman"/>
          <w:kern w:val="0"/>
          <w:sz w:val="26"/>
          <w:szCs w:val="26"/>
          <w14:ligatures w14:val="none"/>
        </w:rPr>
        <w:t>:</w:t>
      </w:r>
      <w:r w:rsidRPr="00BD3654">
        <w:rPr>
          <w:rFonts w:ascii="Times New Roman" w:eastAsia="ArialUnicodeMS" w:hAnsi="Times New Roman" w:cs="Times New Roman"/>
          <w:kern w:val="0"/>
          <w:sz w:val="26"/>
          <w:szCs w:val="26"/>
          <w14:ligatures w14:val="none"/>
        </w:rPr>
        <w:t xml:space="preserve"> «</w:t>
      </w:r>
      <w:r w:rsidR="00C97532" w:rsidRPr="00BD3654">
        <w:rPr>
          <w:rFonts w:ascii="Times New Roman" w:eastAsia="ArialUnicodeMS" w:hAnsi="Times New Roman" w:cs="Times New Roman"/>
          <w:kern w:val="0"/>
          <w:sz w:val="26"/>
          <w:szCs w:val="26"/>
          <w14:ligatures w14:val="none"/>
        </w:rPr>
        <w:t>Noi speravamo che egli fosse colui che avrebbe liberato Israele</w:t>
      </w:r>
      <w:r w:rsidRPr="00BD3654">
        <w:rPr>
          <w:rFonts w:ascii="Times New Roman" w:eastAsia="ArialUnicodeMS" w:hAnsi="Times New Roman" w:cs="Times New Roman"/>
          <w:kern w:val="0"/>
          <w:sz w:val="26"/>
          <w:szCs w:val="26"/>
          <w14:ligatures w14:val="none"/>
        </w:rPr>
        <w:t>»</w:t>
      </w:r>
      <w:r w:rsidR="003F1360" w:rsidRPr="00BD3654">
        <w:rPr>
          <w:rFonts w:ascii="Times New Roman" w:eastAsia="ArialUnicodeMS" w:hAnsi="Times New Roman" w:cs="Times New Roman"/>
          <w:kern w:val="0"/>
          <w:sz w:val="26"/>
          <w:szCs w:val="26"/>
          <w14:ligatures w14:val="none"/>
        </w:rPr>
        <w:t xml:space="preserve"> (v. 21). Pur non avendo perso la stima </w:t>
      </w:r>
      <w:r w:rsidR="00A860A6" w:rsidRPr="00BD3654">
        <w:rPr>
          <w:rFonts w:ascii="Times New Roman" w:eastAsia="ArialUnicodeMS" w:hAnsi="Times New Roman" w:cs="Times New Roman"/>
          <w:kern w:val="0"/>
          <w:sz w:val="26"/>
          <w:szCs w:val="26"/>
          <w14:ligatures w14:val="none"/>
        </w:rPr>
        <w:t xml:space="preserve">in Gesù, </w:t>
      </w:r>
      <w:r w:rsidR="000963BF" w:rsidRPr="00BD3654">
        <w:rPr>
          <w:rFonts w:ascii="Times New Roman" w:eastAsia="ArialUnicodeMS" w:hAnsi="Times New Roman" w:cs="Times New Roman"/>
          <w:kern w:val="0"/>
          <w:sz w:val="26"/>
          <w:szCs w:val="26"/>
          <w14:ligatures w14:val="none"/>
        </w:rPr>
        <w:t xml:space="preserve">«profeta potente», non sanno capacitarsi del fatto che non sia riuscito a </w:t>
      </w:r>
      <w:r w:rsidR="00C5591A" w:rsidRPr="00BD3654">
        <w:rPr>
          <w:rFonts w:ascii="Times New Roman" w:eastAsia="ArialUnicodeMS" w:hAnsi="Times New Roman" w:cs="Times New Roman"/>
          <w:kern w:val="0"/>
          <w:sz w:val="26"/>
          <w:szCs w:val="26"/>
          <w14:ligatures w14:val="none"/>
        </w:rPr>
        <w:t>restaurare il regno perduto di Israele</w:t>
      </w:r>
      <w:r w:rsidR="00B72576" w:rsidRPr="00BD3654">
        <w:rPr>
          <w:rFonts w:ascii="Times New Roman" w:eastAsia="ArialUnicodeMS" w:hAnsi="Times New Roman" w:cs="Times New Roman"/>
          <w:kern w:val="0"/>
          <w:sz w:val="26"/>
          <w:szCs w:val="26"/>
          <w14:ligatures w14:val="none"/>
        </w:rPr>
        <w:t>. Le loro aspettative, che circolavano anche tra gli apostoli</w:t>
      </w:r>
      <w:r w:rsidR="00185814" w:rsidRPr="00BD3654">
        <w:rPr>
          <w:rFonts w:ascii="Times New Roman" w:eastAsia="ArialUnicodeMS" w:hAnsi="Times New Roman" w:cs="Times New Roman"/>
          <w:kern w:val="0"/>
          <w:sz w:val="26"/>
          <w:szCs w:val="26"/>
          <w14:ligatures w14:val="none"/>
        </w:rPr>
        <w:t xml:space="preserve"> (At 1,6)</w:t>
      </w:r>
      <w:r w:rsidR="00B72576" w:rsidRPr="00BD3654">
        <w:rPr>
          <w:rFonts w:ascii="Times New Roman" w:eastAsia="ArialUnicodeMS" w:hAnsi="Times New Roman" w:cs="Times New Roman"/>
          <w:kern w:val="0"/>
          <w:sz w:val="26"/>
          <w:szCs w:val="26"/>
          <w14:ligatures w14:val="none"/>
        </w:rPr>
        <w:t xml:space="preserve">, erano quelle del messianismo </w:t>
      </w:r>
      <w:r w:rsidR="00FF7ECD" w:rsidRPr="00BD3654">
        <w:rPr>
          <w:rFonts w:ascii="Times New Roman" w:eastAsia="ArialUnicodeMS" w:hAnsi="Times New Roman" w:cs="Times New Roman"/>
          <w:kern w:val="0"/>
          <w:sz w:val="26"/>
          <w:szCs w:val="26"/>
          <w14:ligatures w14:val="none"/>
        </w:rPr>
        <w:t>nazionalista</w:t>
      </w:r>
      <w:r w:rsidR="007E208E" w:rsidRPr="00BD3654">
        <w:rPr>
          <w:rFonts w:ascii="Times New Roman" w:eastAsia="ArialUnicodeMS" w:hAnsi="Times New Roman" w:cs="Times New Roman"/>
          <w:kern w:val="0"/>
          <w:sz w:val="26"/>
          <w:szCs w:val="26"/>
          <w14:ligatures w14:val="none"/>
        </w:rPr>
        <w:t xml:space="preserve"> di liberazione del popolo dalla dominazione dei romani</w:t>
      </w:r>
      <w:r w:rsidR="00FF7ECD" w:rsidRPr="00BD3654">
        <w:rPr>
          <w:rFonts w:ascii="Times New Roman" w:eastAsia="ArialUnicodeMS" w:hAnsi="Times New Roman" w:cs="Times New Roman"/>
          <w:kern w:val="0"/>
          <w:sz w:val="26"/>
          <w:szCs w:val="26"/>
          <w14:ligatures w14:val="none"/>
        </w:rPr>
        <w:t>. La morte di Gesù</w:t>
      </w:r>
      <w:r w:rsidR="00911308" w:rsidRPr="00BD3654">
        <w:rPr>
          <w:rFonts w:ascii="Times New Roman" w:eastAsia="ArialUnicodeMS" w:hAnsi="Times New Roman" w:cs="Times New Roman"/>
          <w:kern w:val="0"/>
          <w:sz w:val="26"/>
          <w:szCs w:val="26"/>
          <w14:ligatures w14:val="none"/>
        </w:rPr>
        <w:t>,</w:t>
      </w:r>
      <w:r w:rsidR="00FF7ECD" w:rsidRPr="00BD3654">
        <w:rPr>
          <w:rFonts w:ascii="Times New Roman" w:eastAsia="ArialUnicodeMS" w:hAnsi="Times New Roman" w:cs="Times New Roman"/>
          <w:kern w:val="0"/>
          <w:sz w:val="26"/>
          <w:szCs w:val="26"/>
          <w14:ligatures w14:val="none"/>
        </w:rPr>
        <w:t xml:space="preserve"> </w:t>
      </w:r>
      <w:r w:rsidR="00911308" w:rsidRPr="00BD3654">
        <w:rPr>
          <w:rFonts w:ascii="Times New Roman" w:eastAsia="ArialUnicodeMS" w:hAnsi="Times New Roman" w:cs="Times New Roman"/>
          <w:kern w:val="0"/>
          <w:sz w:val="26"/>
          <w:szCs w:val="26"/>
          <w14:ligatures w14:val="none"/>
        </w:rPr>
        <w:t>ufficialmente accertata</w:t>
      </w:r>
      <w:r w:rsidR="00B72576" w:rsidRPr="00BD3654">
        <w:rPr>
          <w:rFonts w:ascii="Times New Roman" w:eastAsia="ArialUnicodeMS" w:hAnsi="Times New Roman" w:cs="Times New Roman"/>
          <w:kern w:val="0"/>
          <w:sz w:val="26"/>
          <w:szCs w:val="26"/>
          <w14:ligatures w14:val="none"/>
        </w:rPr>
        <w:t xml:space="preserve"> </w:t>
      </w:r>
      <w:r w:rsidR="00911308" w:rsidRPr="00BD3654">
        <w:rPr>
          <w:rFonts w:ascii="Times New Roman" w:eastAsia="ArialUnicodeMS" w:hAnsi="Times New Roman" w:cs="Times New Roman"/>
          <w:kern w:val="0"/>
          <w:sz w:val="26"/>
          <w:szCs w:val="26"/>
          <w14:ligatures w14:val="none"/>
        </w:rPr>
        <w:t xml:space="preserve">dopo il terzo giorno di sepoltura, ha spezzato ogni </w:t>
      </w:r>
      <w:r w:rsidR="007E208E" w:rsidRPr="00BD3654">
        <w:rPr>
          <w:rFonts w:ascii="Times New Roman" w:eastAsia="ArialUnicodeMS" w:hAnsi="Times New Roman" w:cs="Times New Roman"/>
          <w:kern w:val="0"/>
          <w:sz w:val="26"/>
          <w:szCs w:val="26"/>
          <w14:ligatures w14:val="none"/>
        </w:rPr>
        <w:t>speranza</w:t>
      </w:r>
      <w:r w:rsidR="00460063" w:rsidRPr="00BD3654">
        <w:rPr>
          <w:rFonts w:ascii="Times New Roman" w:eastAsia="ArialUnicodeMS" w:hAnsi="Times New Roman" w:cs="Times New Roman"/>
          <w:kern w:val="0"/>
          <w:sz w:val="26"/>
          <w:szCs w:val="26"/>
          <w14:ligatures w14:val="none"/>
        </w:rPr>
        <w:t>. Anche qui c’è dell’ironia: “il terzo giorno” che nel</w:t>
      </w:r>
      <w:r w:rsidR="003F321D" w:rsidRPr="00BD3654">
        <w:rPr>
          <w:rFonts w:ascii="Times New Roman" w:eastAsia="ArialUnicodeMS" w:hAnsi="Times New Roman" w:cs="Times New Roman"/>
          <w:kern w:val="0"/>
          <w:sz w:val="26"/>
          <w:szCs w:val="26"/>
          <w14:ligatures w14:val="none"/>
        </w:rPr>
        <w:t xml:space="preserve"> gioioso</w:t>
      </w:r>
      <w:r w:rsidR="00460063" w:rsidRPr="00BD3654">
        <w:rPr>
          <w:rFonts w:ascii="Times New Roman" w:eastAsia="ArialUnicodeMS" w:hAnsi="Times New Roman" w:cs="Times New Roman"/>
          <w:kern w:val="0"/>
          <w:sz w:val="26"/>
          <w:szCs w:val="26"/>
          <w14:ligatures w14:val="none"/>
        </w:rPr>
        <w:t xml:space="preserve"> </w:t>
      </w:r>
      <w:proofErr w:type="spellStart"/>
      <w:r w:rsidR="00460063" w:rsidRPr="00BD3654">
        <w:rPr>
          <w:rFonts w:ascii="Times New Roman" w:eastAsia="ArialUnicodeMS" w:hAnsi="Times New Roman" w:cs="Times New Roman"/>
          <w:i/>
          <w:iCs/>
          <w:kern w:val="0"/>
          <w:sz w:val="26"/>
          <w:szCs w:val="26"/>
          <w14:ligatures w14:val="none"/>
        </w:rPr>
        <w:t>Kerygma</w:t>
      </w:r>
      <w:proofErr w:type="spellEnd"/>
      <w:r w:rsidR="00460063" w:rsidRPr="00BD3654">
        <w:rPr>
          <w:rFonts w:ascii="Times New Roman" w:eastAsia="ArialUnicodeMS" w:hAnsi="Times New Roman" w:cs="Times New Roman"/>
          <w:kern w:val="0"/>
          <w:sz w:val="26"/>
          <w:szCs w:val="26"/>
          <w14:ligatures w14:val="none"/>
        </w:rPr>
        <w:t xml:space="preserve"> cristiano </w:t>
      </w:r>
      <w:r w:rsidR="001E30B1" w:rsidRPr="00BD3654">
        <w:rPr>
          <w:rFonts w:ascii="Times New Roman" w:eastAsia="ArialUnicodeMS" w:hAnsi="Times New Roman" w:cs="Times New Roman"/>
          <w:kern w:val="0"/>
          <w:sz w:val="26"/>
          <w:szCs w:val="26"/>
          <w14:ligatures w14:val="none"/>
        </w:rPr>
        <w:t xml:space="preserve">si riferisce alla vita del </w:t>
      </w:r>
      <w:r w:rsidR="007F5DDC" w:rsidRPr="00BD3654">
        <w:rPr>
          <w:rFonts w:ascii="Times New Roman" w:eastAsia="ArialUnicodeMS" w:hAnsi="Times New Roman" w:cs="Times New Roman"/>
          <w:kern w:val="0"/>
          <w:sz w:val="26"/>
          <w:szCs w:val="26"/>
          <w14:ligatures w14:val="none"/>
        </w:rPr>
        <w:t>R</w:t>
      </w:r>
      <w:r w:rsidR="001E30B1" w:rsidRPr="00BD3654">
        <w:rPr>
          <w:rFonts w:ascii="Times New Roman" w:eastAsia="ArialUnicodeMS" w:hAnsi="Times New Roman" w:cs="Times New Roman"/>
          <w:kern w:val="0"/>
          <w:sz w:val="26"/>
          <w:szCs w:val="26"/>
          <w14:ligatures w14:val="none"/>
        </w:rPr>
        <w:t xml:space="preserve">isorto, per i discepoli di Emmaus segna </w:t>
      </w:r>
      <w:r w:rsidR="008B3E6C" w:rsidRPr="00BD3654">
        <w:rPr>
          <w:rFonts w:ascii="Times New Roman" w:eastAsia="ArialUnicodeMS" w:hAnsi="Times New Roman" w:cs="Times New Roman"/>
          <w:kern w:val="0"/>
          <w:sz w:val="26"/>
          <w:szCs w:val="26"/>
          <w14:ligatures w14:val="none"/>
        </w:rPr>
        <w:t>con</w:t>
      </w:r>
      <w:r w:rsidR="001E30B1" w:rsidRPr="00BD3654">
        <w:rPr>
          <w:rFonts w:ascii="Times New Roman" w:eastAsia="ArialUnicodeMS" w:hAnsi="Times New Roman" w:cs="Times New Roman"/>
          <w:kern w:val="0"/>
          <w:sz w:val="26"/>
          <w:szCs w:val="26"/>
          <w14:ligatures w14:val="none"/>
        </w:rPr>
        <w:t xml:space="preserve"> tristezza </w:t>
      </w:r>
      <w:r w:rsidR="003F321D" w:rsidRPr="00BD3654">
        <w:rPr>
          <w:rFonts w:ascii="Times New Roman" w:eastAsia="ArialUnicodeMS" w:hAnsi="Times New Roman" w:cs="Times New Roman"/>
          <w:kern w:val="0"/>
          <w:sz w:val="26"/>
          <w:szCs w:val="26"/>
          <w14:ligatures w14:val="none"/>
        </w:rPr>
        <w:t>la notizia di</w:t>
      </w:r>
      <w:r w:rsidR="001E30B1" w:rsidRPr="00BD3654">
        <w:rPr>
          <w:rFonts w:ascii="Times New Roman" w:eastAsia="ArialUnicodeMS" w:hAnsi="Times New Roman" w:cs="Times New Roman"/>
          <w:kern w:val="0"/>
          <w:sz w:val="26"/>
          <w:szCs w:val="26"/>
          <w14:ligatures w14:val="none"/>
        </w:rPr>
        <w:t xml:space="preserve"> una morte </w:t>
      </w:r>
      <w:r w:rsidR="007F5DDC" w:rsidRPr="00BD3654">
        <w:rPr>
          <w:rFonts w:ascii="Times New Roman" w:eastAsia="ArialUnicodeMS" w:hAnsi="Times New Roman" w:cs="Times New Roman"/>
          <w:kern w:val="0"/>
          <w:sz w:val="26"/>
          <w:szCs w:val="26"/>
          <w14:ligatures w14:val="none"/>
        </w:rPr>
        <w:t>certa.</w:t>
      </w:r>
      <w:r w:rsidR="00A36EF9" w:rsidRPr="00BD3654">
        <w:rPr>
          <w:rFonts w:ascii="Times New Roman" w:eastAsia="ArialUnicodeMS" w:hAnsi="Times New Roman" w:cs="Times New Roman"/>
          <w:kern w:val="0"/>
          <w:sz w:val="26"/>
          <w:szCs w:val="26"/>
          <w14:ligatures w14:val="none"/>
        </w:rPr>
        <w:t xml:space="preserve"> </w:t>
      </w:r>
    </w:p>
    <w:p w14:paraId="0390FC4C" w14:textId="6F802947" w:rsidR="00A47540" w:rsidRPr="00BD3654" w:rsidRDefault="00A47540" w:rsidP="00F54039">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b/>
          <w:bCs/>
          <w:kern w:val="0"/>
          <w:sz w:val="26"/>
          <w:szCs w:val="26"/>
          <w14:ligatures w14:val="none"/>
        </w:rPr>
        <w:t>Sono sconvolti</w:t>
      </w:r>
      <w:r w:rsidRPr="00BD3654">
        <w:rPr>
          <w:rFonts w:ascii="Times New Roman" w:eastAsia="ArialUnicodeMS" w:hAnsi="Times New Roman" w:cs="Times New Roman"/>
          <w:kern w:val="0"/>
          <w:sz w:val="26"/>
          <w:szCs w:val="26"/>
          <w14:ligatures w14:val="none"/>
        </w:rPr>
        <w:t xml:space="preserve">. </w:t>
      </w:r>
      <w:r w:rsidR="00A36EF9" w:rsidRPr="00BD3654">
        <w:rPr>
          <w:rFonts w:ascii="Times New Roman" w:eastAsia="ArialUnicodeMS" w:hAnsi="Times New Roman" w:cs="Times New Roman"/>
          <w:kern w:val="0"/>
          <w:sz w:val="26"/>
          <w:szCs w:val="26"/>
          <w14:ligatures w14:val="none"/>
        </w:rPr>
        <w:t xml:space="preserve">Non c’è alcuna possibilità per </w:t>
      </w:r>
      <w:r w:rsidR="00444333" w:rsidRPr="00BD3654">
        <w:rPr>
          <w:rFonts w:ascii="Times New Roman" w:eastAsia="ArialUnicodeMS" w:hAnsi="Times New Roman" w:cs="Times New Roman"/>
          <w:kern w:val="0"/>
          <w:sz w:val="26"/>
          <w:szCs w:val="26"/>
          <w14:ligatures w14:val="none"/>
        </w:rPr>
        <w:t xml:space="preserve">i due discepoli di poter minimamente concepire che Gesù possa risorgere e men che meno che sia lì davanti a loro. </w:t>
      </w:r>
      <w:r w:rsidR="00C63054" w:rsidRPr="00BD3654">
        <w:rPr>
          <w:rFonts w:ascii="Times New Roman" w:eastAsia="ArialUnicodeMS" w:hAnsi="Times New Roman" w:cs="Times New Roman"/>
          <w:kern w:val="0"/>
          <w:sz w:val="26"/>
          <w:szCs w:val="26"/>
          <w14:ligatures w14:val="none"/>
        </w:rPr>
        <w:t xml:space="preserve">Anzi nel riferire il fatto della tomba vuota constata dalle donne e della visione degli uomini che qui diventano </w:t>
      </w:r>
      <w:r w:rsidR="00D405FF" w:rsidRPr="00BD3654">
        <w:rPr>
          <w:rFonts w:ascii="Times New Roman" w:eastAsia="ArialUnicodeMS" w:hAnsi="Times New Roman" w:cs="Times New Roman"/>
          <w:kern w:val="0"/>
          <w:sz w:val="26"/>
          <w:szCs w:val="26"/>
          <w14:ligatures w14:val="none"/>
        </w:rPr>
        <w:t>«angeli», dicono di essere da ciò sconvolti. L</w:t>
      </w:r>
      <w:r w:rsidR="00CE2CA3" w:rsidRPr="00BD3654">
        <w:rPr>
          <w:rFonts w:ascii="Times New Roman" w:eastAsia="ArialUnicodeMS" w:hAnsi="Times New Roman" w:cs="Times New Roman"/>
          <w:kern w:val="0"/>
          <w:sz w:val="26"/>
          <w:szCs w:val="26"/>
          <w14:ligatures w14:val="none"/>
        </w:rPr>
        <w:t>etter</w:t>
      </w:r>
      <w:r w:rsidR="006E11DA" w:rsidRPr="00BD3654">
        <w:rPr>
          <w:rFonts w:ascii="Times New Roman" w:eastAsia="ArialUnicodeMS" w:hAnsi="Times New Roman" w:cs="Times New Roman"/>
          <w:kern w:val="0"/>
          <w:sz w:val="26"/>
          <w:szCs w:val="26"/>
          <w14:ligatures w14:val="none"/>
        </w:rPr>
        <w:t>almente il verbo (</w:t>
      </w:r>
      <w:proofErr w:type="spellStart"/>
      <w:r w:rsidR="006E11DA" w:rsidRPr="00BD3654">
        <w:rPr>
          <w:rFonts w:ascii="Times New Roman" w:eastAsia="ArialUnicodeMS" w:hAnsi="Times New Roman" w:cs="Times New Roman"/>
          <w:i/>
          <w:iCs/>
          <w:kern w:val="0"/>
          <w:sz w:val="26"/>
          <w:szCs w:val="26"/>
          <w14:ligatures w14:val="none"/>
        </w:rPr>
        <w:t>existemi</w:t>
      </w:r>
      <w:proofErr w:type="spellEnd"/>
      <w:r w:rsidR="006E11DA" w:rsidRPr="00BD3654">
        <w:rPr>
          <w:rFonts w:ascii="Times New Roman" w:eastAsia="ArialUnicodeMS" w:hAnsi="Times New Roman" w:cs="Times New Roman"/>
          <w:kern w:val="0"/>
          <w:sz w:val="26"/>
          <w:szCs w:val="26"/>
          <w14:ligatures w14:val="none"/>
        </w:rPr>
        <w:t xml:space="preserve">) indica l’essere fuori di senno, </w:t>
      </w:r>
      <w:r w:rsidR="007C0303" w:rsidRPr="00BD3654">
        <w:rPr>
          <w:rFonts w:ascii="Times New Roman" w:eastAsia="ArialUnicodeMS" w:hAnsi="Times New Roman" w:cs="Times New Roman"/>
          <w:kern w:val="0"/>
          <w:sz w:val="26"/>
          <w:szCs w:val="26"/>
          <w14:ligatures w14:val="none"/>
        </w:rPr>
        <w:t xml:space="preserve">inorridire. </w:t>
      </w:r>
      <w:r w:rsidR="00317BF5" w:rsidRPr="00BD3654">
        <w:rPr>
          <w:rFonts w:ascii="Times New Roman" w:eastAsia="ArialUnicodeMS" w:hAnsi="Times New Roman" w:cs="Times New Roman"/>
          <w:kern w:val="0"/>
          <w:sz w:val="26"/>
          <w:szCs w:val="26"/>
          <w14:ligatures w14:val="none"/>
        </w:rPr>
        <w:t>L’evangelista ci sta ammaestrando</w:t>
      </w:r>
      <w:r w:rsidR="006C0966" w:rsidRPr="00BD3654">
        <w:rPr>
          <w:rFonts w:ascii="Times New Roman" w:eastAsia="ArialUnicodeMS" w:hAnsi="Times New Roman" w:cs="Times New Roman"/>
          <w:kern w:val="0"/>
          <w:sz w:val="26"/>
          <w:szCs w:val="26"/>
          <w14:ligatures w14:val="none"/>
        </w:rPr>
        <w:t>, usando le parole di Abramo a</w:t>
      </w:r>
      <w:r w:rsidR="00DA52D4" w:rsidRPr="00BD3654">
        <w:rPr>
          <w:rFonts w:ascii="Times New Roman" w:eastAsia="ArialUnicodeMS" w:hAnsi="Times New Roman" w:cs="Times New Roman"/>
          <w:kern w:val="0"/>
          <w:sz w:val="26"/>
          <w:szCs w:val="26"/>
          <w14:ligatures w14:val="none"/>
        </w:rPr>
        <w:t>l ricco,</w:t>
      </w:r>
      <w:r w:rsidR="00317BF5" w:rsidRPr="00BD3654">
        <w:rPr>
          <w:rFonts w:ascii="Times New Roman" w:eastAsia="ArialUnicodeMS" w:hAnsi="Times New Roman" w:cs="Times New Roman"/>
          <w:kern w:val="0"/>
          <w:sz w:val="26"/>
          <w:szCs w:val="26"/>
          <w14:ligatures w14:val="none"/>
        </w:rPr>
        <w:t xml:space="preserve"> che </w:t>
      </w:r>
      <w:r w:rsidR="00E65165" w:rsidRPr="00BD3654">
        <w:rPr>
          <w:rFonts w:ascii="Times New Roman" w:eastAsia="ArialUnicodeMS" w:hAnsi="Times New Roman" w:cs="Times New Roman"/>
          <w:kern w:val="0"/>
          <w:sz w:val="26"/>
          <w:szCs w:val="26"/>
          <w14:ligatures w14:val="none"/>
        </w:rPr>
        <w:t>«</w:t>
      </w:r>
      <w:r w:rsidR="00DA2454" w:rsidRPr="00BD3654">
        <w:rPr>
          <w:rFonts w:ascii="Times New Roman" w:eastAsia="ArialUnicodeMS" w:hAnsi="Times New Roman" w:cs="Times New Roman"/>
          <w:kern w:val="0"/>
          <w:sz w:val="26"/>
          <w:szCs w:val="26"/>
          <w14:ligatures w14:val="none"/>
        </w:rPr>
        <w:t xml:space="preserve">non saranno persuasi neanche se uno risorgesse dai morti» (Lc </w:t>
      </w:r>
      <w:r w:rsidR="006C0966" w:rsidRPr="00BD3654">
        <w:rPr>
          <w:rFonts w:ascii="Times New Roman" w:eastAsia="ArialUnicodeMS" w:hAnsi="Times New Roman" w:cs="Times New Roman"/>
          <w:kern w:val="0"/>
          <w:sz w:val="26"/>
          <w:szCs w:val="26"/>
          <w14:ligatures w14:val="none"/>
        </w:rPr>
        <w:t>16,31)</w:t>
      </w:r>
      <w:r w:rsidR="00DA2454" w:rsidRPr="00BD3654">
        <w:rPr>
          <w:rFonts w:ascii="Times New Roman" w:eastAsia="ArialUnicodeMS" w:hAnsi="Times New Roman" w:cs="Times New Roman"/>
          <w:kern w:val="0"/>
          <w:sz w:val="26"/>
          <w:szCs w:val="26"/>
          <w14:ligatures w14:val="none"/>
        </w:rPr>
        <w:t xml:space="preserve">. </w:t>
      </w:r>
      <w:r w:rsidR="00DA52D4" w:rsidRPr="00BD3654">
        <w:rPr>
          <w:rFonts w:ascii="Times New Roman" w:eastAsia="ArialUnicodeMS" w:hAnsi="Times New Roman" w:cs="Times New Roman"/>
          <w:kern w:val="0"/>
          <w:sz w:val="26"/>
          <w:szCs w:val="26"/>
          <w14:ligatures w14:val="none"/>
        </w:rPr>
        <w:t>L’impedimento a riconoscere Gesù sta proprio nella loro mancanza di fede pasquale. Ora lo possiamo dire. Mancano di fede pasquale.</w:t>
      </w:r>
      <w:r w:rsidR="001A67BB" w:rsidRPr="00BD3654">
        <w:rPr>
          <w:rFonts w:ascii="Times New Roman" w:eastAsia="ArialUnicodeMS" w:hAnsi="Times New Roman" w:cs="Times New Roman"/>
          <w:kern w:val="0"/>
          <w:sz w:val="26"/>
          <w:szCs w:val="26"/>
          <w14:ligatures w14:val="none"/>
        </w:rPr>
        <w:t xml:space="preserve"> Tale fede non può </w:t>
      </w:r>
      <w:r w:rsidR="00FE209B" w:rsidRPr="00BD3654">
        <w:rPr>
          <w:rFonts w:ascii="Times New Roman" w:eastAsia="ArialUnicodeMS" w:hAnsi="Times New Roman" w:cs="Times New Roman"/>
          <w:kern w:val="0"/>
          <w:sz w:val="26"/>
          <w:szCs w:val="26"/>
          <w14:ligatures w14:val="none"/>
        </w:rPr>
        <w:t>generarsi</w:t>
      </w:r>
      <w:r w:rsidR="001A67BB" w:rsidRPr="00BD3654">
        <w:rPr>
          <w:rFonts w:ascii="Times New Roman" w:eastAsia="ArialUnicodeMS" w:hAnsi="Times New Roman" w:cs="Times New Roman"/>
          <w:kern w:val="0"/>
          <w:sz w:val="26"/>
          <w:szCs w:val="26"/>
          <w14:ligatures w14:val="none"/>
        </w:rPr>
        <w:t xml:space="preserve"> dalla costatazione di un segno</w:t>
      </w:r>
      <w:r w:rsidR="00783076" w:rsidRPr="00BD3654">
        <w:rPr>
          <w:rFonts w:ascii="Times New Roman" w:eastAsia="ArialUnicodeMS" w:hAnsi="Times New Roman" w:cs="Times New Roman"/>
          <w:kern w:val="0"/>
          <w:sz w:val="26"/>
          <w:szCs w:val="26"/>
          <w14:ligatures w14:val="none"/>
        </w:rPr>
        <w:t xml:space="preserve"> (la tomba vuota) né </w:t>
      </w:r>
      <w:r w:rsidR="00FE209B" w:rsidRPr="00BD3654">
        <w:rPr>
          <w:rFonts w:ascii="Times New Roman" w:eastAsia="ArialUnicodeMS" w:hAnsi="Times New Roman" w:cs="Times New Roman"/>
          <w:kern w:val="0"/>
          <w:sz w:val="26"/>
          <w:szCs w:val="26"/>
          <w14:ligatures w14:val="none"/>
        </w:rPr>
        <w:t xml:space="preserve">da una </w:t>
      </w:r>
      <w:r w:rsidR="003C7D66" w:rsidRPr="00BD3654">
        <w:rPr>
          <w:rFonts w:ascii="Times New Roman" w:eastAsia="ArialUnicodeMS" w:hAnsi="Times New Roman" w:cs="Times New Roman"/>
          <w:kern w:val="0"/>
          <w:sz w:val="26"/>
          <w:szCs w:val="26"/>
          <w14:ligatures w14:val="none"/>
        </w:rPr>
        <w:t>la visione a</w:t>
      </w:r>
      <w:r w:rsidR="00FE209B" w:rsidRPr="00BD3654">
        <w:rPr>
          <w:rFonts w:ascii="Times New Roman" w:eastAsia="ArialUnicodeMS" w:hAnsi="Times New Roman" w:cs="Times New Roman"/>
          <w:kern w:val="0"/>
          <w:sz w:val="26"/>
          <w:szCs w:val="26"/>
          <w14:ligatures w14:val="none"/>
        </w:rPr>
        <w:t xml:space="preserve">ngelica </w:t>
      </w:r>
      <w:r w:rsidR="00570585" w:rsidRPr="00BD3654">
        <w:rPr>
          <w:rFonts w:ascii="Times New Roman" w:eastAsia="ArialUnicodeMS" w:hAnsi="Times New Roman" w:cs="Times New Roman"/>
          <w:kern w:val="0"/>
          <w:sz w:val="26"/>
          <w:szCs w:val="26"/>
          <w14:ligatures w14:val="none"/>
        </w:rPr>
        <w:t>a donne che va</w:t>
      </w:r>
      <w:r w:rsidR="0088253F" w:rsidRPr="00BD3654">
        <w:rPr>
          <w:rFonts w:ascii="Times New Roman" w:eastAsia="ArialUnicodeMS" w:hAnsi="Times New Roman" w:cs="Times New Roman"/>
          <w:kern w:val="0"/>
          <w:sz w:val="26"/>
          <w:szCs w:val="26"/>
          <w14:ligatures w14:val="none"/>
        </w:rPr>
        <w:t>neggiano. La fede pasquale nasce dall’incontro con Gesù Risorto. Non c</w:t>
      </w:r>
      <w:r w:rsidR="00F64B93" w:rsidRPr="00BD3654">
        <w:rPr>
          <w:rFonts w:ascii="Times New Roman" w:eastAsia="ArialUnicodeMS" w:hAnsi="Times New Roman" w:cs="Times New Roman"/>
          <w:kern w:val="0"/>
          <w:sz w:val="26"/>
          <w:szCs w:val="26"/>
          <w14:ligatures w14:val="none"/>
        </w:rPr>
        <w:t>’</w:t>
      </w:r>
      <w:r w:rsidR="0088253F" w:rsidRPr="00BD3654">
        <w:rPr>
          <w:rFonts w:ascii="Times New Roman" w:eastAsia="ArialUnicodeMS" w:hAnsi="Times New Roman" w:cs="Times New Roman"/>
          <w:kern w:val="0"/>
          <w:sz w:val="26"/>
          <w:szCs w:val="26"/>
          <w14:ligatures w14:val="none"/>
        </w:rPr>
        <w:t>è alcuna alte</w:t>
      </w:r>
      <w:r w:rsidR="00F64B93" w:rsidRPr="00BD3654">
        <w:rPr>
          <w:rFonts w:ascii="Times New Roman" w:eastAsia="ArialUnicodeMS" w:hAnsi="Times New Roman" w:cs="Times New Roman"/>
          <w:kern w:val="0"/>
          <w:sz w:val="26"/>
          <w:szCs w:val="26"/>
          <w14:ligatures w14:val="none"/>
        </w:rPr>
        <w:t>r</w:t>
      </w:r>
      <w:r w:rsidR="0088253F" w:rsidRPr="00BD3654">
        <w:rPr>
          <w:rFonts w:ascii="Times New Roman" w:eastAsia="ArialUnicodeMS" w:hAnsi="Times New Roman" w:cs="Times New Roman"/>
          <w:kern w:val="0"/>
          <w:sz w:val="26"/>
          <w:szCs w:val="26"/>
          <w14:ligatures w14:val="none"/>
        </w:rPr>
        <w:t>nativa</w:t>
      </w:r>
      <w:r w:rsidR="00F64B93" w:rsidRPr="00BD3654">
        <w:rPr>
          <w:rFonts w:ascii="Times New Roman" w:eastAsia="ArialUnicodeMS" w:hAnsi="Times New Roman" w:cs="Times New Roman"/>
          <w:kern w:val="0"/>
          <w:sz w:val="26"/>
          <w:szCs w:val="26"/>
          <w14:ligatures w14:val="none"/>
        </w:rPr>
        <w:t xml:space="preserve">, anzi, sembra dirci l’evangelista, che ogni altro tentativo porterà alla </w:t>
      </w:r>
      <w:r w:rsidR="00D53AEB" w:rsidRPr="00BD3654">
        <w:rPr>
          <w:rFonts w:ascii="Times New Roman" w:eastAsia="ArialUnicodeMS" w:hAnsi="Times New Roman" w:cs="Times New Roman"/>
          <w:kern w:val="0"/>
          <w:sz w:val="26"/>
          <w:szCs w:val="26"/>
          <w14:ligatures w14:val="none"/>
        </w:rPr>
        <w:t>conflittualità</w:t>
      </w:r>
      <w:r w:rsidR="00F64B93" w:rsidRPr="00BD3654">
        <w:rPr>
          <w:rFonts w:ascii="Times New Roman" w:eastAsia="ArialUnicodeMS" w:hAnsi="Times New Roman" w:cs="Times New Roman"/>
          <w:kern w:val="0"/>
          <w:sz w:val="26"/>
          <w:szCs w:val="26"/>
          <w14:ligatures w14:val="none"/>
        </w:rPr>
        <w:t xml:space="preserve">, alla tristezza, alla delusione, alla </w:t>
      </w:r>
      <w:r w:rsidR="00FA5DDF" w:rsidRPr="00BD3654">
        <w:rPr>
          <w:rFonts w:ascii="Times New Roman" w:eastAsia="ArialUnicodeMS" w:hAnsi="Times New Roman" w:cs="Times New Roman"/>
          <w:kern w:val="0"/>
          <w:sz w:val="26"/>
          <w:szCs w:val="26"/>
          <w14:ligatures w14:val="none"/>
        </w:rPr>
        <w:t xml:space="preserve">fuga e al turbamento. </w:t>
      </w:r>
      <w:r w:rsidR="000F18BA" w:rsidRPr="00BD3654">
        <w:rPr>
          <w:rFonts w:ascii="Times New Roman" w:eastAsia="ArialUnicodeMS" w:hAnsi="Times New Roman" w:cs="Times New Roman"/>
          <w:kern w:val="0"/>
          <w:sz w:val="26"/>
          <w:szCs w:val="26"/>
          <w14:ligatures w14:val="none"/>
        </w:rPr>
        <w:t>Cioè,</w:t>
      </w:r>
      <w:r w:rsidR="00E0331D" w:rsidRPr="00BD3654">
        <w:rPr>
          <w:rFonts w:ascii="Times New Roman" w:eastAsia="ArialUnicodeMS" w:hAnsi="Times New Roman" w:cs="Times New Roman"/>
          <w:kern w:val="0"/>
          <w:sz w:val="26"/>
          <w:szCs w:val="26"/>
          <w14:ligatures w14:val="none"/>
        </w:rPr>
        <w:t xml:space="preserve"> ad avere un cuore (=intelligenza) </w:t>
      </w:r>
      <w:r w:rsidR="00C57B2B" w:rsidRPr="00BD3654">
        <w:rPr>
          <w:rFonts w:ascii="Times New Roman" w:eastAsia="ArialUnicodeMS" w:hAnsi="Times New Roman" w:cs="Times New Roman"/>
          <w:kern w:val="0"/>
          <w:sz w:val="26"/>
          <w:szCs w:val="26"/>
          <w14:ligatures w14:val="none"/>
        </w:rPr>
        <w:t>lenta e stolta (v</w:t>
      </w:r>
      <w:r w:rsidR="00C6656D" w:rsidRPr="00BD3654">
        <w:rPr>
          <w:rFonts w:ascii="Times New Roman" w:eastAsia="ArialUnicodeMS" w:hAnsi="Times New Roman" w:cs="Times New Roman"/>
          <w:kern w:val="0"/>
          <w:sz w:val="26"/>
          <w:szCs w:val="26"/>
          <w14:ligatures w14:val="none"/>
        </w:rPr>
        <w:t xml:space="preserve"> 25).</w:t>
      </w:r>
    </w:p>
    <w:p w14:paraId="448B8D17" w14:textId="3FDB6E8E" w:rsidR="00A74153" w:rsidRPr="00BD3654" w:rsidRDefault="00840746" w:rsidP="00F54039">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lastRenderedPageBreak/>
        <w:t xml:space="preserve">Il </w:t>
      </w:r>
      <w:r w:rsidR="00F2000A" w:rsidRPr="00BD3654">
        <w:rPr>
          <w:rFonts w:ascii="Times New Roman" w:eastAsia="ArialUnicodeMS" w:hAnsi="Times New Roman" w:cs="Times New Roman"/>
          <w:kern w:val="0"/>
          <w:sz w:val="26"/>
          <w:szCs w:val="26"/>
          <w14:ligatures w14:val="none"/>
        </w:rPr>
        <w:t xml:space="preserve">prosieguo del </w:t>
      </w:r>
      <w:r w:rsidRPr="00BD3654">
        <w:rPr>
          <w:rFonts w:ascii="Times New Roman" w:eastAsia="ArialUnicodeMS" w:hAnsi="Times New Roman" w:cs="Times New Roman"/>
          <w:kern w:val="0"/>
          <w:sz w:val="26"/>
          <w:szCs w:val="26"/>
          <w14:ligatures w14:val="none"/>
        </w:rPr>
        <w:t xml:space="preserve">racconto </w:t>
      </w:r>
      <w:r w:rsidR="00E36CDD" w:rsidRPr="00BD3654">
        <w:rPr>
          <w:rFonts w:ascii="Times New Roman" w:eastAsia="ArialUnicodeMS" w:hAnsi="Times New Roman" w:cs="Times New Roman"/>
          <w:kern w:val="0"/>
          <w:sz w:val="26"/>
          <w:szCs w:val="26"/>
          <w14:ligatures w14:val="none"/>
        </w:rPr>
        <w:t xml:space="preserve">nella sua </w:t>
      </w:r>
      <w:r w:rsidR="00E36CDD" w:rsidRPr="00BD3654">
        <w:rPr>
          <w:rFonts w:ascii="Times New Roman" w:eastAsia="ArialUnicodeMS" w:hAnsi="Times New Roman" w:cs="Times New Roman"/>
          <w:i/>
          <w:iCs/>
          <w:kern w:val="0"/>
          <w:sz w:val="26"/>
          <w:szCs w:val="26"/>
          <w14:ligatures w14:val="none"/>
        </w:rPr>
        <w:t>suspence</w:t>
      </w:r>
      <w:r w:rsidR="00E36CDD" w:rsidRPr="00BD3654">
        <w:rPr>
          <w:rFonts w:ascii="Times New Roman" w:eastAsia="ArialUnicodeMS" w:hAnsi="Times New Roman" w:cs="Times New Roman"/>
          <w:kern w:val="0"/>
          <w:sz w:val="26"/>
          <w:szCs w:val="26"/>
          <w14:ligatures w14:val="none"/>
        </w:rPr>
        <w:t xml:space="preserve"> </w:t>
      </w:r>
      <w:r w:rsidR="00F2000A" w:rsidRPr="00BD3654">
        <w:rPr>
          <w:rFonts w:ascii="Times New Roman" w:eastAsia="ArialUnicodeMS" w:hAnsi="Times New Roman" w:cs="Times New Roman"/>
          <w:kern w:val="0"/>
          <w:sz w:val="26"/>
          <w:szCs w:val="26"/>
          <w14:ligatures w14:val="none"/>
        </w:rPr>
        <w:t xml:space="preserve">approda </w:t>
      </w:r>
      <w:r w:rsidR="00491B2C" w:rsidRPr="00BD3654">
        <w:rPr>
          <w:rFonts w:ascii="Times New Roman" w:eastAsia="ArialUnicodeMS" w:hAnsi="Times New Roman" w:cs="Times New Roman"/>
          <w:kern w:val="0"/>
          <w:sz w:val="26"/>
          <w:szCs w:val="26"/>
          <w14:ligatures w14:val="none"/>
        </w:rPr>
        <w:t>alla</w:t>
      </w:r>
      <w:r w:rsidR="00F2000A" w:rsidRPr="00BD3654">
        <w:rPr>
          <w:rFonts w:ascii="Times New Roman" w:eastAsia="ArialUnicodeMS" w:hAnsi="Times New Roman" w:cs="Times New Roman"/>
          <w:kern w:val="0"/>
          <w:sz w:val="26"/>
          <w:szCs w:val="26"/>
          <w14:ligatures w14:val="none"/>
        </w:rPr>
        <w:t xml:space="preserve"> svolta </w:t>
      </w:r>
      <w:r w:rsidR="00491B2C" w:rsidRPr="00BD3654">
        <w:rPr>
          <w:rFonts w:ascii="Times New Roman" w:eastAsia="ArialUnicodeMS" w:hAnsi="Times New Roman" w:cs="Times New Roman"/>
          <w:kern w:val="0"/>
          <w:sz w:val="26"/>
          <w:szCs w:val="26"/>
          <w14:ligatures w14:val="none"/>
        </w:rPr>
        <w:t xml:space="preserve">quando </w:t>
      </w:r>
      <w:r w:rsidR="001C2A07" w:rsidRPr="00BD3654">
        <w:rPr>
          <w:rFonts w:ascii="Times New Roman" w:eastAsia="ArialUnicodeMS" w:hAnsi="Times New Roman" w:cs="Times New Roman"/>
          <w:kern w:val="0"/>
          <w:sz w:val="26"/>
          <w:szCs w:val="26"/>
          <w14:ligatures w14:val="none"/>
        </w:rPr>
        <w:t xml:space="preserve">il “forestiero” </w:t>
      </w:r>
      <w:r w:rsidR="001D19A9" w:rsidRPr="00BD3654">
        <w:rPr>
          <w:rFonts w:ascii="Times New Roman" w:eastAsia="ArialUnicodeMS" w:hAnsi="Times New Roman" w:cs="Times New Roman"/>
          <w:kern w:val="0"/>
          <w:sz w:val="26"/>
          <w:szCs w:val="26"/>
          <w14:ligatures w14:val="none"/>
        </w:rPr>
        <w:t xml:space="preserve">prende la parola </w:t>
      </w:r>
      <w:r w:rsidR="00AA7D6D" w:rsidRPr="00BD3654">
        <w:rPr>
          <w:rFonts w:ascii="Times New Roman" w:eastAsia="ArialUnicodeMS" w:hAnsi="Times New Roman" w:cs="Times New Roman"/>
          <w:kern w:val="0"/>
          <w:sz w:val="26"/>
          <w:szCs w:val="26"/>
          <w14:ligatures w14:val="none"/>
        </w:rPr>
        <w:t xml:space="preserve">per delineare quello </w:t>
      </w:r>
      <w:r w:rsidR="00BE0B8F" w:rsidRPr="00BD3654">
        <w:rPr>
          <w:rFonts w:ascii="Times New Roman" w:eastAsia="ArialUnicodeMS" w:hAnsi="Times New Roman" w:cs="Times New Roman"/>
          <w:kern w:val="0"/>
          <w:sz w:val="26"/>
          <w:szCs w:val="26"/>
          <w14:ligatures w14:val="none"/>
        </w:rPr>
        <w:t xml:space="preserve">che </w:t>
      </w:r>
      <w:r w:rsidR="00C335F0" w:rsidRPr="00BD3654">
        <w:rPr>
          <w:rFonts w:ascii="Times New Roman" w:eastAsia="ArialUnicodeMS" w:hAnsi="Times New Roman" w:cs="Times New Roman"/>
          <w:kern w:val="0"/>
          <w:sz w:val="26"/>
          <w:szCs w:val="26"/>
          <w14:ligatures w14:val="none"/>
        </w:rPr>
        <w:t>fa del racconto di Emmaus</w:t>
      </w:r>
      <w:r w:rsidR="001419FA" w:rsidRPr="00BD3654">
        <w:rPr>
          <w:rFonts w:ascii="Times New Roman" w:eastAsia="ArialUnicodeMS" w:hAnsi="Times New Roman" w:cs="Times New Roman"/>
          <w:kern w:val="0"/>
          <w:sz w:val="26"/>
          <w:szCs w:val="26"/>
          <w14:ligatures w14:val="none"/>
        </w:rPr>
        <w:t xml:space="preserve"> l’</w:t>
      </w:r>
      <w:r w:rsidR="00C335F0" w:rsidRPr="00BD3654">
        <w:rPr>
          <w:rFonts w:ascii="Times New Roman" w:eastAsia="ArialUnicodeMS" w:hAnsi="Times New Roman" w:cs="Times New Roman"/>
          <w:kern w:val="0"/>
          <w:sz w:val="26"/>
          <w:szCs w:val="26"/>
          <w14:ligatures w14:val="none"/>
        </w:rPr>
        <w:t>icona per il discernimento ecclesiale</w:t>
      </w:r>
      <w:r w:rsidR="001419FA" w:rsidRPr="00BD3654">
        <w:rPr>
          <w:rFonts w:ascii="Times New Roman" w:eastAsia="ArialUnicodeMS" w:hAnsi="Times New Roman" w:cs="Times New Roman"/>
          <w:kern w:val="0"/>
          <w:sz w:val="26"/>
          <w:szCs w:val="26"/>
          <w14:ligatures w14:val="none"/>
        </w:rPr>
        <w:t xml:space="preserve"> da cui trarre </w:t>
      </w:r>
      <w:r w:rsidR="0067459C" w:rsidRPr="00BD3654">
        <w:rPr>
          <w:rFonts w:ascii="Times New Roman" w:eastAsia="ArialUnicodeMS" w:hAnsi="Times New Roman" w:cs="Times New Roman"/>
          <w:kern w:val="0"/>
          <w:sz w:val="26"/>
          <w:szCs w:val="26"/>
          <w14:ligatures w14:val="none"/>
        </w:rPr>
        <w:t xml:space="preserve">per il Cammino sinodale </w:t>
      </w:r>
      <w:r w:rsidR="00E01372" w:rsidRPr="00BD3654">
        <w:rPr>
          <w:rFonts w:ascii="Times New Roman" w:eastAsia="ArialUnicodeMS" w:hAnsi="Times New Roman" w:cs="Times New Roman"/>
          <w:kern w:val="0"/>
          <w:sz w:val="26"/>
          <w:szCs w:val="26"/>
          <w14:ligatures w14:val="none"/>
        </w:rPr>
        <w:t xml:space="preserve">i criteri fondamentali per il </w:t>
      </w:r>
      <w:r w:rsidR="003A25CD" w:rsidRPr="00BD3654">
        <w:rPr>
          <w:rFonts w:ascii="Times New Roman" w:eastAsia="ArialUnicodeMS" w:hAnsi="Times New Roman" w:cs="Times New Roman"/>
          <w:kern w:val="0"/>
          <w:sz w:val="26"/>
          <w:szCs w:val="26"/>
          <w14:ligatures w14:val="none"/>
        </w:rPr>
        <w:t>«</w:t>
      </w:r>
      <w:r w:rsidR="00E01372" w:rsidRPr="00BD3654">
        <w:rPr>
          <w:rFonts w:ascii="Times New Roman" w:eastAsia="ArialUnicodeMS" w:hAnsi="Times New Roman" w:cs="Times New Roman"/>
          <w:kern w:val="0"/>
          <w:sz w:val="26"/>
          <w:szCs w:val="26"/>
          <w14:ligatures w14:val="none"/>
        </w:rPr>
        <w:t>“discernimento operativo” della fase sapienziale»</w:t>
      </w:r>
      <w:r w:rsidR="0067459C" w:rsidRPr="00BD3654">
        <w:rPr>
          <w:rFonts w:ascii="Times New Roman" w:eastAsia="ArialUnicodeMS" w:hAnsi="Times New Roman" w:cs="Times New Roman"/>
          <w:kern w:val="0"/>
          <w:sz w:val="26"/>
          <w:szCs w:val="26"/>
          <w14:ligatures w14:val="none"/>
        </w:rPr>
        <w:t xml:space="preserve"> (</w:t>
      </w:r>
      <w:r w:rsidR="00E311F1" w:rsidRPr="00BD3654">
        <w:rPr>
          <w:rFonts w:ascii="Times New Roman" w:eastAsia="ArialUnicodeMS" w:hAnsi="Times New Roman" w:cs="Times New Roman"/>
          <w:kern w:val="0"/>
          <w:sz w:val="26"/>
          <w:szCs w:val="26"/>
          <w14:ligatures w14:val="none"/>
        </w:rPr>
        <w:t xml:space="preserve">CEI, </w:t>
      </w:r>
      <w:r w:rsidR="00E311F1" w:rsidRPr="00BD3654">
        <w:rPr>
          <w:rFonts w:ascii="Times New Roman" w:eastAsia="ArialUnicodeMS" w:hAnsi="Times New Roman" w:cs="Times New Roman"/>
          <w:i/>
          <w:iCs/>
          <w:kern w:val="0"/>
          <w:sz w:val="26"/>
          <w:szCs w:val="26"/>
          <w14:ligatures w14:val="none"/>
        </w:rPr>
        <w:t>Linee guida per la fase sapienziale del cammino sinodale delle Chiese in Italia</w:t>
      </w:r>
      <w:r w:rsidR="00E311F1" w:rsidRPr="00BD3654">
        <w:rPr>
          <w:rFonts w:ascii="Times New Roman" w:eastAsia="ArialUnicodeMS" w:hAnsi="Times New Roman" w:cs="Times New Roman"/>
          <w:kern w:val="0"/>
          <w:sz w:val="26"/>
          <w:szCs w:val="26"/>
          <w14:ligatures w14:val="none"/>
        </w:rPr>
        <w:t xml:space="preserve">, p. </w:t>
      </w:r>
      <w:r w:rsidR="00FD48F7" w:rsidRPr="00BD3654">
        <w:rPr>
          <w:rFonts w:ascii="Times New Roman" w:eastAsia="ArialUnicodeMS" w:hAnsi="Times New Roman" w:cs="Times New Roman"/>
          <w:kern w:val="0"/>
          <w:sz w:val="26"/>
          <w:szCs w:val="26"/>
          <w14:ligatures w14:val="none"/>
        </w:rPr>
        <w:t>6</w:t>
      </w:r>
      <w:r w:rsidR="0067459C" w:rsidRPr="00BD3654">
        <w:rPr>
          <w:rFonts w:ascii="Times New Roman" w:eastAsia="ArialUnicodeMS" w:hAnsi="Times New Roman" w:cs="Times New Roman"/>
          <w:kern w:val="0"/>
          <w:sz w:val="26"/>
          <w:szCs w:val="26"/>
          <w14:ligatures w14:val="none"/>
        </w:rPr>
        <w:t>)</w:t>
      </w:r>
      <w:r w:rsidR="003A25CD" w:rsidRPr="00BD3654">
        <w:rPr>
          <w:rFonts w:ascii="Times New Roman" w:eastAsia="ArialUnicodeMS" w:hAnsi="Times New Roman" w:cs="Times New Roman"/>
          <w:kern w:val="0"/>
          <w:sz w:val="26"/>
          <w:szCs w:val="26"/>
          <w14:ligatures w14:val="none"/>
        </w:rPr>
        <w:t>.</w:t>
      </w:r>
    </w:p>
    <w:p w14:paraId="3F2D2825" w14:textId="0048C795" w:rsidR="003A25CD" w:rsidRPr="00BD3654" w:rsidRDefault="009A574A" w:rsidP="00F54039">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 xml:space="preserve">Infatti, il </w:t>
      </w:r>
      <w:r w:rsidR="004D725D" w:rsidRPr="00BD3654">
        <w:rPr>
          <w:rFonts w:ascii="Times New Roman" w:eastAsia="ArialUnicodeMS" w:hAnsi="Times New Roman" w:cs="Times New Roman"/>
          <w:b/>
          <w:bCs/>
          <w:kern w:val="0"/>
          <w:sz w:val="26"/>
          <w:szCs w:val="26"/>
          <w14:ligatures w14:val="none"/>
        </w:rPr>
        <w:t>R</w:t>
      </w:r>
      <w:r w:rsidRPr="00BD3654">
        <w:rPr>
          <w:rFonts w:ascii="Times New Roman" w:eastAsia="ArialUnicodeMS" w:hAnsi="Times New Roman" w:cs="Times New Roman"/>
          <w:b/>
          <w:bCs/>
          <w:kern w:val="0"/>
          <w:sz w:val="26"/>
          <w:szCs w:val="26"/>
          <w14:ligatures w14:val="none"/>
        </w:rPr>
        <w:t xml:space="preserve">isorto visibile </w:t>
      </w:r>
      <w:r w:rsidR="004D725D" w:rsidRPr="00BD3654">
        <w:rPr>
          <w:rFonts w:ascii="Times New Roman" w:eastAsia="ArialUnicodeMS" w:hAnsi="Times New Roman" w:cs="Times New Roman"/>
          <w:b/>
          <w:bCs/>
          <w:kern w:val="0"/>
          <w:sz w:val="26"/>
          <w:szCs w:val="26"/>
          <w14:ligatures w14:val="none"/>
        </w:rPr>
        <w:t>ma</w:t>
      </w:r>
      <w:r w:rsidRPr="00BD3654">
        <w:rPr>
          <w:rFonts w:ascii="Times New Roman" w:eastAsia="ArialUnicodeMS" w:hAnsi="Times New Roman" w:cs="Times New Roman"/>
          <w:b/>
          <w:bCs/>
          <w:kern w:val="0"/>
          <w:sz w:val="26"/>
          <w:szCs w:val="26"/>
          <w14:ligatures w14:val="none"/>
        </w:rPr>
        <w:t xml:space="preserve"> non riconosciuto</w:t>
      </w:r>
      <w:r w:rsidRPr="00BD3654">
        <w:rPr>
          <w:rFonts w:ascii="Times New Roman" w:eastAsia="ArialUnicodeMS" w:hAnsi="Times New Roman" w:cs="Times New Roman"/>
          <w:kern w:val="0"/>
          <w:sz w:val="26"/>
          <w:szCs w:val="26"/>
          <w14:ligatures w14:val="none"/>
        </w:rPr>
        <w:t xml:space="preserve"> </w:t>
      </w:r>
      <w:r w:rsidR="00C6656D" w:rsidRPr="00BD3654">
        <w:rPr>
          <w:rFonts w:ascii="Times New Roman" w:eastAsia="ArialUnicodeMS" w:hAnsi="Times New Roman" w:cs="Times New Roman"/>
          <w:kern w:val="0"/>
          <w:sz w:val="26"/>
          <w:szCs w:val="26"/>
          <w14:ligatures w14:val="none"/>
        </w:rPr>
        <w:t>«cominciando da Mosè e da tutti i profeti, spiegò loro in tutte le Scritture ciò che si riferiva a lui»</w:t>
      </w:r>
      <w:r w:rsidR="004D725D" w:rsidRPr="00BD3654">
        <w:rPr>
          <w:rFonts w:ascii="Times New Roman" w:eastAsia="ArialUnicodeMS" w:hAnsi="Times New Roman" w:cs="Times New Roman"/>
          <w:kern w:val="0"/>
          <w:sz w:val="26"/>
          <w:szCs w:val="26"/>
          <w14:ligatures w14:val="none"/>
        </w:rPr>
        <w:t xml:space="preserve"> (v </w:t>
      </w:r>
      <w:r w:rsidR="00764618" w:rsidRPr="00BD3654">
        <w:rPr>
          <w:rFonts w:ascii="Times New Roman" w:eastAsia="ArialUnicodeMS" w:hAnsi="Times New Roman" w:cs="Times New Roman"/>
          <w:kern w:val="0"/>
          <w:sz w:val="26"/>
          <w:szCs w:val="26"/>
          <w14:ligatures w14:val="none"/>
        </w:rPr>
        <w:t xml:space="preserve">27). Letteralmente “fa </w:t>
      </w:r>
      <w:r w:rsidR="005C2F62" w:rsidRPr="00BD3654">
        <w:rPr>
          <w:rFonts w:ascii="Times New Roman" w:eastAsia="ArialUnicodeMS" w:hAnsi="Times New Roman" w:cs="Times New Roman"/>
          <w:kern w:val="0"/>
          <w:sz w:val="26"/>
          <w:szCs w:val="26"/>
          <w14:ligatures w14:val="none"/>
        </w:rPr>
        <w:t>l’ermeneutica della Scrittura” (</w:t>
      </w:r>
      <w:proofErr w:type="spellStart"/>
      <w:r w:rsidR="00FA605F" w:rsidRPr="00BD3654">
        <w:rPr>
          <w:rFonts w:ascii="Times New Roman" w:eastAsia="ArialUnicodeMS" w:hAnsi="Times New Roman" w:cs="Times New Roman"/>
          <w:i/>
          <w:iCs/>
          <w:kern w:val="0"/>
          <w:sz w:val="26"/>
          <w:szCs w:val="26"/>
          <w14:ligatures w14:val="none"/>
        </w:rPr>
        <w:t>diermeneuo</w:t>
      </w:r>
      <w:proofErr w:type="spellEnd"/>
      <w:r w:rsidR="00FA605F" w:rsidRPr="00BD3654">
        <w:rPr>
          <w:rFonts w:ascii="Times New Roman" w:eastAsia="ArialUnicodeMS" w:hAnsi="Times New Roman" w:cs="Times New Roman"/>
          <w:kern w:val="0"/>
          <w:sz w:val="26"/>
          <w:szCs w:val="26"/>
          <w14:ligatures w14:val="none"/>
        </w:rPr>
        <w:t>). Inau</w:t>
      </w:r>
      <w:r w:rsidR="0053374F" w:rsidRPr="00BD3654">
        <w:rPr>
          <w:rFonts w:ascii="Times New Roman" w:eastAsia="ArialUnicodeMS" w:hAnsi="Times New Roman" w:cs="Times New Roman"/>
          <w:kern w:val="0"/>
          <w:sz w:val="26"/>
          <w:szCs w:val="26"/>
          <w14:ligatures w14:val="none"/>
        </w:rPr>
        <w:t xml:space="preserve">gura quel modo di interpretare la </w:t>
      </w:r>
      <w:r w:rsidR="001977E9" w:rsidRPr="00BD3654">
        <w:rPr>
          <w:rFonts w:ascii="Times New Roman" w:eastAsia="ArialUnicodeMS" w:hAnsi="Times New Roman" w:cs="Times New Roman"/>
          <w:kern w:val="0"/>
          <w:sz w:val="26"/>
          <w:szCs w:val="26"/>
          <w14:ligatures w14:val="none"/>
        </w:rPr>
        <w:t xml:space="preserve">Scrittura che ritroveremo nei discorsi di </w:t>
      </w:r>
      <w:r w:rsidR="00AC761A" w:rsidRPr="00BD3654">
        <w:rPr>
          <w:rFonts w:ascii="Times New Roman" w:eastAsia="ArialUnicodeMS" w:hAnsi="Times New Roman" w:cs="Times New Roman"/>
          <w:kern w:val="0"/>
          <w:sz w:val="26"/>
          <w:szCs w:val="26"/>
          <w14:ligatures w14:val="none"/>
        </w:rPr>
        <w:t>P</w:t>
      </w:r>
      <w:r w:rsidR="001977E9" w:rsidRPr="00BD3654">
        <w:rPr>
          <w:rFonts w:ascii="Times New Roman" w:eastAsia="ArialUnicodeMS" w:hAnsi="Times New Roman" w:cs="Times New Roman"/>
          <w:kern w:val="0"/>
          <w:sz w:val="26"/>
          <w:szCs w:val="26"/>
          <w14:ligatures w14:val="none"/>
        </w:rPr>
        <w:t xml:space="preserve">ietro, di </w:t>
      </w:r>
      <w:r w:rsidR="00AC761A" w:rsidRPr="00BD3654">
        <w:rPr>
          <w:rFonts w:ascii="Times New Roman" w:eastAsia="ArialUnicodeMS" w:hAnsi="Times New Roman" w:cs="Times New Roman"/>
          <w:kern w:val="0"/>
          <w:sz w:val="26"/>
          <w:szCs w:val="26"/>
          <w14:ligatures w14:val="none"/>
        </w:rPr>
        <w:t>S</w:t>
      </w:r>
      <w:r w:rsidR="001977E9" w:rsidRPr="00BD3654">
        <w:rPr>
          <w:rFonts w:ascii="Times New Roman" w:eastAsia="ArialUnicodeMS" w:hAnsi="Times New Roman" w:cs="Times New Roman"/>
          <w:kern w:val="0"/>
          <w:sz w:val="26"/>
          <w:szCs w:val="26"/>
          <w14:ligatures w14:val="none"/>
        </w:rPr>
        <w:t>tefano</w:t>
      </w:r>
      <w:r w:rsidR="00AC761A" w:rsidRPr="00BD3654">
        <w:rPr>
          <w:rFonts w:ascii="Times New Roman" w:eastAsia="ArialUnicodeMS" w:hAnsi="Times New Roman" w:cs="Times New Roman"/>
          <w:kern w:val="0"/>
          <w:sz w:val="26"/>
          <w:szCs w:val="26"/>
          <w14:ligatures w14:val="none"/>
        </w:rPr>
        <w:t>,</w:t>
      </w:r>
      <w:r w:rsidR="001977E9" w:rsidRPr="00BD3654">
        <w:rPr>
          <w:rFonts w:ascii="Times New Roman" w:eastAsia="ArialUnicodeMS" w:hAnsi="Times New Roman" w:cs="Times New Roman"/>
          <w:kern w:val="0"/>
          <w:sz w:val="26"/>
          <w:szCs w:val="26"/>
          <w14:ligatures w14:val="none"/>
        </w:rPr>
        <w:t xml:space="preserve"> </w:t>
      </w:r>
      <w:r w:rsidR="00AC761A" w:rsidRPr="00BD3654">
        <w:rPr>
          <w:rFonts w:ascii="Times New Roman" w:eastAsia="ArialUnicodeMS" w:hAnsi="Times New Roman" w:cs="Times New Roman"/>
          <w:kern w:val="0"/>
          <w:sz w:val="26"/>
          <w:szCs w:val="26"/>
          <w14:ligatures w14:val="none"/>
        </w:rPr>
        <w:t>di Paolo n</w:t>
      </w:r>
      <w:r w:rsidR="001977E9" w:rsidRPr="00BD3654">
        <w:rPr>
          <w:rFonts w:ascii="Times New Roman" w:eastAsia="ArialUnicodeMS" w:hAnsi="Times New Roman" w:cs="Times New Roman"/>
          <w:kern w:val="0"/>
          <w:sz w:val="26"/>
          <w:szCs w:val="26"/>
          <w14:ligatures w14:val="none"/>
        </w:rPr>
        <w:t>e</w:t>
      </w:r>
      <w:r w:rsidR="00AC761A" w:rsidRPr="00BD3654">
        <w:rPr>
          <w:rFonts w:ascii="Times New Roman" w:eastAsia="ArialUnicodeMS" w:hAnsi="Times New Roman" w:cs="Times New Roman"/>
          <w:kern w:val="0"/>
          <w:sz w:val="26"/>
          <w:szCs w:val="26"/>
          <w14:ligatures w14:val="none"/>
        </w:rPr>
        <w:t>l Libro degli Atti</w:t>
      </w:r>
      <w:r w:rsidR="00EB1D59" w:rsidRPr="00BD3654">
        <w:rPr>
          <w:rFonts w:ascii="Times New Roman" w:eastAsia="ArialUnicodeMS" w:hAnsi="Times New Roman" w:cs="Times New Roman"/>
          <w:kern w:val="0"/>
          <w:sz w:val="26"/>
          <w:szCs w:val="26"/>
          <w14:ligatures w14:val="none"/>
        </w:rPr>
        <w:t>. Leggere l</w:t>
      </w:r>
      <w:r w:rsidR="00BD4A7F" w:rsidRPr="00BD3654">
        <w:rPr>
          <w:rFonts w:ascii="Times New Roman" w:eastAsia="ArialUnicodeMS" w:hAnsi="Times New Roman" w:cs="Times New Roman"/>
          <w:kern w:val="0"/>
          <w:sz w:val="26"/>
          <w:szCs w:val="26"/>
          <w14:ligatures w14:val="none"/>
        </w:rPr>
        <w:t xml:space="preserve">e Scritture alla luce </w:t>
      </w:r>
      <w:r w:rsidR="00C4760A" w:rsidRPr="00BD3654">
        <w:rPr>
          <w:rFonts w:ascii="Times New Roman" w:eastAsia="ArialUnicodeMS" w:hAnsi="Times New Roman" w:cs="Times New Roman"/>
          <w:kern w:val="0"/>
          <w:sz w:val="26"/>
          <w:szCs w:val="26"/>
          <w14:ligatures w14:val="none"/>
        </w:rPr>
        <w:t xml:space="preserve">della resurrezione di Gesù, rintracciando in esse </w:t>
      </w:r>
      <w:r w:rsidR="00194E44" w:rsidRPr="00BD3654">
        <w:rPr>
          <w:rFonts w:ascii="Times New Roman" w:eastAsia="ArialUnicodeMS" w:hAnsi="Times New Roman" w:cs="Times New Roman"/>
          <w:kern w:val="0"/>
          <w:sz w:val="26"/>
          <w:szCs w:val="26"/>
          <w14:ligatures w14:val="none"/>
        </w:rPr>
        <w:t>il</w:t>
      </w:r>
      <w:r w:rsidR="00C4760A" w:rsidRPr="00BD3654">
        <w:rPr>
          <w:rFonts w:ascii="Times New Roman" w:eastAsia="ArialUnicodeMS" w:hAnsi="Times New Roman" w:cs="Times New Roman"/>
          <w:kern w:val="0"/>
          <w:sz w:val="26"/>
          <w:szCs w:val="26"/>
          <w14:ligatures w14:val="none"/>
        </w:rPr>
        <w:t xml:space="preserve"> piano divino </w:t>
      </w:r>
      <w:r w:rsidR="00194E44" w:rsidRPr="00BD3654">
        <w:rPr>
          <w:rFonts w:ascii="Times New Roman" w:eastAsia="ArialUnicodeMS" w:hAnsi="Times New Roman" w:cs="Times New Roman"/>
          <w:kern w:val="0"/>
          <w:sz w:val="26"/>
          <w:szCs w:val="26"/>
          <w14:ligatures w14:val="none"/>
        </w:rPr>
        <w:t xml:space="preserve">che si compie il Lui. </w:t>
      </w:r>
      <w:r w:rsidR="00F45150" w:rsidRPr="00BD3654">
        <w:rPr>
          <w:rFonts w:ascii="Times New Roman" w:eastAsia="ArialUnicodeMS" w:hAnsi="Times New Roman" w:cs="Times New Roman"/>
          <w:kern w:val="0"/>
          <w:sz w:val="26"/>
          <w:szCs w:val="26"/>
          <w14:ligatures w14:val="none"/>
        </w:rPr>
        <w:t xml:space="preserve">Questa interpretazione </w:t>
      </w:r>
      <w:r w:rsidR="005528E7" w:rsidRPr="00BD3654">
        <w:rPr>
          <w:rFonts w:ascii="Times New Roman" w:eastAsia="ArialUnicodeMS" w:hAnsi="Times New Roman" w:cs="Times New Roman"/>
          <w:kern w:val="0"/>
          <w:sz w:val="26"/>
          <w:szCs w:val="26"/>
          <w14:ligatures w14:val="none"/>
        </w:rPr>
        <w:t xml:space="preserve">della scrittura </w:t>
      </w:r>
      <w:r w:rsidR="00F45150" w:rsidRPr="00BD3654">
        <w:rPr>
          <w:rFonts w:ascii="Times New Roman" w:eastAsia="ArialUnicodeMS" w:hAnsi="Times New Roman" w:cs="Times New Roman"/>
          <w:kern w:val="0"/>
          <w:sz w:val="26"/>
          <w:szCs w:val="26"/>
          <w14:ligatures w14:val="none"/>
        </w:rPr>
        <w:t xml:space="preserve">cambia il cuore </w:t>
      </w:r>
      <w:r w:rsidR="005528E7" w:rsidRPr="00BD3654">
        <w:rPr>
          <w:rFonts w:ascii="Times New Roman" w:eastAsia="ArialUnicodeMS" w:hAnsi="Times New Roman" w:cs="Times New Roman"/>
          <w:kern w:val="0"/>
          <w:sz w:val="26"/>
          <w:szCs w:val="26"/>
          <w14:ligatures w14:val="none"/>
        </w:rPr>
        <w:t xml:space="preserve">dei discepoli </w:t>
      </w:r>
      <w:r w:rsidR="00F45150" w:rsidRPr="00BD3654">
        <w:rPr>
          <w:rFonts w:ascii="Times New Roman" w:eastAsia="ArialUnicodeMS" w:hAnsi="Times New Roman" w:cs="Times New Roman"/>
          <w:kern w:val="0"/>
          <w:sz w:val="26"/>
          <w:szCs w:val="26"/>
          <w14:ligatures w14:val="none"/>
        </w:rPr>
        <w:t>(=la mente, comprensione)</w:t>
      </w:r>
      <w:r w:rsidR="005528E7" w:rsidRPr="00BD3654">
        <w:rPr>
          <w:rFonts w:ascii="Times New Roman" w:eastAsia="ArialUnicodeMS" w:hAnsi="Times New Roman" w:cs="Times New Roman"/>
          <w:kern w:val="0"/>
          <w:sz w:val="26"/>
          <w:szCs w:val="26"/>
          <w14:ligatures w14:val="none"/>
        </w:rPr>
        <w:t>:</w:t>
      </w:r>
      <w:r w:rsidR="00F45150" w:rsidRPr="00BD3654">
        <w:rPr>
          <w:rFonts w:ascii="Times New Roman" w:eastAsia="ArialUnicodeMS" w:hAnsi="Times New Roman" w:cs="Times New Roman"/>
          <w:kern w:val="0"/>
          <w:sz w:val="26"/>
          <w:szCs w:val="26"/>
          <w14:ligatures w14:val="none"/>
        </w:rPr>
        <w:t xml:space="preserve"> </w:t>
      </w:r>
      <w:r w:rsidR="005528E7" w:rsidRPr="00BD3654">
        <w:rPr>
          <w:rFonts w:ascii="Times New Roman" w:eastAsia="ArialUnicodeMS" w:hAnsi="Times New Roman" w:cs="Times New Roman"/>
          <w:kern w:val="0"/>
          <w:sz w:val="26"/>
          <w:szCs w:val="26"/>
          <w14:ligatures w14:val="none"/>
        </w:rPr>
        <w:t xml:space="preserve">«Non ardeva forse in noi il nostro cuore mentre egli conversava con noi lungo la via, quando ci spiegava le Scritture?"» (v </w:t>
      </w:r>
      <w:r w:rsidR="00F5717C" w:rsidRPr="00BD3654">
        <w:rPr>
          <w:rFonts w:ascii="Times New Roman" w:eastAsia="ArialUnicodeMS" w:hAnsi="Times New Roman" w:cs="Times New Roman"/>
          <w:kern w:val="0"/>
          <w:sz w:val="26"/>
          <w:szCs w:val="26"/>
          <w14:ligatures w14:val="none"/>
        </w:rPr>
        <w:t>32)</w:t>
      </w:r>
      <w:r w:rsidR="006F7DE4" w:rsidRPr="00BD3654">
        <w:rPr>
          <w:rFonts w:ascii="Times New Roman" w:eastAsia="ArialUnicodeMS" w:hAnsi="Times New Roman" w:cs="Times New Roman"/>
          <w:kern w:val="0"/>
          <w:sz w:val="26"/>
          <w:szCs w:val="26"/>
          <w14:ligatures w14:val="none"/>
        </w:rPr>
        <w:t>.</w:t>
      </w:r>
      <w:r w:rsidR="00920E9E" w:rsidRPr="00BD3654">
        <w:rPr>
          <w:rFonts w:ascii="Times New Roman" w:eastAsia="ArialUnicodeMS" w:hAnsi="Times New Roman" w:cs="Times New Roman"/>
          <w:kern w:val="0"/>
          <w:sz w:val="26"/>
          <w:szCs w:val="26"/>
          <w14:ligatures w14:val="none"/>
        </w:rPr>
        <w:t xml:space="preserve"> </w:t>
      </w:r>
      <w:r w:rsidR="006F7DE4" w:rsidRPr="00BD3654">
        <w:rPr>
          <w:rFonts w:ascii="Times New Roman" w:eastAsia="ArialUnicodeMS" w:hAnsi="Times New Roman" w:cs="Times New Roman"/>
          <w:kern w:val="0"/>
          <w:sz w:val="26"/>
          <w:szCs w:val="26"/>
          <w14:ligatures w14:val="none"/>
        </w:rPr>
        <w:t>E</w:t>
      </w:r>
      <w:r w:rsidR="00920E9E" w:rsidRPr="00BD3654">
        <w:rPr>
          <w:rFonts w:ascii="Times New Roman" w:eastAsia="ArialUnicodeMS" w:hAnsi="Times New Roman" w:cs="Times New Roman"/>
          <w:kern w:val="0"/>
          <w:sz w:val="26"/>
          <w:szCs w:val="26"/>
          <w14:ligatures w14:val="none"/>
        </w:rPr>
        <w:t xml:space="preserve"> pi</w:t>
      </w:r>
      <w:r w:rsidR="006F7DE4" w:rsidRPr="00BD3654">
        <w:rPr>
          <w:rFonts w:ascii="Times New Roman" w:eastAsia="ArialUnicodeMS" w:hAnsi="Times New Roman" w:cs="Times New Roman"/>
          <w:kern w:val="0"/>
          <w:sz w:val="26"/>
          <w:szCs w:val="26"/>
          <w14:ligatures w14:val="none"/>
        </w:rPr>
        <w:t>ù avanti nel racconto dell’apparizione agli apostoli si dice «allora aprì loro la mente per comprendere le Scritture» (v 45).</w:t>
      </w:r>
    </w:p>
    <w:p w14:paraId="1655DD3A" w14:textId="370B0373" w:rsidR="0051564E" w:rsidRPr="00BD3654" w:rsidRDefault="0051564E" w:rsidP="00F54039">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b/>
          <w:bCs/>
          <w:kern w:val="0"/>
          <w:sz w:val="26"/>
          <w:szCs w:val="26"/>
          <w14:ligatures w14:val="none"/>
        </w:rPr>
        <w:t>Interpretare</w:t>
      </w:r>
      <w:r w:rsidR="00FD3B39" w:rsidRPr="00BD3654">
        <w:rPr>
          <w:rFonts w:ascii="Times New Roman" w:eastAsia="ArialUnicodeMS" w:hAnsi="Times New Roman" w:cs="Times New Roman"/>
          <w:b/>
          <w:bCs/>
          <w:kern w:val="0"/>
          <w:sz w:val="26"/>
          <w:szCs w:val="26"/>
          <w14:ligatures w14:val="none"/>
        </w:rPr>
        <w:t xml:space="preserve"> </w:t>
      </w:r>
      <w:r w:rsidR="00C86DFF" w:rsidRPr="00BD3654">
        <w:rPr>
          <w:rFonts w:ascii="Times New Roman" w:eastAsia="ArialUnicodeMS" w:hAnsi="Times New Roman" w:cs="Times New Roman"/>
          <w:b/>
          <w:bCs/>
          <w:kern w:val="0"/>
          <w:sz w:val="26"/>
          <w:szCs w:val="26"/>
          <w14:ligatures w14:val="none"/>
        </w:rPr>
        <w:t xml:space="preserve">la </w:t>
      </w:r>
      <w:r w:rsidR="005653B0" w:rsidRPr="00BD3654">
        <w:rPr>
          <w:rFonts w:ascii="Times New Roman" w:eastAsia="ArialUnicodeMS" w:hAnsi="Times New Roman" w:cs="Times New Roman"/>
          <w:b/>
          <w:bCs/>
          <w:kern w:val="0"/>
          <w:sz w:val="26"/>
          <w:szCs w:val="26"/>
          <w14:ligatures w14:val="none"/>
        </w:rPr>
        <w:t>Scrittura</w:t>
      </w:r>
      <w:r w:rsidR="005653B0" w:rsidRPr="00BD3654">
        <w:rPr>
          <w:rFonts w:ascii="Times New Roman" w:eastAsia="ArialUnicodeMS" w:hAnsi="Times New Roman" w:cs="Times New Roman"/>
          <w:kern w:val="0"/>
          <w:sz w:val="26"/>
          <w:szCs w:val="26"/>
          <w14:ligatures w14:val="none"/>
        </w:rPr>
        <w:t xml:space="preserve"> </w:t>
      </w:r>
      <w:r w:rsidR="00FD3B39" w:rsidRPr="00BD3654">
        <w:rPr>
          <w:rFonts w:ascii="Times New Roman" w:eastAsia="ArialUnicodeMS" w:hAnsi="Times New Roman" w:cs="Times New Roman"/>
          <w:kern w:val="0"/>
          <w:sz w:val="26"/>
          <w:szCs w:val="26"/>
          <w14:ligatures w14:val="none"/>
        </w:rPr>
        <w:t>alla luce de</w:t>
      </w:r>
      <w:r w:rsidR="00C86DFF" w:rsidRPr="00BD3654">
        <w:rPr>
          <w:rFonts w:ascii="Times New Roman" w:eastAsia="ArialUnicodeMS" w:hAnsi="Times New Roman" w:cs="Times New Roman"/>
          <w:kern w:val="0"/>
          <w:sz w:val="26"/>
          <w:szCs w:val="26"/>
          <w14:ligatures w14:val="none"/>
        </w:rPr>
        <w:t xml:space="preserve">lla fede del Risorto, evidentemente per il dono potente del suo Spirito, </w:t>
      </w:r>
      <w:r w:rsidR="00FD3B39" w:rsidRPr="00BD3654">
        <w:rPr>
          <w:rFonts w:ascii="Times New Roman" w:eastAsia="ArialUnicodeMS" w:hAnsi="Times New Roman" w:cs="Times New Roman"/>
          <w:kern w:val="0"/>
          <w:sz w:val="26"/>
          <w:szCs w:val="26"/>
          <w14:ligatures w14:val="none"/>
        </w:rPr>
        <w:t xml:space="preserve">è dunque il primo criterio del discernimento </w:t>
      </w:r>
      <w:r w:rsidR="005653B0" w:rsidRPr="00BD3654">
        <w:rPr>
          <w:rFonts w:ascii="Times New Roman" w:eastAsia="ArialUnicodeMS" w:hAnsi="Times New Roman" w:cs="Times New Roman"/>
          <w:kern w:val="0"/>
          <w:sz w:val="26"/>
          <w:szCs w:val="26"/>
          <w14:ligatures w14:val="none"/>
        </w:rPr>
        <w:t>ecclesiale.</w:t>
      </w:r>
      <w:r w:rsidR="008E198E" w:rsidRPr="00BD3654">
        <w:rPr>
          <w:rFonts w:ascii="Times New Roman" w:eastAsia="ArialUnicodeMS" w:hAnsi="Times New Roman" w:cs="Times New Roman"/>
          <w:kern w:val="0"/>
          <w:sz w:val="26"/>
          <w:szCs w:val="26"/>
          <w14:ligatures w14:val="none"/>
        </w:rPr>
        <w:t xml:space="preserve"> </w:t>
      </w:r>
      <w:r w:rsidR="00324668" w:rsidRPr="00BD3654">
        <w:rPr>
          <w:rFonts w:ascii="Times New Roman" w:eastAsia="ArialUnicodeMS" w:hAnsi="Times New Roman" w:cs="Times New Roman"/>
          <w:kern w:val="0"/>
          <w:sz w:val="26"/>
          <w:szCs w:val="26"/>
          <w14:ligatures w14:val="none"/>
        </w:rPr>
        <w:t>Cioè,</w:t>
      </w:r>
      <w:r w:rsidR="008E198E" w:rsidRPr="00BD3654">
        <w:rPr>
          <w:rFonts w:ascii="Times New Roman" w:eastAsia="ArialUnicodeMS" w:hAnsi="Times New Roman" w:cs="Times New Roman"/>
          <w:kern w:val="0"/>
          <w:sz w:val="26"/>
          <w:szCs w:val="26"/>
          <w14:ligatures w14:val="none"/>
        </w:rPr>
        <w:t xml:space="preserve"> leggere nell</w:t>
      </w:r>
      <w:r w:rsidR="00E23580" w:rsidRPr="00BD3654">
        <w:rPr>
          <w:rFonts w:ascii="Times New Roman" w:eastAsia="ArialUnicodeMS" w:hAnsi="Times New Roman" w:cs="Times New Roman"/>
          <w:kern w:val="0"/>
          <w:sz w:val="26"/>
          <w:szCs w:val="26"/>
          <w14:ligatures w14:val="none"/>
        </w:rPr>
        <w:t xml:space="preserve">e vicende bibliche </w:t>
      </w:r>
      <w:r w:rsidR="005D260D" w:rsidRPr="00BD3654">
        <w:rPr>
          <w:rFonts w:ascii="Times New Roman" w:eastAsia="ArialUnicodeMS" w:hAnsi="Times New Roman" w:cs="Times New Roman"/>
          <w:kern w:val="0"/>
          <w:sz w:val="26"/>
          <w:szCs w:val="26"/>
          <w14:ligatures w14:val="none"/>
        </w:rPr>
        <w:t>segnate dal</w:t>
      </w:r>
      <w:r w:rsidR="008E3DDD" w:rsidRPr="00BD3654">
        <w:rPr>
          <w:rFonts w:ascii="Times New Roman" w:eastAsia="ArialUnicodeMS" w:hAnsi="Times New Roman" w:cs="Times New Roman"/>
          <w:kern w:val="0"/>
          <w:sz w:val="26"/>
          <w:szCs w:val="26"/>
          <w14:ligatures w14:val="none"/>
        </w:rPr>
        <w:t xml:space="preserve">la fragilità, </w:t>
      </w:r>
      <w:r w:rsidR="005D260D" w:rsidRPr="00BD3654">
        <w:rPr>
          <w:rFonts w:ascii="Times New Roman" w:eastAsia="ArialUnicodeMS" w:hAnsi="Times New Roman" w:cs="Times New Roman"/>
          <w:kern w:val="0"/>
          <w:sz w:val="26"/>
          <w:szCs w:val="26"/>
          <w14:ligatures w14:val="none"/>
        </w:rPr>
        <w:t>dal</w:t>
      </w:r>
      <w:r w:rsidR="008E3DDD" w:rsidRPr="00BD3654">
        <w:rPr>
          <w:rFonts w:ascii="Times New Roman" w:eastAsia="ArialUnicodeMS" w:hAnsi="Times New Roman" w:cs="Times New Roman"/>
          <w:kern w:val="0"/>
          <w:sz w:val="26"/>
          <w:szCs w:val="26"/>
          <w14:ligatures w14:val="none"/>
        </w:rPr>
        <w:t xml:space="preserve"> limite, </w:t>
      </w:r>
      <w:r w:rsidR="005D260D" w:rsidRPr="00BD3654">
        <w:rPr>
          <w:rFonts w:ascii="Times New Roman" w:eastAsia="ArialUnicodeMS" w:hAnsi="Times New Roman" w:cs="Times New Roman"/>
          <w:kern w:val="0"/>
          <w:sz w:val="26"/>
          <w:szCs w:val="26"/>
          <w14:ligatures w14:val="none"/>
        </w:rPr>
        <w:t>dal</w:t>
      </w:r>
      <w:r w:rsidR="008E3DDD" w:rsidRPr="00BD3654">
        <w:rPr>
          <w:rFonts w:ascii="Times New Roman" w:eastAsia="ArialUnicodeMS" w:hAnsi="Times New Roman" w:cs="Times New Roman"/>
          <w:kern w:val="0"/>
          <w:sz w:val="26"/>
          <w:szCs w:val="26"/>
          <w14:ligatures w14:val="none"/>
        </w:rPr>
        <w:t xml:space="preserve"> peccato</w:t>
      </w:r>
      <w:r w:rsidR="005D260D" w:rsidRPr="00BD3654">
        <w:rPr>
          <w:rFonts w:ascii="Times New Roman" w:eastAsia="ArialUnicodeMS" w:hAnsi="Times New Roman" w:cs="Times New Roman"/>
          <w:kern w:val="0"/>
          <w:sz w:val="26"/>
          <w:szCs w:val="26"/>
          <w14:ligatures w14:val="none"/>
        </w:rPr>
        <w:t>, dalla distruzione</w:t>
      </w:r>
      <w:r w:rsidR="001D4595" w:rsidRPr="00BD3654">
        <w:rPr>
          <w:rFonts w:ascii="Times New Roman" w:eastAsia="ArialUnicodeMS" w:hAnsi="Times New Roman" w:cs="Times New Roman"/>
          <w:kern w:val="0"/>
          <w:sz w:val="26"/>
          <w:szCs w:val="26"/>
          <w14:ligatures w14:val="none"/>
        </w:rPr>
        <w:t>,</w:t>
      </w:r>
      <w:r w:rsidR="008E198E" w:rsidRPr="00BD3654">
        <w:rPr>
          <w:rFonts w:ascii="Times New Roman" w:eastAsia="ArialUnicodeMS" w:hAnsi="Times New Roman" w:cs="Times New Roman"/>
          <w:kern w:val="0"/>
          <w:sz w:val="26"/>
          <w:szCs w:val="26"/>
          <w14:ligatures w14:val="none"/>
        </w:rPr>
        <w:t xml:space="preserve"> </w:t>
      </w:r>
      <w:r w:rsidR="00BD1044" w:rsidRPr="00BD3654">
        <w:rPr>
          <w:rFonts w:ascii="Times New Roman" w:eastAsia="ArialUnicodeMS" w:hAnsi="Times New Roman" w:cs="Times New Roman"/>
          <w:kern w:val="0"/>
          <w:sz w:val="26"/>
          <w:szCs w:val="26"/>
          <w14:ligatures w14:val="none"/>
        </w:rPr>
        <w:t xml:space="preserve">la presenza accompagnatrice di Dio che si mette in cammino </w:t>
      </w:r>
      <w:r w:rsidR="00E23580" w:rsidRPr="00BD3654">
        <w:rPr>
          <w:rFonts w:ascii="Times New Roman" w:eastAsia="ArialUnicodeMS" w:hAnsi="Times New Roman" w:cs="Times New Roman"/>
          <w:kern w:val="0"/>
          <w:sz w:val="26"/>
          <w:szCs w:val="26"/>
          <w14:ligatures w14:val="none"/>
        </w:rPr>
        <w:t xml:space="preserve">sulla </w:t>
      </w:r>
      <w:r w:rsidR="001D4595" w:rsidRPr="00BD3654">
        <w:rPr>
          <w:rFonts w:ascii="Times New Roman" w:eastAsia="ArialUnicodeMS" w:hAnsi="Times New Roman" w:cs="Times New Roman"/>
          <w:kern w:val="0"/>
          <w:sz w:val="26"/>
          <w:szCs w:val="26"/>
          <w14:ligatures w14:val="none"/>
        </w:rPr>
        <w:t xml:space="preserve">stessa </w:t>
      </w:r>
      <w:r w:rsidR="00E23580" w:rsidRPr="00BD3654">
        <w:rPr>
          <w:rFonts w:ascii="Times New Roman" w:eastAsia="ArialUnicodeMS" w:hAnsi="Times New Roman" w:cs="Times New Roman"/>
          <w:kern w:val="0"/>
          <w:sz w:val="26"/>
          <w:szCs w:val="26"/>
          <w14:ligatures w14:val="none"/>
        </w:rPr>
        <w:t>via</w:t>
      </w:r>
      <w:r w:rsidR="001D4595" w:rsidRPr="00BD3654">
        <w:rPr>
          <w:rFonts w:ascii="Times New Roman" w:eastAsia="ArialUnicodeMS" w:hAnsi="Times New Roman" w:cs="Times New Roman"/>
          <w:kern w:val="0"/>
          <w:sz w:val="26"/>
          <w:szCs w:val="26"/>
          <w14:ligatures w14:val="none"/>
        </w:rPr>
        <w:t xml:space="preserve"> de</w:t>
      </w:r>
      <w:r w:rsidR="005B54FC" w:rsidRPr="00BD3654">
        <w:rPr>
          <w:rFonts w:ascii="Times New Roman" w:eastAsia="ArialUnicodeMS" w:hAnsi="Times New Roman" w:cs="Times New Roman"/>
          <w:kern w:val="0"/>
          <w:sz w:val="26"/>
          <w:szCs w:val="26"/>
          <w14:ligatures w14:val="none"/>
        </w:rPr>
        <w:t>gli uomini che egli ama</w:t>
      </w:r>
      <w:r w:rsidR="00BD1044" w:rsidRPr="00BD3654">
        <w:rPr>
          <w:rFonts w:ascii="Times New Roman" w:eastAsia="ArialUnicodeMS" w:hAnsi="Times New Roman" w:cs="Times New Roman"/>
          <w:kern w:val="0"/>
          <w:sz w:val="26"/>
          <w:szCs w:val="26"/>
          <w14:ligatures w14:val="none"/>
        </w:rPr>
        <w:t xml:space="preserve">. </w:t>
      </w:r>
      <w:r w:rsidR="005B54FC" w:rsidRPr="00BD3654">
        <w:rPr>
          <w:rFonts w:ascii="Times New Roman" w:eastAsia="ArialUnicodeMS" w:hAnsi="Times New Roman" w:cs="Times New Roman"/>
          <w:kern w:val="0"/>
          <w:sz w:val="26"/>
          <w:szCs w:val="26"/>
          <w14:ligatures w14:val="none"/>
        </w:rPr>
        <w:t xml:space="preserve">Di qui il criterio </w:t>
      </w:r>
      <w:r w:rsidR="00554325" w:rsidRPr="00BD3654">
        <w:rPr>
          <w:rFonts w:ascii="Times New Roman" w:eastAsia="ArialUnicodeMS" w:hAnsi="Times New Roman" w:cs="Times New Roman"/>
          <w:kern w:val="0"/>
          <w:sz w:val="26"/>
          <w:szCs w:val="26"/>
          <w14:ligatures w14:val="none"/>
        </w:rPr>
        <w:t>che getta luce</w:t>
      </w:r>
      <w:r w:rsidR="00916D8A" w:rsidRPr="00BD3654">
        <w:rPr>
          <w:rFonts w:ascii="Times New Roman" w:eastAsia="ArialUnicodeMS" w:hAnsi="Times New Roman" w:cs="Times New Roman"/>
          <w:kern w:val="0"/>
          <w:sz w:val="26"/>
          <w:szCs w:val="26"/>
          <w14:ligatures w14:val="none"/>
        </w:rPr>
        <w:t xml:space="preserve"> sul nostro vissuto</w:t>
      </w:r>
      <w:r w:rsidR="00554325" w:rsidRPr="00BD3654">
        <w:rPr>
          <w:rFonts w:ascii="Times New Roman" w:eastAsia="ArialUnicodeMS" w:hAnsi="Times New Roman" w:cs="Times New Roman"/>
          <w:kern w:val="0"/>
          <w:sz w:val="26"/>
          <w:szCs w:val="26"/>
          <w14:ligatures w14:val="none"/>
        </w:rPr>
        <w:t>: Dio nel Risorto è oggi qui accanto a</w:t>
      </w:r>
      <w:r w:rsidR="00916D8A" w:rsidRPr="00BD3654">
        <w:rPr>
          <w:rFonts w:ascii="Times New Roman" w:eastAsia="ArialUnicodeMS" w:hAnsi="Times New Roman" w:cs="Times New Roman"/>
          <w:kern w:val="0"/>
          <w:sz w:val="26"/>
          <w:szCs w:val="26"/>
          <w14:ligatures w14:val="none"/>
        </w:rPr>
        <w:t xml:space="preserve"> me, a noi </w:t>
      </w:r>
      <w:r w:rsidR="00931D9E" w:rsidRPr="00BD3654">
        <w:rPr>
          <w:rFonts w:ascii="Times New Roman" w:eastAsia="ArialUnicodeMS" w:hAnsi="Times New Roman" w:cs="Times New Roman"/>
          <w:kern w:val="0"/>
          <w:sz w:val="26"/>
          <w:szCs w:val="26"/>
          <w14:ligatures w14:val="none"/>
        </w:rPr>
        <w:t>perché mi ama e si prende cura di noi. Non c’è un tempo senza D</w:t>
      </w:r>
      <w:r w:rsidR="0058490C" w:rsidRPr="00BD3654">
        <w:rPr>
          <w:rFonts w:ascii="Times New Roman" w:eastAsia="ArialUnicodeMS" w:hAnsi="Times New Roman" w:cs="Times New Roman"/>
          <w:kern w:val="0"/>
          <w:sz w:val="26"/>
          <w:szCs w:val="26"/>
          <w14:ligatures w14:val="none"/>
        </w:rPr>
        <w:t>io e non c’è Dio senza la sua presenza accompagnatrice nella storia.</w:t>
      </w:r>
      <w:r w:rsidR="00EB689D" w:rsidRPr="00BD3654">
        <w:rPr>
          <w:rFonts w:ascii="Times New Roman" w:eastAsia="ArialUnicodeMS" w:hAnsi="Times New Roman" w:cs="Times New Roman"/>
          <w:kern w:val="0"/>
          <w:sz w:val="26"/>
          <w:szCs w:val="26"/>
          <w14:ligatures w14:val="none"/>
        </w:rPr>
        <w:t xml:space="preserve"> Una presenza </w:t>
      </w:r>
      <w:r w:rsidR="007F3142" w:rsidRPr="00BD3654">
        <w:rPr>
          <w:rFonts w:ascii="Times New Roman" w:eastAsia="ArialUnicodeMS" w:hAnsi="Times New Roman" w:cs="Times New Roman"/>
          <w:kern w:val="0"/>
          <w:sz w:val="26"/>
          <w:szCs w:val="26"/>
          <w14:ligatures w14:val="none"/>
        </w:rPr>
        <w:t xml:space="preserve">segnata </w:t>
      </w:r>
      <w:r w:rsidR="00B87612" w:rsidRPr="00BD3654">
        <w:rPr>
          <w:rFonts w:ascii="Times New Roman" w:eastAsia="ArialUnicodeMS" w:hAnsi="Times New Roman" w:cs="Times New Roman"/>
          <w:kern w:val="0"/>
          <w:sz w:val="26"/>
          <w:szCs w:val="26"/>
          <w14:ligatures w14:val="none"/>
        </w:rPr>
        <w:t>dal segno dell’abbassamento e dell’umiliazione d</w:t>
      </w:r>
      <w:r w:rsidR="007F3142" w:rsidRPr="00BD3654">
        <w:rPr>
          <w:rFonts w:ascii="Times New Roman" w:eastAsia="ArialUnicodeMS" w:hAnsi="Times New Roman" w:cs="Times New Roman"/>
          <w:kern w:val="0"/>
          <w:sz w:val="26"/>
          <w:szCs w:val="26"/>
          <w14:ligatures w14:val="none"/>
        </w:rPr>
        <w:t>ella Kenos</w:t>
      </w:r>
      <w:r w:rsidR="00B87612" w:rsidRPr="00BD3654">
        <w:rPr>
          <w:rFonts w:ascii="Times New Roman" w:eastAsia="ArialUnicodeMS" w:hAnsi="Times New Roman" w:cs="Times New Roman"/>
          <w:kern w:val="0"/>
          <w:sz w:val="26"/>
          <w:szCs w:val="26"/>
          <w14:ligatures w14:val="none"/>
        </w:rPr>
        <w:t xml:space="preserve">i </w:t>
      </w:r>
      <w:r w:rsidR="00966E10" w:rsidRPr="00BD3654">
        <w:rPr>
          <w:rFonts w:ascii="Times New Roman" w:eastAsia="ArialUnicodeMS" w:hAnsi="Times New Roman" w:cs="Times New Roman"/>
          <w:kern w:val="0"/>
          <w:sz w:val="26"/>
          <w:szCs w:val="26"/>
          <w14:ligatures w14:val="none"/>
        </w:rPr>
        <w:t xml:space="preserve">di </w:t>
      </w:r>
      <w:r w:rsidR="007F3142" w:rsidRPr="00BD3654">
        <w:rPr>
          <w:rFonts w:ascii="Times New Roman" w:eastAsia="ArialUnicodeMS" w:hAnsi="Times New Roman" w:cs="Times New Roman"/>
          <w:kern w:val="0"/>
          <w:sz w:val="26"/>
          <w:szCs w:val="26"/>
          <w14:ligatures w14:val="none"/>
        </w:rPr>
        <w:t>Gesù</w:t>
      </w:r>
      <w:r w:rsidR="00966E10" w:rsidRPr="00BD3654">
        <w:rPr>
          <w:rFonts w:ascii="Times New Roman" w:eastAsia="ArialUnicodeMS" w:hAnsi="Times New Roman" w:cs="Times New Roman"/>
          <w:kern w:val="0"/>
          <w:sz w:val="26"/>
          <w:szCs w:val="26"/>
          <w14:ligatures w14:val="none"/>
        </w:rPr>
        <w:t xml:space="preserve">. Questo elemento pasquale è fondamentale: </w:t>
      </w:r>
      <w:r w:rsidR="00192E6F" w:rsidRPr="00BD3654">
        <w:rPr>
          <w:rFonts w:ascii="Times New Roman" w:eastAsia="ArialUnicodeMS" w:hAnsi="Times New Roman" w:cs="Times New Roman"/>
          <w:kern w:val="0"/>
          <w:sz w:val="26"/>
          <w:szCs w:val="26"/>
          <w14:ligatures w14:val="none"/>
        </w:rPr>
        <w:t xml:space="preserve">«Non bisognava che il Cristo patisse queste sofferenze per entrare nella sua gloria?» (v </w:t>
      </w:r>
      <w:r w:rsidR="00451CE5" w:rsidRPr="00BD3654">
        <w:rPr>
          <w:rFonts w:ascii="Times New Roman" w:eastAsia="ArialUnicodeMS" w:hAnsi="Times New Roman" w:cs="Times New Roman"/>
          <w:kern w:val="0"/>
          <w:sz w:val="26"/>
          <w:szCs w:val="26"/>
          <w14:ligatures w14:val="none"/>
        </w:rPr>
        <w:t>26) e più avanti nell’apparizione agli Apostoli «Così sta scritto: il Cristo patirà e risorgerà dai morti il terzo giorno» (v. 47). In questo</w:t>
      </w:r>
      <w:r w:rsidR="00383EEA" w:rsidRPr="00BD3654">
        <w:rPr>
          <w:rFonts w:ascii="Times New Roman" w:eastAsia="ArialUnicodeMS" w:hAnsi="Times New Roman" w:cs="Times New Roman"/>
          <w:kern w:val="0"/>
          <w:sz w:val="26"/>
          <w:szCs w:val="26"/>
          <w14:ligatures w14:val="none"/>
        </w:rPr>
        <w:t xml:space="preserve"> passaggio c’è tutto il senso pasquale della fede in Gesù Cristo Risorto. </w:t>
      </w:r>
    </w:p>
    <w:p w14:paraId="111B24C9" w14:textId="1926B1DC" w:rsidR="00164613" w:rsidRPr="00BD3654" w:rsidRDefault="00164613" w:rsidP="00F54039">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b/>
          <w:bCs/>
          <w:kern w:val="0"/>
          <w:sz w:val="26"/>
          <w:szCs w:val="26"/>
          <w14:ligatures w14:val="none"/>
        </w:rPr>
        <w:t>Riconoscere il Risorto</w:t>
      </w:r>
      <w:r w:rsidR="006C13F8" w:rsidRPr="00BD3654">
        <w:rPr>
          <w:rFonts w:ascii="Times New Roman" w:eastAsia="ArialUnicodeMS" w:hAnsi="Times New Roman" w:cs="Times New Roman"/>
          <w:kern w:val="0"/>
          <w:sz w:val="26"/>
          <w:szCs w:val="26"/>
          <w14:ligatures w14:val="none"/>
        </w:rPr>
        <w:t xml:space="preserve">. Proprio da questa comprensione nuova della </w:t>
      </w:r>
      <w:r w:rsidR="00ED7531" w:rsidRPr="00BD3654">
        <w:rPr>
          <w:rFonts w:ascii="Times New Roman" w:eastAsia="ArialUnicodeMS" w:hAnsi="Times New Roman" w:cs="Times New Roman"/>
          <w:kern w:val="0"/>
          <w:sz w:val="26"/>
          <w:szCs w:val="26"/>
          <w14:ligatures w14:val="none"/>
        </w:rPr>
        <w:t>propria</w:t>
      </w:r>
      <w:r w:rsidR="006C13F8" w:rsidRPr="00BD3654">
        <w:rPr>
          <w:rFonts w:ascii="Times New Roman" w:eastAsia="ArialUnicodeMS" w:hAnsi="Times New Roman" w:cs="Times New Roman"/>
          <w:kern w:val="0"/>
          <w:sz w:val="26"/>
          <w:szCs w:val="26"/>
          <w14:ligatures w14:val="none"/>
        </w:rPr>
        <w:t xml:space="preserve"> vicenda </w:t>
      </w:r>
      <w:r w:rsidR="00ED7531" w:rsidRPr="00BD3654">
        <w:rPr>
          <w:rFonts w:ascii="Times New Roman" w:eastAsia="ArialUnicodeMS" w:hAnsi="Times New Roman" w:cs="Times New Roman"/>
          <w:kern w:val="0"/>
          <w:sz w:val="26"/>
          <w:szCs w:val="26"/>
          <w14:ligatures w14:val="none"/>
        </w:rPr>
        <w:t xml:space="preserve">e </w:t>
      </w:r>
      <w:r w:rsidR="00074B75" w:rsidRPr="00BD3654">
        <w:rPr>
          <w:rFonts w:ascii="Times New Roman" w:eastAsia="ArialUnicodeMS" w:hAnsi="Times New Roman" w:cs="Times New Roman"/>
          <w:kern w:val="0"/>
          <w:sz w:val="26"/>
          <w:szCs w:val="26"/>
          <w14:ligatures w14:val="none"/>
        </w:rPr>
        <w:t xml:space="preserve">di </w:t>
      </w:r>
      <w:r w:rsidR="00ED7531" w:rsidRPr="00BD3654">
        <w:rPr>
          <w:rFonts w:ascii="Times New Roman" w:eastAsia="ArialUnicodeMS" w:hAnsi="Times New Roman" w:cs="Times New Roman"/>
          <w:kern w:val="0"/>
          <w:sz w:val="26"/>
          <w:szCs w:val="26"/>
          <w14:ligatures w14:val="none"/>
        </w:rPr>
        <w:t xml:space="preserve">quella </w:t>
      </w:r>
      <w:r w:rsidR="006C13F8" w:rsidRPr="00BD3654">
        <w:rPr>
          <w:rFonts w:ascii="Times New Roman" w:eastAsia="ArialUnicodeMS" w:hAnsi="Times New Roman" w:cs="Times New Roman"/>
          <w:kern w:val="0"/>
          <w:sz w:val="26"/>
          <w:szCs w:val="26"/>
          <w14:ligatures w14:val="none"/>
        </w:rPr>
        <w:t xml:space="preserve">collettiva </w:t>
      </w:r>
      <w:r w:rsidR="00CA14E8" w:rsidRPr="00BD3654">
        <w:rPr>
          <w:rFonts w:ascii="Times New Roman" w:eastAsia="ArialUnicodeMS" w:hAnsi="Times New Roman" w:cs="Times New Roman"/>
          <w:kern w:val="0"/>
          <w:sz w:val="26"/>
          <w:szCs w:val="26"/>
          <w14:ligatures w14:val="none"/>
        </w:rPr>
        <w:t xml:space="preserve">in quanto abitata </w:t>
      </w:r>
      <w:r w:rsidR="00C07BBF" w:rsidRPr="00BD3654">
        <w:rPr>
          <w:rFonts w:ascii="Times New Roman" w:eastAsia="ArialUnicodeMS" w:hAnsi="Times New Roman" w:cs="Times New Roman"/>
          <w:kern w:val="0"/>
          <w:sz w:val="26"/>
          <w:szCs w:val="26"/>
          <w14:ligatures w14:val="none"/>
        </w:rPr>
        <w:t>dal Risorto</w:t>
      </w:r>
      <w:r w:rsidR="00ED7531" w:rsidRPr="00BD3654">
        <w:rPr>
          <w:rFonts w:ascii="Times New Roman" w:eastAsia="ArialUnicodeMS" w:hAnsi="Times New Roman" w:cs="Times New Roman"/>
          <w:kern w:val="0"/>
          <w:sz w:val="26"/>
          <w:szCs w:val="26"/>
          <w14:ligatures w14:val="none"/>
        </w:rPr>
        <w:t xml:space="preserve">, </w:t>
      </w:r>
      <w:r w:rsidR="00CA14E8" w:rsidRPr="00BD3654">
        <w:rPr>
          <w:rFonts w:ascii="Times New Roman" w:eastAsia="ArialUnicodeMS" w:hAnsi="Times New Roman" w:cs="Times New Roman"/>
          <w:kern w:val="0"/>
          <w:sz w:val="26"/>
          <w:szCs w:val="26"/>
          <w14:ligatures w14:val="none"/>
        </w:rPr>
        <w:t xml:space="preserve">gli occhi dei discepoli di Emmaus possono riconoscere </w:t>
      </w:r>
      <w:r w:rsidR="003049F0" w:rsidRPr="00BD3654">
        <w:rPr>
          <w:rFonts w:ascii="Times New Roman" w:eastAsia="ArialUnicodeMS" w:hAnsi="Times New Roman" w:cs="Times New Roman"/>
          <w:kern w:val="0"/>
          <w:sz w:val="26"/>
          <w:szCs w:val="26"/>
          <w14:ligatures w14:val="none"/>
        </w:rPr>
        <w:t xml:space="preserve">Gesù come il Signore risorto. Tutto accade quando si riproducono tra i tre i segni della convivialità </w:t>
      </w:r>
      <w:r w:rsidR="00831336" w:rsidRPr="00BD3654">
        <w:rPr>
          <w:rFonts w:ascii="Times New Roman" w:eastAsia="ArialUnicodeMS" w:hAnsi="Times New Roman" w:cs="Times New Roman"/>
          <w:kern w:val="0"/>
          <w:sz w:val="26"/>
          <w:szCs w:val="26"/>
          <w14:ligatures w14:val="none"/>
        </w:rPr>
        <w:t xml:space="preserve">tipica della presenza di Gesù. Certamente un richiamo della celebrazione eucaristica </w:t>
      </w:r>
      <w:r w:rsidR="00F24F49" w:rsidRPr="00BD3654">
        <w:rPr>
          <w:rFonts w:ascii="Times New Roman" w:eastAsia="ArialUnicodeMS" w:hAnsi="Times New Roman" w:cs="Times New Roman"/>
          <w:kern w:val="0"/>
          <w:sz w:val="26"/>
          <w:szCs w:val="26"/>
          <w14:ligatures w14:val="none"/>
        </w:rPr>
        <w:t>post-pasquale, ma anche il segno de</w:t>
      </w:r>
      <w:r w:rsidR="0041780F" w:rsidRPr="00BD3654">
        <w:rPr>
          <w:rFonts w:ascii="Times New Roman" w:eastAsia="ArialUnicodeMS" w:hAnsi="Times New Roman" w:cs="Times New Roman"/>
          <w:kern w:val="0"/>
          <w:sz w:val="26"/>
          <w:szCs w:val="26"/>
          <w14:ligatures w14:val="none"/>
        </w:rPr>
        <w:t>lla</w:t>
      </w:r>
      <w:r w:rsidR="00BF71CF" w:rsidRPr="00BD3654">
        <w:rPr>
          <w:rFonts w:ascii="Times New Roman" w:eastAsia="ArialUnicodeMS" w:hAnsi="Times New Roman" w:cs="Times New Roman"/>
          <w:kern w:val="0"/>
          <w:sz w:val="26"/>
          <w:szCs w:val="26"/>
          <w14:ligatures w14:val="none"/>
        </w:rPr>
        <w:t xml:space="preserve"> </w:t>
      </w:r>
      <w:proofErr w:type="spellStart"/>
      <w:r w:rsidR="00BF71CF" w:rsidRPr="00BD3654">
        <w:rPr>
          <w:rFonts w:ascii="Times New Roman" w:eastAsia="ArialUnicodeMS" w:hAnsi="Times New Roman" w:cs="Times New Roman"/>
          <w:kern w:val="0"/>
          <w:sz w:val="26"/>
          <w:szCs w:val="26"/>
          <w14:ligatures w14:val="none"/>
        </w:rPr>
        <w:t>commensalità</w:t>
      </w:r>
      <w:proofErr w:type="spellEnd"/>
      <w:r w:rsidR="00BF71CF" w:rsidRPr="00BD3654">
        <w:rPr>
          <w:rFonts w:ascii="Times New Roman" w:eastAsia="ArialUnicodeMS" w:hAnsi="Times New Roman" w:cs="Times New Roman"/>
          <w:kern w:val="0"/>
          <w:sz w:val="26"/>
          <w:szCs w:val="26"/>
          <w14:ligatures w14:val="none"/>
        </w:rPr>
        <w:t xml:space="preserve"> </w:t>
      </w:r>
      <w:r w:rsidR="00B614FF" w:rsidRPr="00BD3654">
        <w:rPr>
          <w:rFonts w:ascii="Times New Roman" w:eastAsia="ArialUnicodeMS" w:hAnsi="Times New Roman" w:cs="Times New Roman"/>
          <w:kern w:val="0"/>
          <w:sz w:val="26"/>
          <w:szCs w:val="26"/>
          <w14:ligatures w14:val="none"/>
        </w:rPr>
        <w:t>di cui la narraz</w:t>
      </w:r>
      <w:r w:rsidR="00993836" w:rsidRPr="00BD3654">
        <w:rPr>
          <w:rFonts w:ascii="Times New Roman" w:eastAsia="ArialUnicodeMS" w:hAnsi="Times New Roman" w:cs="Times New Roman"/>
          <w:kern w:val="0"/>
          <w:sz w:val="26"/>
          <w:szCs w:val="26"/>
          <w14:ligatures w14:val="none"/>
        </w:rPr>
        <w:t xml:space="preserve">ione lucana è ricca. Si pensi alla moltiplicazione dei pani, alle mense con i pubblicani e i peccatori </w:t>
      </w:r>
      <w:r w:rsidR="001244C0" w:rsidRPr="00BD3654">
        <w:rPr>
          <w:rFonts w:ascii="Times New Roman" w:eastAsia="ArialUnicodeMS" w:hAnsi="Times New Roman" w:cs="Times New Roman"/>
          <w:kern w:val="0"/>
          <w:sz w:val="26"/>
          <w:szCs w:val="26"/>
          <w14:ligatures w14:val="none"/>
        </w:rPr>
        <w:t>e certamente all’ultima cena</w:t>
      </w:r>
      <w:r w:rsidR="000331F3" w:rsidRPr="00BD3654">
        <w:rPr>
          <w:rFonts w:ascii="Times New Roman" w:eastAsia="ArialUnicodeMS" w:hAnsi="Times New Roman" w:cs="Times New Roman"/>
          <w:kern w:val="0"/>
          <w:sz w:val="26"/>
          <w:szCs w:val="26"/>
          <w14:ligatures w14:val="none"/>
        </w:rPr>
        <w:t>: «"Resta con noi, perché si fa sera e il giorno è ormai al tramonto". Egli entrò per rimanere con loro. Quando fu a tavola con loro, prese il pane, recitò la benedizione, lo spezzò e lo diede loro»</w:t>
      </w:r>
      <w:r w:rsidR="001244C0" w:rsidRPr="00BD3654">
        <w:rPr>
          <w:rFonts w:ascii="Times New Roman" w:eastAsia="ArialUnicodeMS" w:hAnsi="Times New Roman" w:cs="Times New Roman"/>
          <w:kern w:val="0"/>
          <w:sz w:val="26"/>
          <w:szCs w:val="26"/>
          <w14:ligatures w14:val="none"/>
        </w:rPr>
        <w:t xml:space="preserve"> </w:t>
      </w:r>
      <w:r w:rsidR="000331F3" w:rsidRPr="00BD3654">
        <w:rPr>
          <w:rFonts w:ascii="Times New Roman" w:eastAsia="ArialUnicodeMS" w:hAnsi="Times New Roman" w:cs="Times New Roman"/>
          <w:kern w:val="0"/>
          <w:sz w:val="26"/>
          <w:szCs w:val="26"/>
          <w14:ligatures w14:val="none"/>
        </w:rPr>
        <w:t>(</w:t>
      </w:r>
      <w:proofErr w:type="spellStart"/>
      <w:r w:rsidR="000331F3" w:rsidRPr="00BD3654">
        <w:rPr>
          <w:rFonts w:ascii="Times New Roman" w:eastAsia="ArialUnicodeMS" w:hAnsi="Times New Roman" w:cs="Times New Roman"/>
          <w:kern w:val="0"/>
          <w:sz w:val="26"/>
          <w:szCs w:val="26"/>
          <w14:ligatures w14:val="none"/>
        </w:rPr>
        <w:t>vv</w:t>
      </w:r>
      <w:proofErr w:type="spellEnd"/>
      <w:r w:rsidR="000331F3" w:rsidRPr="00BD3654">
        <w:rPr>
          <w:rFonts w:ascii="Times New Roman" w:eastAsia="ArialUnicodeMS" w:hAnsi="Times New Roman" w:cs="Times New Roman"/>
          <w:kern w:val="0"/>
          <w:sz w:val="26"/>
          <w:szCs w:val="26"/>
          <w14:ligatures w14:val="none"/>
        </w:rPr>
        <w:t xml:space="preserve"> 29-30). Sono tutte espressioni che rimandano </w:t>
      </w:r>
      <w:r w:rsidR="005008EA" w:rsidRPr="00BD3654">
        <w:rPr>
          <w:rFonts w:ascii="Times New Roman" w:eastAsia="ArialUnicodeMS" w:hAnsi="Times New Roman" w:cs="Times New Roman"/>
          <w:kern w:val="0"/>
          <w:sz w:val="26"/>
          <w:szCs w:val="26"/>
          <w14:ligatures w14:val="none"/>
        </w:rPr>
        <w:t xml:space="preserve">ad atteggiamenti di relazione, di </w:t>
      </w:r>
      <w:r w:rsidR="002C6675" w:rsidRPr="00BD3654">
        <w:rPr>
          <w:rFonts w:ascii="Times New Roman" w:eastAsia="ArialUnicodeMS" w:hAnsi="Times New Roman" w:cs="Times New Roman"/>
          <w:kern w:val="0"/>
          <w:sz w:val="26"/>
          <w:szCs w:val="26"/>
          <w14:ligatures w14:val="none"/>
        </w:rPr>
        <w:t xml:space="preserve">fraternità, di reciprocità, di condivisione. Tutti </w:t>
      </w:r>
      <w:proofErr w:type="spellStart"/>
      <w:r w:rsidR="002C6675" w:rsidRPr="00BD3654">
        <w:rPr>
          <w:rFonts w:ascii="Times New Roman" w:eastAsia="ArialUnicodeMS" w:hAnsi="Times New Roman" w:cs="Times New Roman"/>
          <w:kern w:val="0"/>
          <w:sz w:val="26"/>
          <w:szCs w:val="26"/>
          <w14:ligatures w14:val="none"/>
        </w:rPr>
        <w:t>onnicomprensivamente</w:t>
      </w:r>
      <w:proofErr w:type="spellEnd"/>
      <w:r w:rsidR="002C6675" w:rsidRPr="00BD3654">
        <w:rPr>
          <w:rFonts w:ascii="Times New Roman" w:eastAsia="ArialUnicodeMS" w:hAnsi="Times New Roman" w:cs="Times New Roman"/>
          <w:kern w:val="0"/>
          <w:sz w:val="26"/>
          <w:szCs w:val="26"/>
          <w14:ligatures w14:val="none"/>
        </w:rPr>
        <w:t xml:space="preserve"> raccolti nella Celebrazione Eucaristica </w:t>
      </w:r>
      <w:r w:rsidR="003B7C8A" w:rsidRPr="00BD3654">
        <w:rPr>
          <w:rFonts w:ascii="Times New Roman" w:eastAsia="ArialUnicodeMS" w:hAnsi="Times New Roman" w:cs="Times New Roman"/>
          <w:kern w:val="0"/>
          <w:sz w:val="26"/>
          <w:szCs w:val="26"/>
          <w14:ligatures w14:val="none"/>
        </w:rPr>
        <w:t xml:space="preserve">ma che richiede sempre questi aspetti </w:t>
      </w:r>
      <w:r w:rsidR="000F7E55" w:rsidRPr="00BD3654">
        <w:rPr>
          <w:rFonts w:ascii="Times New Roman" w:eastAsia="ArialUnicodeMS" w:hAnsi="Times New Roman" w:cs="Times New Roman"/>
          <w:kern w:val="0"/>
          <w:sz w:val="26"/>
          <w:szCs w:val="26"/>
          <w14:ligatures w14:val="none"/>
        </w:rPr>
        <w:t>espressione d</w:t>
      </w:r>
      <w:r w:rsidR="00424BAB" w:rsidRPr="00BD3654">
        <w:rPr>
          <w:rFonts w:ascii="Times New Roman" w:eastAsia="ArialUnicodeMS" w:hAnsi="Times New Roman" w:cs="Times New Roman"/>
          <w:kern w:val="0"/>
          <w:sz w:val="26"/>
          <w:szCs w:val="26"/>
          <w14:ligatures w14:val="none"/>
        </w:rPr>
        <w:t>ella</w:t>
      </w:r>
      <w:r w:rsidR="000F7E55" w:rsidRPr="00BD3654">
        <w:rPr>
          <w:rFonts w:ascii="Times New Roman" w:eastAsia="ArialUnicodeMS" w:hAnsi="Times New Roman" w:cs="Times New Roman"/>
          <w:kern w:val="0"/>
          <w:sz w:val="26"/>
          <w:szCs w:val="26"/>
          <w14:ligatures w14:val="none"/>
        </w:rPr>
        <w:t xml:space="preserve"> fede pasquale</w:t>
      </w:r>
      <w:r w:rsidR="002A7576" w:rsidRPr="00BD3654">
        <w:rPr>
          <w:rFonts w:ascii="Times New Roman" w:eastAsia="ArialUnicodeMS" w:hAnsi="Times New Roman" w:cs="Times New Roman"/>
          <w:kern w:val="0"/>
          <w:sz w:val="26"/>
          <w:szCs w:val="26"/>
          <w14:ligatures w14:val="none"/>
        </w:rPr>
        <w:t xml:space="preserve"> che permette di </w:t>
      </w:r>
      <w:r w:rsidR="002A7576" w:rsidRPr="00BD3654">
        <w:rPr>
          <w:rFonts w:ascii="Times New Roman" w:eastAsia="ArialUnicodeMS" w:hAnsi="Times New Roman" w:cs="Times New Roman"/>
          <w:b/>
          <w:bCs/>
          <w:kern w:val="0"/>
          <w:sz w:val="26"/>
          <w:szCs w:val="26"/>
          <w14:ligatures w14:val="none"/>
        </w:rPr>
        <w:t xml:space="preserve">vedere </w:t>
      </w:r>
      <w:r w:rsidR="00E3418B" w:rsidRPr="00BD3654">
        <w:rPr>
          <w:rFonts w:ascii="Times New Roman" w:eastAsia="ArialUnicodeMS" w:hAnsi="Times New Roman" w:cs="Times New Roman"/>
          <w:b/>
          <w:bCs/>
          <w:kern w:val="0"/>
          <w:sz w:val="26"/>
          <w:szCs w:val="26"/>
          <w14:ligatures w14:val="none"/>
        </w:rPr>
        <w:t>l’invisibile</w:t>
      </w:r>
      <w:r w:rsidR="00D511C4" w:rsidRPr="00BD3654">
        <w:rPr>
          <w:rFonts w:ascii="Times New Roman" w:eastAsia="ArialUnicodeMS" w:hAnsi="Times New Roman" w:cs="Times New Roman"/>
          <w:b/>
          <w:bCs/>
          <w:kern w:val="0"/>
          <w:sz w:val="26"/>
          <w:szCs w:val="26"/>
          <w14:ligatures w14:val="none"/>
        </w:rPr>
        <w:t>:</w:t>
      </w:r>
      <w:r w:rsidR="00E3418B" w:rsidRPr="00BD3654">
        <w:rPr>
          <w:rFonts w:ascii="Times New Roman" w:eastAsia="ArialUnicodeMS" w:hAnsi="Times New Roman" w:cs="Times New Roman"/>
          <w:kern w:val="0"/>
          <w:sz w:val="26"/>
          <w:szCs w:val="26"/>
          <w14:ligatures w14:val="none"/>
        </w:rPr>
        <w:t xml:space="preserve"> </w:t>
      </w:r>
      <w:r w:rsidR="00D511C4" w:rsidRPr="00BD3654">
        <w:rPr>
          <w:rFonts w:ascii="Times New Roman" w:eastAsia="ArialUnicodeMS" w:hAnsi="Times New Roman" w:cs="Times New Roman"/>
          <w:kern w:val="0"/>
          <w:sz w:val="26"/>
          <w:szCs w:val="26"/>
          <w14:ligatures w14:val="none"/>
        </w:rPr>
        <w:t xml:space="preserve">«allora si aprirono loro gli occhi e lo riconobbero. Ma egli sparì dalla loro vista» (v 32). </w:t>
      </w:r>
      <w:r w:rsidR="00C52061" w:rsidRPr="00BD3654">
        <w:rPr>
          <w:rFonts w:ascii="Times New Roman" w:eastAsia="ArialUnicodeMS" w:hAnsi="Times New Roman" w:cs="Times New Roman"/>
          <w:kern w:val="0"/>
          <w:sz w:val="26"/>
          <w:szCs w:val="26"/>
          <w14:ligatures w14:val="none"/>
        </w:rPr>
        <w:t xml:space="preserve">Il riconoscimento del Risorto </w:t>
      </w:r>
      <w:r w:rsidR="00D77274" w:rsidRPr="00BD3654">
        <w:rPr>
          <w:rFonts w:ascii="Times New Roman" w:eastAsia="ArialUnicodeMS" w:hAnsi="Times New Roman" w:cs="Times New Roman"/>
          <w:kern w:val="0"/>
          <w:sz w:val="26"/>
          <w:szCs w:val="26"/>
          <w14:ligatures w14:val="none"/>
        </w:rPr>
        <w:t xml:space="preserve">nel dono dello Spirito (per noi con il Battesimo) </w:t>
      </w:r>
      <w:r w:rsidR="00C52061" w:rsidRPr="00BD3654">
        <w:rPr>
          <w:rFonts w:ascii="Times New Roman" w:eastAsia="ArialUnicodeMS" w:hAnsi="Times New Roman" w:cs="Times New Roman"/>
          <w:kern w:val="0"/>
          <w:sz w:val="26"/>
          <w:szCs w:val="26"/>
          <w14:ligatures w14:val="none"/>
        </w:rPr>
        <w:t xml:space="preserve">conferisce </w:t>
      </w:r>
      <w:r w:rsidR="00400C9F" w:rsidRPr="00BD3654">
        <w:rPr>
          <w:rFonts w:ascii="Times New Roman" w:eastAsia="ArialUnicodeMS" w:hAnsi="Times New Roman" w:cs="Times New Roman"/>
          <w:kern w:val="0"/>
          <w:sz w:val="26"/>
          <w:szCs w:val="26"/>
          <w14:ligatures w14:val="none"/>
        </w:rPr>
        <w:t>quel</w:t>
      </w:r>
      <w:r w:rsidR="00D77274" w:rsidRPr="00BD3654">
        <w:rPr>
          <w:rFonts w:ascii="Times New Roman" w:eastAsia="ArialUnicodeMS" w:hAnsi="Times New Roman" w:cs="Times New Roman"/>
          <w:kern w:val="0"/>
          <w:sz w:val="26"/>
          <w:szCs w:val="26"/>
          <w14:ligatures w14:val="none"/>
        </w:rPr>
        <w:t xml:space="preserve"> </w:t>
      </w:r>
      <w:proofErr w:type="spellStart"/>
      <w:r w:rsidR="00400C9F" w:rsidRPr="00BD3654">
        <w:rPr>
          <w:rFonts w:ascii="Times New Roman" w:eastAsia="ArialUnicodeMS" w:hAnsi="Times New Roman" w:cs="Times New Roman"/>
          <w:i/>
          <w:iCs/>
          <w:kern w:val="0"/>
          <w:sz w:val="26"/>
          <w:szCs w:val="26"/>
          <w14:ligatures w14:val="none"/>
        </w:rPr>
        <w:t>s</w:t>
      </w:r>
      <w:r w:rsidR="00D77274" w:rsidRPr="00BD3654">
        <w:rPr>
          <w:rFonts w:ascii="Times New Roman" w:eastAsia="ArialUnicodeMS" w:hAnsi="Times New Roman" w:cs="Times New Roman"/>
          <w:i/>
          <w:iCs/>
          <w:kern w:val="0"/>
          <w:sz w:val="26"/>
          <w:szCs w:val="26"/>
          <w14:ligatures w14:val="none"/>
        </w:rPr>
        <w:t>ensus</w:t>
      </w:r>
      <w:proofErr w:type="spellEnd"/>
      <w:r w:rsidR="00400C9F" w:rsidRPr="00BD3654">
        <w:rPr>
          <w:rFonts w:ascii="Times New Roman" w:eastAsia="ArialUnicodeMS" w:hAnsi="Times New Roman" w:cs="Times New Roman"/>
          <w:i/>
          <w:iCs/>
          <w:kern w:val="0"/>
          <w:sz w:val="26"/>
          <w:szCs w:val="26"/>
          <w14:ligatures w14:val="none"/>
        </w:rPr>
        <w:t xml:space="preserve"> </w:t>
      </w:r>
      <w:proofErr w:type="spellStart"/>
      <w:r w:rsidR="00400C9F" w:rsidRPr="00BD3654">
        <w:rPr>
          <w:rFonts w:ascii="Times New Roman" w:eastAsia="ArialUnicodeMS" w:hAnsi="Times New Roman" w:cs="Times New Roman"/>
          <w:i/>
          <w:iCs/>
          <w:kern w:val="0"/>
          <w:sz w:val="26"/>
          <w:szCs w:val="26"/>
          <w14:ligatures w14:val="none"/>
        </w:rPr>
        <w:t>fidei</w:t>
      </w:r>
      <w:proofErr w:type="spellEnd"/>
      <w:r w:rsidR="00400C9F" w:rsidRPr="00BD3654">
        <w:rPr>
          <w:rFonts w:ascii="Times New Roman" w:eastAsia="ArialUnicodeMS" w:hAnsi="Times New Roman" w:cs="Times New Roman"/>
          <w:kern w:val="0"/>
          <w:sz w:val="26"/>
          <w:szCs w:val="26"/>
          <w14:ligatures w14:val="none"/>
        </w:rPr>
        <w:t xml:space="preserve"> che </w:t>
      </w:r>
      <w:r w:rsidR="00C02416" w:rsidRPr="00BD3654">
        <w:rPr>
          <w:rFonts w:ascii="Times New Roman" w:eastAsia="ArialUnicodeMS" w:hAnsi="Times New Roman" w:cs="Times New Roman"/>
          <w:kern w:val="0"/>
          <w:sz w:val="26"/>
          <w:szCs w:val="26"/>
          <w14:ligatures w14:val="none"/>
        </w:rPr>
        <w:t xml:space="preserve">per analogia della vista degli occhi fa vedere il cuore, cioè lo abilita alla comprensione </w:t>
      </w:r>
      <w:r w:rsidR="00EC4066" w:rsidRPr="00BD3654">
        <w:rPr>
          <w:rFonts w:ascii="Times New Roman" w:eastAsia="ArialUnicodeMS" w:hAnsi="Times New Roman" w:cs="Times New Roman"/>
          <w:kern w:val="0"/>
          <w:sz w:val="26"/>
          <w:szCs w:val="26"/>
          <w14:ligatures w14:val="none"/>
        </w:rPr>
        <w:t>della Volontà di Dio in modo certo.</w:t>
      </w:r>
    </w:p>
    <w:p w14:paraId="7A0D065E" w14:textId="02EEBC32" w:rsidR="00A249A5" w:rsidRPr="00BD3654" w:rsidRDefault="00E045FC" w:rsidP="00F54039">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b/>
          <w:bCs/>
          <w:kern w:val="0"/>
          <w:sz w:val="26"/>
          <w:szCs w:val="26"/>
          <w14:ligatures w14:val="none"/>
        </w:rPr>
        <w:lastRenderedPageBreak/>
        <w:t xml:space="preserve">Scelta </w:t>
      </w:r>
      <w:r w:rsidR="00E47645" w:rsidRPr="00BD3654">
        <w:rPr>
          <w:rFonts w:ascii="Times New Roman" w:eastAsia="ArialUnicodeMS" w:hAnsi="Times New Roman" w:cs="Times New Roman"/>
          <w:b/>
          <w:bCs/>
          <w:kern w:val="0"/>
          <w:sz w:val="26"/>
          <w:szCs w:val="26"/>
          <w14:ligatures w14:val="none"/>
        </w:rPr>
        <w:t>di cambiare</w:t>
      </w:r>
      <w:r w:rsidR="00E47645" w:rsidRPr="00BD3654">
        <w:rPr>
          <w:rFonts w:ascii="Times New Roman" w:eastAsia="ArialUnicodeMS" w:hAnsi="Times New Roman" w:cs="Times New Roman"/>
          <w:kern w:val="0"/>
          <w:sz w:val="26"/>
          <w:szCs w:val="26"/>
          <w14:ligatures w14:val="none"/>
        </w:rPr>
        <w:t>:</w:t>
      </w:r>
      <w:r w:rsidR="004242FD" w:rsidRPr="00BD3654">
        <w:rPr>
          <w:rFonts w:ascii="Times New Roman" w:eastAsia="ArialUnicodeMS" w:hAnsi="Times New Roman" w:cs="Times New Roman"/>
          <w:kern w:val="0"/>
          <w:sz w:val="26"/>
          <w:szCs w:val="26"/>
          <w14:ligatures w14:val="none"/>
        </w:rPr>
        <w:t xml:space="preserve"> </w:t>
      </w:r>
      <w:r w:rsidR="00A77575" w:rsidRPr="00BD3654">
        <w:rPr>
          <w:rFonts w:ascii="Times New Roman" w:eastAsia="ArialUnicodeMS" w:hAnsi="Times New Roman" w:cs="Times New Roman"/>
          <w:kern w:val="0"/>
          <w:sz w:val="26"/>
          <w:szCs w:val="26"/>
          <w14:ligatures w14:val="none"/>
        </w:rPr>
        <w:t>«Partirono senza indugio e fecero ritorno a Gerusalemme, dove trovarono riuniti gli Undici e gli altri» (</w:t>
      </w:r>
      <w:r w:rsidR="000166A8" w:rsidRPr="00BD3654">
        <w:rPr>
          <w:rFonts w:ascii="Times New Roman" w:eastAsia="ArialUnicodeMS" w:hAnsi="Times New Roman" w:cs="Times New Roman"/>
          <w:kern w:val="0"/>
          <w:sz w:val="26"/>
          <w:szCs w:val="26"/>
          <w14:ligatures w14:val="none"/>
        </w:rPr>
        <w:t>v 33). La ragione per cui si al</w:t>
      </w:r>
      <w:r w:rsidR="00891568" w:rsidRPr="00BD3654">
        <w:rPr>
          <w:rFonts w:ascii="Times New Roman" w:eastAsia="ArialUnicodeMS" w:hAnsi="Times New Roman" w:cs="Times New Roman"/>
          <w:kern w:val="0"/>
          <w:sz w:val="26"/>
          <w:szCs w:val="26"/>
          <w14:ligatures w14:val="none"/>
        </w:rPr>
        <w:t>l</w:t>
      </w:r>
      <w:r w:rsidR="000166A8" w:rsidRPr="00BD3654">
        <w:rPr>
          <w:rFonts w:ascii="Times New Roman" w:eastAsia="ArialUnicodeMS" w:hAnsi="Times New Roman" w:cs="Times New Roman"/>
          <w:kern w:val="0"/>
          <w:sz w:val="26"/>
          <w:szCs w:val="26"/>
          <w14:ligatures w14:val="none"/>
        </w:rPr>
        <w:t>ont</w:t>
      </w:r>
      <w:r w:rsidR="00891568" w:rsidRPr="00BD3654">
        <w:rPr>
          <w:rFonts w:ascii="Times New Roman" w:eastAsia="ArialUnicodeMS" w:hAnsi="Times New Roman" w:cs="Times New Roman"/>
          <w:kern w:val="0"/>
          <w:sz w:val="26"/>
          <w:szCs w:val="26"/>
          <w14:ligatures w14:val="none"/>
        </w:rPr>
        <w:t>anavano da Gerusalemme non c</w:t>
      </w:r>
      <w:r w:rsidR="008F781F" w:rsidRPr="00BD3654">
        <w:rPr>
          <w:rFonts w:ascii="Times New Roman" w:eastAsia="ArialUnicodeMS" w:hAnsi="Times New Roman" w:cs="Times New Roman"/>
          <w:kern w:val="0"/>
          <w:sz w:val="26"/>
          <w:szCs w:val="26"/>
          <w14:ligatures w14:val="none"/>
        </w:rPr>
        <w:t>’è</w:t>
      </w:r>
      <w:r w:rsidR="00891568" w:rsidRPr="00BD3654">
        <w:rPr>
          <w:rFonts w:ascii="Times New Roman" w:eastAsia="ArialUnicodeMS" w:hAnsi="Times New Roman" w:cs="Times New Roman"/>
          <w:kern w:val="0"/>
          <w:sz w:val="26"/>
          <w:szCs w:val="26"/>
          <w14:ligatures w14:val="none"/>
        </w:rPr>
        <w:t xml:space="preserve"> più. La fede pasquale ha cambiato </w:t>
      </w:r>
      <w:r w:rsidR="008F781F" w:rsidRPr="00BD3654">
        <w:rPr>
          <w:rFonts w:ascii="Times New Roman" w:eastAsia="ArialUnicodeMS" w:hAnsi="Times New Roman" w:cs="Times New Roman"/>
          <w:kern w:val="0"/>
          <w:sz w:val="26"/>
          <w:szCs w:val="26"/>
          <w14:ligatures w14:val="none"/>
        </w:rPr>
        <w:t>(</w:t>
      </w:r>
      <w:proofErr w:type="spellStart"/>
      <w:r w:rsidR="00CD5FC5" w:rsidRPr="00BD3654">
        <w:rPr>
          <w:rFonts w:ascii="Times New Roman" w:eastAsia="ArialUnicodeMS" w:hAnsi="Times New Roman" w:cs="Times New Roman"/>
          <w:i/>
          <w:iCs/>
          <w:kern w:val="0"/>
          <w:sz w:val="26"/>
          <w:szCs w:val="26"/>
          <w14:ligatures w14:val="none"/>
        </w:rPr>
        <w:t>hypostrepho</w:t>
      </w:r>
      <w:proofErr w:type="spellEnd"/>
      <w:r w:rsidR="00CD5FC5" w:rsidRPr="00BD3654">
        <w:rPr>
          <w:rFonts w:ascii="Times New Roman" w:eastAsia="ArialUnicodeMS" w:hAnsi="Times New Roman" w:cs="Times New Roman"/>
          <w:kern w:val="0"/>
          <w:sz w:val="26"/>
          <w:szCs w:val="26"/>
          <w14:ligatures w14:val="none"/>
        </w:rPr>
        <w:t xml:space="preserve">) </w:t>
      </w:r>
      <w:r w:rsidR="00891568" w:rsidRPr="00BD3654">
        <w:rPr>
          <w:rFonts w:ascii="Times New Roman" w:eastAsia="ArialUnicodeMS" w:hAnsi="Times New Roman" w:cs="Times New Roman"/>
          <w:kern w:val="0"/>
          <w:sz w:val="26"/>
          <w:szCs w:val="26"/>
          <w14:ligatures w14:val="none"/>
        </w:rPr>
        <w:t>totalm</w:t>
      </w:r>
      <w:r w:rsidR="00C56AA4" w:rsidRPr="00BD3654">
        <w:rPr>
          <w:rFonts w:ascii="Times New Roman" w:eastAsia="ArialUnicodeMS" w:hAnsi="Times New Roman" w:cs="Times New Roman"/>
          <w:kern w:val="0"/>
          <w:sz w:val="26"/>
          <w:szCs w:val="26"/>
          <w14:ligatures w14:val="none"/>
        </w:rPr>
        <w:t>ente la scena di questa narrazione</w:t>
      </w:r>
      <w:r w:rsidR="00CD5FC5" w:rsidRPr="00BD3654">
        <w:rPr>
          <w:rFonts w:ascii="Times New Roman" w:eastAsia="ArialUnicodeMS" w:hAnsi="Times New Roman" w:cs="Times New Roman"/>
          <w:kern w:val="0"/>
          <w:sz w:val="26"/>
          <w:szCs w:val="26"/>
          <w14:ligatures w14:val="none"/>
        </w:rPr>
        <w:t xml:space="preserve"> e </w:t>
      </w:r>
      <w:proofErr w:type="gramStart"/>
      <w:r w:rsidR="00CD5FC5" w:rsidRPr="00BD3654">
        <w:rPr>
          <w:rFonts w:ascii="Times New Roman" w:eastAsia="ArialUnicodeMS" w:hAnsi="Times New Roman" w:cs="Times New Roman"/>
          <w:kern w:val="0"/>
          <w:sz w:val="26"/>
          <w:szCs w:val="26"/>
          <w14:ligatures w14:val="none"/>
        </w:rPr>
        <w:t>delle vita</w:t>
      </w:r>
      <w:proofErr w:type="gramEnd"/>
      <w:r w:rsidR="00CD5FC5" w:rsidRPr="00BD3654">
        <w:rPr>
          <w:rFonts w:ascii="Times New Roman" w:eastAsia="ArialUnicodeMS" w:hAnsi="Times New Roman" w:cs="Times New Roman"/>
          <w:kern w:val="0"/>
          <w:sz w:val="26"/>
          <w:szCs w:val="26"/>
          <w14:ligatures w14:val="none"/>
        </w:rPr>
        <w:t xml:space="preserve"> dei discepoli che o</w:t>
      </w:r>
      <w:r w:rsidR="00C56AA4" w:rsidRPr="00BD3654">
        <w:rPr>
          <w:rFonts w:ascii="Times New Roman" w:eastAsia="ArialUnicodeMS" w:hAnsi="Times New Roman" w:cs="Times New Roman"/>
          <w:kern w:val="0"/>
          <w:sz w:val="26"/>
          <w:szCs w:val="26"/>
          <w14:ligatures w14:val="none"/>
        </w:rPr>
        <w:t xml:space="preserve">ra </w:t>
      </w:r>
      <w:r w:rsidR="006B5BC9" w:rsidRPr="00BD3654">
        <w:rPr>
          <w:rFonts w:ascii="Times New Roman" w:eastAsia="ArialUnicodeMS" w:hAnsi="Times New Roman" w:cs="Times New Roman"/>
          <w:kern w:val="0"/>
          <w:sz w:val="26"/>
          <w:szCs w:val="26"/>
          <w14:ligatures w14:val="none"/>
        </w:rPr>
        <w:t xml:space="preserve">sono concordi </w:t>
      </w:r>
      <w:r w:rsidR="00304BBE" w:rsidRPr="00BD3654">
        <w:rPr>
          <w:rFonts w:ascii="Times New Roman" w:eastAsia="ArialUnicodeMS" w:hAnsi="Times New Roman" w:cs="Times New Roman"/>
          <w:kern w:val="0"/>
          <w:sz w:val="26"/>
          <w:szCs w:val="26"/>
          <w14:ligatures w14:val="none"/>
        </w:rPr>
        <w:t>perché parlano al plurale della stessa esperienza «</w:t>
      </w:r>
      <w:r w:rsidR="001A6E2C" w:rsidRPr="00BD3654">
        <w:rPr>
          <w:rFonts w:ascii="Times New Roman" w:eastAsia="ArialUnicodeMS" w:hAnsi="Times New Roman" w:cs="Times New Roman"/>
          <w:kern w:val="0"/>
          <w:sz w:val="26"/>
          <w:szCs w:val="26"/>
          <w14:ligatures w14:val="none"/>
        </w:rPr>
        <w:t>essi dissero l'un l'altro: "Non ardeva forse in noi il nostro cuore”</w:t>
      </w:r>
      <w:r w:rsidR="00260B20" w:rsidRPr="00BD3654">
        <w:rPr>
          <w:rFonts w:ascii="Times New Roman" w:eastAsia="ArialUnicodeMS" w:hAnsi="Times New Roman" w:cs="Times New Roman"/>
          <w:kern w:val="0"/>
          <w:sz w:val="26"/>
          <w:szCs w:val="26"/>
          <w14:ligatures w14:val="none"/>
        </w:rPr>
        <w:t>»</w:t>
      </w:r>
      <w:r w:rsidR="00A11378" w:rsidRPr="00BD3654">
        <w:rPr>
          <w:rFonts w:ascii="Times New Roman" w:eastAsia="ArialUnicodeMS" w:hAnsi="Times New Roman" w:cs="Times New Roman"/>
          <w:kern w:val="0"/>
          <w:sz w:val="26"/>
          <w:szCs w:val="26"/>
          <w14:ligatures w14:val="none"/>
        </w:rPr>
        <w:t xml:space="preserve"> </w:t>
      </w:r>
      <w:r w:rsidR="001A6E2C" w:rsidRPr="00BD3654">
        <w:rPr>
          <w:rFonts w:ascii="Times New Roman" w:eastAsia="ArialUnicodeMS" w:hAnsi="Times New Roman" w:cs="Times New Roman"/>
          <w:kern w:val="0"/>
          <w:sz w:val="26"/>
          <w:szCs w:val="26"/>
          <w14:ligatures w14:val="none"/>
        </w:rPr>
        <w:t>(v</w:t>
      </w:r>
      <w:r w:rsidR="00F05585" w:rsidRPr="00BD3654">
        <w:rPr>
          <w:rFonts w:ascii="Times New Roman" w:eastAsia="ArialUnicodeMS" w:hAnsi="Times New Roman" w:cs="Times New Roman"/>
          <w:kern w:val="0"/>
          <w:sz w:val="26"/>
          <w:szCs w:val="26"/>
          <w14:ligatures w14:val="none"/>
        </w:rPr>
        <w:t xml:space="preserve"> 32), si mettono in movimento per raggiungere la comunità</w:t>
      </w:r>
      <w:r w:rsidR="009D26C5" w:rsidRPr="00BD3654">
        <w:rPr>
          <w:rFonts w:ascii="Times New Roman" w:eastAsia="ArialUnicodeMS" w:hAnsi="Times New Roman" w:cs="Times New Roman"/>
          <w:kern w:val="0"/>
          <w:sz w:val="26"/>
          <w:szCs w:val="26"/>
          <w14:ligatures w14:val="none"/>
        </w:rPr>
        <w:t xml:space="preserve"> dove finalmente vengono confermati nella loro fede pasquale. </w:t>
      </w:r>
      <w:r w:rsidR="00CE2BF0" w:rsidRPr="00BD3654">
        <w:rPr>
          <w:rFonts w:ascii="Times New Roman" w:eastAsia="ArialUnicodeMS" w:hAnsi="Times New Roman" w:cs="Times New Roman"/>
          <w:kern w:val="0"/>
          <w:sz w:val="26"/>
          <w:szCs w:val="26"/>
          <w14:ligatures w14:val="none"/>
        </w:rPr>
        <w:t>Luca indica che solo</w:t>
      </w:r>
      <w:r w:rsidR="0081261A" w:rsidRPr="00BD3654">
        <w:rPr>
          <w:rFonts w:ascii="Times New Roman" w:eastAsia="ArialUnicodeMS" w:hAnsi="Times New Roman" w:cs="Times New Roman"/>
          <w:kern w:val="0"/>
          <w:sz w:val="26"/>
          <w:szCs w:val="26"/>
          <w14:ligatures w14:val="none"/>
        </w:rPr>
        <w:t xml:space="preserve"> l’incontro con la Comunità</w:t>
      </w:r>
      <w:r w:rsidR="00651AE5" w:rsidRPr="00BD3654">
        <w:rPr>
          <w:rFonts w:ascii="Times New Roman" w:eastAsia="ArialUnicodeMS" w:hAnsi="Times New Roman" w:cs="Times New Roman"/>
          <w:kern w:val="0"/>
          <w:sz w:val="26"/>
          <w:szCs w:val="26"/>
          <w14:ligatures w14:val="none"/>
        </w:rPr>
        <w:t xml:space="preserve"> e la </w:t>
      </w:r>
      <w:r w:rsidR="0081261A" w:rsidRPr="00BD3654">
        <w:rPr>
          <w:rFonts w:ascii="Times New Roman" w:eastAsia="ArialUnicodeMS" w:hAnsi="Times New Roman" w:cs="Times New Roman"/>
          <w:kern w:val="0"/>
          <w:sz w:val="26"/>
          <w:szCs w:val="26"/>
          <w14:ligatures w14:val="none"/>
        </w:rPr>
        <w:t xml:space="preserve">testimonianza </w:t>
      </w:r>
      <w:r w:rsidR="00733715" w:rsidRPr="00BD3654">
        <w:rPr>
          <w:rFonts w:ascii="Times New Roman" w:eastAsia="ArialUnicodeMS" w:hAnsi="Times New Roman" w:cs="Times New Roman"/>
          <w:kern w:val="0"/>
          <w:sz w:val="26"/>
          <w:szCs w:val="26"/>
          <w14:ligatures w14:val="none"/>
        </w:rPr>
        <w:t xml:space="preserve">autorevole </w:t>
      </w:r>
      <w:r w:rsidR="00651AE5" w:rsidRPr="00BD3654">
        <w:rPr>
          <w:rFonts w:ascii="Times New Roman" w:eastAsia="ArialUnicodeMS" w:hAnsi="Times New Roman" w:cs="Times New Roman"/>
          <w:kern w:val="0"/>
          <w:sz w:val="26"/>
          <w:szCs w:val="26"/>
          <w14:ligatures w14:val="none"/>
        </w:rPr>
        <w:t xml:space="preserve">dell’apparizione del Risorto a </w:t>
      </w:r>
      <w:r w:rsidR="0081261A" w:rsidRPr="00BD3654">
        <w:rPr>
          <w:rFonts w:ascii="Times New Roman" w:eastAsia="ArialUnicodeMS" w:hAnsi="Times New Roman" w:cs="Times New Roman"/>
          <w:kern w:val="0"/>
          <w:sz w:val="26"/>
          <w:szCs w:val="26"/>
          <w14:ligatures w14:val="none"/>
        </w:rPr>
        <w:t>Pietro</w:t>
      </w:r>
      <w:r w:rsidR="00CE2BF0" w:rsidRPr="00BD3654">
        <w:rPr>
          <w:rFonts w:ascii="Times New Roman" w:eastAsia="ArialUnicodeMS" w:hAnsi="Times New Roman" w:cs="Times New Roman"/>
          <w:kern w:val="0"/>
          <w:sz w:val="26"/>
          <w:szCs w:val="26"/>
          <w14:ligatures w14:val="none"/>
        </w:rPr>
        <w:t xml:space="preserve"> </w:t>
      </w:r>
      <w:r w:rsidR="00C60C84" w:rsidRPr="00BD3654">
        <w:rPr>
          <w:rFonts w:ascii="Times New Roman" w:eastAsia="ArialUnicodeMS" w:hAnsi="Times New Roman" w:cs="Times New Roman"/>
          <w:kern w:val="0"/>
          <w:sz w:val="26"/>
          <w:szCs w:val="26"/>
          <w14:ligatures w14:val="none"/>
        </w:rPr>
        <w:t>conferma le esperienze d</w:t>
      </w:r>
      <w:r w:rsidR="00D00B4B" w:rsidRPr="00BD3654">
        <w:rPr>
          <w:rFonts w:ascii="Times New Roman" w:eastAsia="ArialUnicodeMS" w:hAnsi="Times New Roman" w:cs="Times New Roman"/>
          <w:kern w:val="0"/>
          <w:sz w:val="26"/>
          <w:szCs w:val="26"/>
          <w14:ligatures w14:val="none"/>
        </w:rPr>
        <w:t>i</w:t>
      </w:r>
      <w:r w:rsidR="00A86D95" w:rsidRPr="00BD3654">
        <w:rPr>
          <w:rFonts w:ascii="Times New Roman" w:eastAsia="ArialUnicodeMS" w:hAnsi="Times New Roman" w:cs="Times New Roman"/>
          <w:kern w:val="0"/>
          <w:sz w:val="26"/>
          <w:szCs w:val="26"/>
          <w14:ligatures w14:val="none"/>
        </w:rPr>
        <w:t xml:space="preserve"> </w:t>
      </w:r>
      <w:r w:rsidR="007F2F88" w:rsidRPr="00BD3654">
        <w:rPr>
          <w:rFonts w:ascii="Times New Roman" w:eastAsia="ArialUnicodeMS" w:hAnsi="Times New Roman" w:cs="Times New Roman"/>
          <w:kern w:val="0"/>
          <w:sz w:val="26"/>
          <w:szCs w:val="26"/>
          <w14:ligatures w14:val="none"/>
        </w:rPr>
        <w:t xml:space="preserve">interpretazione </w:t>
      </w:r>
      <w:r w:rsidR="000B0284" w:rsidRPr="00BD3654">
        <w:rPr>
          <w:rFonts w:ascii="Times New Roman" w:eastAsia="ArialUnicodeMS" w:hAnsi="Times New Roman" w:cs="Times New Roman"/>
          <w:kern w:val="0"/>
          <w:sz w:val="26"/>
          <w:szCs w:val="26"/>
          <w14:ligatures w14:val="none"/>
        </w:rPr>
        <w:t xml:space="preserve">delle Scritture </w:t>
      </w:r>
      <w:r w:rsidR="007F2F88" w:rsidRPr="00BD3654">
        <w:rPr>
          <w:rFonts w:ascii="Times New Roman" w:eastAsia="ArialUnicodeMS" w:hAnsi="Times New Roman" w:cs="Times New Roman"/>
          <w:kern w:val="0"/>
          <w:sz w:val="26"/>
          <w:szCs w:val="26"/>
          <w14:ligatures w14:val="none"/>
        </w:rPr>
        <w:t xml:space="preserve">e </w:t>
      </w:r>
      <w:r w:rsidR="000B0284" w:rsidRPr="00BD3654">
        <w:rPr>
          <w:rFonts w:ascii="Times New Roman" w:eastAsia="ArialUnicodeMS" w:hAnsi="Times New Roman" w:cs="Times New Roman"/>
          <w:kern w:val="0"/>
          <w:sz w:val="26"/>
          <w:szCs w:val="26"/>
          <w14:ligatures w14:val="none"/>
        </w:rPr>
        <w:t xml:space="preserve">di </w:t>
      </w:r>
      <w:r w:rsidR="007F2F88" w:rsidRPr="00BD3654">
        <w:rPr>
          <w:rFonts w:ascii="Times New Roman" w:eastAsia="ArialUnicodeMS" w:hAnsi="Times New Roman" w:cs="Times New Roman"/>
          <w:kern w:val="0"/>
          <w:sz w:val="26"/>
          <w:szCs w:val="26"/>
          <w14:ligatures w14:val="none"/>
        </w:rPr>
        <w:t xml:space="preserve">riconoscimento </w:t>
      </w:r>
      <w:r w:rsidR="000B0284" w:rsidRPr="00BD3654">
        <w:rPr>
          <w:rFonts w:ascii="Times New Roman" w:eastAsia="ArialUnicodeMS" w:hAnsi="Times New Roman" w:cs="Times New Roman"/>
          <w:kern w:val="0"/>
          <w:sz w:val="26"/>
          <w:szCs w:val="26"/>
          <w14:ligatures w14:val="none"/>
        </w:rPr>
        <w:t xml:space="preserve">del Risorto </w:t>
      </w:r>
      <w:r w:rsidR="00D00B4B" w:rsidRPr="00BD3654">
        <w:rPr>
          <w:rFonts w:ascii="Times New Roman" w:eastAsia="ArialUnicodeMS" w:hAnsi="Times New Roman" w:cs="Times New Roman"/>
          <w:kern w:val="0"/>
          <w:sz w:val="26"/>
          <w:szCs w:val="26"/>
          <w14:ligatures w14:val="none"/>
        </w:rPr>
        <w:t>nel segno della convivialità</w:t>
      </w:r>
      <w:r w:rsidR="007F2F88" w:rsidRPr="00BD3654">
        <w:rPr>
          <w:rFonts w:ascii="Times New Roman" w:eastAsia="ArialUnicodeMS" w:hAnsi="Times New Roman" w:cs="Times New Roman"/>
          <w:kern w:val="0"/>
          <w:sz w:val="26"/>
          <w:szCs w:val="26"/>
          <w14:ligatures w14:val="none"/>
        </w:rPr>
        <w:t>.</w:t>
      </w:r>
      <w:r w:rsidR="00A023F7" w:rsidRPr="00BD3654">
        <w:rPr>
          <w:rFonts w:ascii="Times New Roman" w:eastAsia="ArialUnicodeMS" w:hAnsi="Times New Roman" w:cs="Times New Roman"/>
          <w:kern w:val="0"/>
          <w:sz w:val="26"/>
          <w:szCs w:val="26"/>
          <w14:ligatures w14:val="none"/>
        </w:rPr>
        <w:t xml:space="preserve"> </w:t>
      </w:r>
      <w:r w:rsidR="00A413E3" w:rsidRPr="00BD3654">
        <w:rPr>
          <w:rFonts w:ascii="Times New Roman" w:eastAsia="ArialUnicodeMS" w:hAnsi="Times New Roman" w:cs="Times New Roman"/>
          <w:kern w:val="0"/>
          <w:sz w:val="26"/>
          <w:szCs w:val="26"/>
          <w14:ligatures w14:val="none"/>
        </w:rPr>
        <w:t>Ed è ancora nella comunità che è possibile incontrare il Risorto</w:t>
      </w:r>
      <w:r w:rsidR="00830247" w:rsidRPr="00BD3654">
        <w:rPr>
          <w:rFonts w:ascii="Times New Roman" w:eastAsia="ArialUnicodeMS" w:hAnsi="Times New Roman" w:cs="Times New Roman"/>
          <w:kern w:val="0"/>
          <w:sz w:val="26"/>
          <w:szCs w:val="26"/>
          <w14:ligatures w14:val="none"/>
        </w:rPr>
        <w:t xml:space="preserve"> ed essere da lui inviati nella potenza del suo Spirito</w:t>
      </w:r>
      <w:r w:rsidR="0068028D" w:rsidRPr="00BD3654">
        <w:rPr>
          <w:rFonts w:ascii="Times New Roman" w:eastAsia="ArialUnicodeMS" w:hAnsi="Times New Roman" w:cs="Times New Roman"/>
          <w:kern w:val="0"/>
          <w:sz w:val="26"/>
          <w:szCs w:val="26"/>
          <w14:ligatures w14:val="none"/>
        </w:rPr>
        <w:t xml:space="preserve"> </w:t>
      </w:r>
      <w:r w:rsidR="0056723F" w:rsidRPr="00BD3654">
        <w:rPr>
          <w:rFonts w:ascii="Times New Roman" w:eastAsia="ArialUnicodeMS" w:hAnsi="Times New Roman" w:cs="Times New Roman"/>
          <w:kern w:val="0"/>
          <w:sz w:val="26"/>
          <w:szCs w:val="26"/>
          <w14:ligatures w14:val="none"/>
        </w:rPr>
        <w:t xml:space="preserve">e nel nome </w:t>
      </w:r>
      <w:r w:rsidR="008218E8" w:rsidRPr="00BD3654">
        <w:rPr>
          <w:rFonts w:ascii="Times New Roman" w:eastAsia="ArialUnicodeMS" w:hAnsi="Times New Roman" w:cs="Times New Roman"/>
          <w:kern w:val="0"/>
          <w:sz w:val="26"/>
          <w:szCs w:val="26"/>
          <w14:ligatures w14:val="none"/>
        </w:rPr>
        <w:t xml:space="preserve">del Crocifisso-Risorto </w:t>
      </w:r>
      <w:r w:rsidR="0068028D" w:rsidRPr="00BD3654">
        <w:rPr>
          <w:rFonts w:ascii="Times New Roman" w:eastAsia="ArialUnicodeMS" w:hAnsi="Times New Roman" w:cs="Times New Roman"/>
          <w:kern w:val="0"/>
          <w:sz w:val="26"/>
          <w:szCs w:val="26"/>
          <w14:ligatures w14:val="none"/>
        </w:rPr>
        <w:t>«saranno predicati a tutti i popoli la conversione e il perdono dei peccati, cominciando da Gerusalemme</w:t>
      </w:r>
      <w:r w:rsidR="00C62E78" w:rsidRPr="00BD3654">
        <w:rPr>
          <w:rFonts w:ascii="Times New Roman" w:eastAsia="ArialUnicodeMS" w:hAnsi="Times New Roman" w:cs="Times New Roman"/>
          <w:kern w:val="0"/>
          <w:sz w:val="26"/>
          <w:szCs w:val="26"/>
          <w14:ligatures w14:val="none"/>
        </w:rPr>
        <w:t>. Di questo voi siete testimoni</w:t>
      </w:r>
      <w:r w:rsidR="0068028D" w:rsidRPr="00BD3654">
        <w:rPr>
          <w:rFonts w:ascii="Times New Roman" w:eastAsia="ArialUnicodeMS" w:hAnsi="Times New Roman" w:cs="Times New Roman"/>
          <w:kern w:val="0"/>
          <w:sz w:val="26"/>
          <w:szCs w:val="26"/>
          <w14:ligatures w14:val="none"/>
        </w:rPr>
        <w:t>»</w:t>
      </w:r>
      <w:r w:rsidR="008218E8" w:rsidRPr="00BD3654">
        <w:rPr>
          <w:rFonts w:ascii="Times New Roman" w:eastAsia="ArialUnicodeMS" w:hAnsi="Times New Roman" w:cs="Times New Roman"/>
          <w:kern w:val="0"/>
          <w:sz w:val="26"/>
          <w:szCs w:val="26"/>
          <w14:ligatures w14:val="none"/>
        </w:rPr>
        <w:t xml:space="preserve"> (v </w:t>
      </w:r>
      <w:r w:rsidR="00C62E78" w:rsidRPr="00BD3654">
        <w:rPr>
          <w:rFonts w:ascii="Times New Roman" w:eastAsia="ArialUnicodeMS" w:hAnsi="Times New Roman" w:cs="Times New Roman"/>
          <w:kern w:val="0"/>
          <w:sz w:val="26"/>
          <w:szCs w:val="26"/>
          <w14:ligatures w14:val="none"/>
        </w:rPr>
        <w:t>47-48)</w:t>
      </w:r>
      <w:r w:rsidR="00830247" w:rsidRPr="00BD3654">
        <w:rPr>
          <w:rFonts w:ascii="Times New Roman" w:eastAsia="ArialUnicodeMS" w:hAnsi="Times New Roman" w:cs="Times New Roman"/>
          <w:kern w:val="0"/>
          <w:sz w:val="26"/>
          <w:szCs w:val="26"/>
          <w14:ligatures w14:val="none"/>
        </w:rPr>
        <w:t>.</w:t>
      </w:r>
      <w:r w:rsidR="00C62E78" w:rsidRPr="00BD3654">
        <w:rPr>
          <w:rFonts w:ascii="Times New Roman" w:eastAsia="ArialUnicodeMS" w:hAnsi="Times New Roman" w:cs="Times New Roman"/>
          <w:kern w:val="0"/>
          <w:sz w:val="26"/>
          <w:szCs w:val="26"/>
          <w14:ligatures w14:val="none"/>
        </w:rPr>
        <w:t xml:space="preserve"> Tutto ha ora inizio</w:t>
      </w:r>
      <w:r w:rsidR="00EE4398" w:rsidRPr="00BD3654">
        <w:rPr>
          <w:rFonts w:ascii="Times New Roman" w:eastAsia="ArialUnicodeMS" w:hAnsi="Times New Roman" w:cs="Times New Roman"/>
          <w:kern w:val="0"/>
          <w:sz w:val="26"/>
          <w:szCs w:val="26"/>
          <w14:ligatures w14:val="none"/>
        </w:rPr>
        <w:t>.</w:t>
      </w:r>
      <w:r w:rsidR="006879D0" w:rsidRPr="00BD3654">
        <w:rPr>
          <w:rFonts w:ascii="Times New Roman" w:eastAsia="ArialUnicodeMS" w:hAnsi="Times New Roman" w:cs="Times New Roman"/>
          <w:kern w:val="0"/>
          <w:sz w:val="26"/>
          <w:szCs w:val="26"/>
          <w14:ligatures w14:val="none"/>
        </w:rPr>
        <w:t xml:space="preserve"> </w:t>
      </w:r>
      <w:r w:rsidR="00A249A5" w:rsidRPr="00BD3654">
        <w:rPr>
          <w:rFonts w:ascii="Times New Roman" w:eastAsia="ArialUnicodeMS" w:hAnsi="Times New Roman" w:cs="Times New Roman"/>
          <w:kern w:val="0"/>
          <w:sz w:val="26"/>
          <w:szCs w:val="26"/>
          <w14:ligatures w14:val="none"/>
        </w:rPr>
        <w:t xml:space="preserve">La fede pasquale dona </w:t>
      </w:r>
      <w:r w:rsidR="006879D0" w:rsidRPr="00BD3654">
        <w:rPr>
          <w:rFonts w:ascii="Times New Roman" w:eastAsia="ArialUnicodeMS" w:hAnsi="Times New Roman" w:cs="Times New Roman"/>
          <w:kern w:val="0"/>
          <w:sz w:val="26"/>
          <w:szCs w:val="26"/>
          <w14:ligatures w14:val="none"/>
        </w:rPr>
        <w:t xml:space="preserve">ai discepoli di Emmaus </w:t>
      </w:r>
      <w:r w:rsidR="00A249A5" w:rsidRPr="00BD3654">
        <w:rPr>
          <w:rFonts w:ascii="Times New Roman" w:eastAsia="ArialUnicodeMS" w:hAnsi="Times New Roman" w:cs="Times New Roman"/>
          <w:kern w:val="0"/>
          <w:sz w:val="26"/>
          <w:szCs w:val="26"/>
          <w14:ligatures w14:val="none"/>
        </w:rPr>
        <w:t xml:space="preserve">loro di </w:t>
      </w:r>
      <w:proofErr w:type="spellStart"/>
      <w:r w:rsidR="00A249A5" w:rsidRPr="00BD3654">
        <w:rPr>
          <w:rFonts w:ascii="Times New Roman" w:eastAsia="ArialUnicodeMS" w:hAnsi="Times New Roman" w:cs="Times New Roman"/>
          <w:kern w:val="0"/>
          <w:sz w:val="26"/>
          <w:szCs w:val="26"/>
          <w14:ligatures w14:val="none"/>
        </w:rPr>
        <w:t>autocomprendersi</w:t>
      </w:r>
      <w:proofErr w:type="spellEnd"/>
      <w:r w:rsidR="00A249A5" w:rsidRPr="00BD3654">
        <w:rPr>
          <w:rFonts w:ascii="Times New Roman" w:eastAsia="ArialUnicodeMS" w:hAnsi="Times New Roman" w:cs="Times New Roman"/>
          <w:kern w:val="0"/>
          <w:sz w:val="26"/>
          <w:szCs w:val="26"/>
          <w14:ligatures w14:val="none"/>
        </w:rPr>
        <w:t xml:space="preserve"> come membri della Comunità del Risorto. Non c’è vita personale che non sia anche vita nella persona del Risorto e quindi vita nella Comunità. Si pensi alla pratica della Comunione dei beni.</w:t>
      </w:r>
    </w:p>
    <w:p w14:paraId="339489E9" w14:textId="77777777" w:rsidR="00B3448D" w:rsidRPr="00BD3654" w:rsidRDefault="00B3448D" w:rsidP="00F54039">
      <w:pPr>
        <w:jc w:val="both"/>
        <w:rPr>
          <w:rFonts w:ascii="Times New Roman" w:eastAsia="ArialUnicodeMS" w:hAnsi="Times New Roman" w:cs="Times New Roman"/>
          <w:kern w:val="0"/>
          <w:sz w:val="26"/>
          <w:szCs w:val="26"/>
          <w14:ligatures w14:val="none"/>
        </w:rPr>
      </w:pPr>
    </w:p>
    <w:p w14:paraId="6F2010B4" w14:textId="557E214A" w:rsidR="00B3448D" w:rsidRPr="00BD3654" w:rsidRDefault="009B22F6" w:rsidP="00F54039">
      <w:pPr>
        <w:jc w:val="both"/>
        <w:rPr>
          <w:rFonts w:ascii="Times New Roman" w:eastAsia="ArialUnicodeMS" w:hAnsi="Times New Roman" w:cs="Times New Roman"/>
          <w:b/>
          <w:bCs/>
          <w:kern w:val="0"/>
          <w:sz w:val="26"/>
          <w:szCs w:val="26"/>
          <w14:ligatures w14:val="none"/>
        </w:rPr>
      </w:pPr>
      <w:r w:rsidRPr="00BD3654">
        <w:rPr>
          <w:rFonts w:ascii="Times New Roman" w:eastAsia="ArialUnicodeMS" w:hAnsi="Times New Roman" w:cs="Times New Roman"/>
          <w:b/>
          <w:bCs/>
          <w:kern w:val="0"/>
          <w:sz w:val="26"/>
          <w:szCs w:val="26"/>
          <w14:ligatures w14:val="none"/>
        </w:rPr>
        <w:t>Vivere con il Risorto in mezzo a noi: il discernimento</w:t>
      </w:r>
    </w:p>
    <w:p w14:paraId="24E718F1" w14:textId="3C592708" w:rsidR="008D3801" w:rsidRPr="00BD3654" w:rsidRDefault="006522C1" w:rsidP="00F54039">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 xml:space="preserve">Se ci chiediamo quale sia </w:t>
      </w:r>
      <w:r w:rsidR="00130B3D" w:rsidRPr="00BD3654">
        <w:rPr>
          <w:rFonts w:ascii="Times New Roman" w:eastAsia="ArialUnicodeMS" w:hAnsi="Times New Roman" w:cs="Times New Roman"/>
          <w:kern w:val="0"/>
          <w:sz w:val="26"/>
          <w:szCs w:val="26"/>
          <w14:ligatures w14:val="none"/>
        </w:rPr>
        <w:t>l’</w:t>
      </w:r>
      <w:r w:rsidR="00130B3D" w:rsidRPr="00BD3654">
        <w:rPr>
          <w:rFonts w:ascii="Times New Roman" w:eastAsia="ArialUnicodeMS" w:hAnsi="Times New Roman" w:cs="Times New Roman"/>
          <w:kern w:val="0"/>
          <w:sz w:val="26"/>
          <w:szCs w:val="26"/>
          <w:u w:val="single"/>
          <w14:ligatures w14:val="none"/>
        </w:rPr>
        <w:t xml:space="preserve">atteggiamento permanente </w:t>
      </w:r>
      <w:r w:rsidR="00130B3D" w:rsidRPr="00BD3654">
        <w:rPr>
          <w:rFonts w:ascii="Times New Roman" w:eastAsia="ArialUnicodeMS" w:hAnsi="Times New Roman" w:cs="Times New Roman"/>
          <w:kern w:val="0"/>
          <w:sz w:val="26"/>
          <w:szCs w:val="26"/>
          <w14:ligatures w14:val="none"/>
        </w:rPr>
        <w:t xml:space="preserve">che </w:t>
      </w:r>
      <w:r w:rsidR="00111D09" w:rsidRPr="00BD3654">
        <w:rPr>
          <w:rFonts w:ascii="Times New Roman" w:eastAsia="ArialUnicodeMS" w:hAnsi="Times New Roman" w:cs="Times New Roman"/>
          <w:kern w:val="0"/>
          <w:sz w:val="26"/>
          <w:szCs w:val="26"/>
          <w14:ligatures w14:val="none"/>
        </w:rPr>
        <w:t xml:space="preserve">il Risorto </w:t>
      </w:r>
      <w:r w:rsidR="00B01575" w:rsidRPr="00BD3654">
        <w:rPr>
          <w:rFonts w:ascii="Times New Roman" w:eastAsia="ArialUnicodeMS" w:hAnsi="Times New Roman" w:cs="Times New Roman"/>
          <w:kern w:val="0"/>
          <w:sz w:val="26"/>
          <w:szCs w:val="26"/>
          <w14:ligatures w14:val="none"/>
        </w:rPr>
        <w:t xml:space="preserve">imprime alla Chiesa suo corpo, dobbiamo rispondere </w:t>
      </w:r>
      <w:r w:rsidR="002010BA" w:rsidRPr="00BD3654">
        <w:rPr>
          <w:rFonts w:ascii="Times New Roman" w:eastAsia="ArialUnicodeMS" w:hAnsi="Times New Roman" w:cs="Times New Roman"/>
          <w:kern w:val="0"/>
          <w:sz w:val="26"/>
          <w:szCs w:val="26"/>
          <w14:ligatures w14:val="none"/>
        </w:rPr>
        <w:t xml:space="preserve">senza dubbio il discernimento. Lo abbiamo visto con i discepoli di Emmaus e </w:t>
      </w:r>
      <w:r w:rsidR="002E7324" w:rsidRPr="00BD3654">
        <w:rPr>
          <w:rFonts w:ascii="Times New Roman" w:eastAsia="ArialUnicodeMS" w:hAnsi="Times New Roman" w:cs="Times New Roman"/>
          <w:kern w:val="0"/>
          <w:sz w:val="26"/>
          <w:szCs w:val="26"/>
          <w14:ligatures w14:val="none"/>
        </w:rPr>
        <w:t>soprattutto nella trattazione degli Atti.</w:t>
      </w:r>
    </w:p>
    <w:p w14:paraId="18550E4F" w14:textId="77777777" w:rsidR="00130B3D" w:rsidRPr="00BD3654" w:rsidRDefault="00130B3D" w:rsidP="00130B3D">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Il discernimento è una esigenza che scaturisce dall’incontro di due certezze della fede.</w:t>
      </w:r>
    </w:p>
    <w:p w14:paraId="1212A08D" w14:textId="77777777" w:rsidR="00130B3D" w:rsidRPr="00BD3654" w:rsidRDefault="00130B3D" w:rsidP="00130B3D">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Prima di tutto che il Risorto è sempre presente nella sua Comunità: «io sono con voi tutti i giorni, fino alla fine del mondo» (Mt 28,20). Una presenza resa nello Spirito Santo e contraddistinta dalla fedeltà della Comunità alla Parola. In questo senso Gesù Risorto parla con la Chiesa all’uomo di oggi.</w:t>
      </w:r>
    </w:p>
    <w:p w14:paraId="6FA60F5F" w14:textId="77777777" w:rsidR="00130B3D" w:rsidRPr="00BD3654" w:rsidRDefault="00130B3D" w:rsidP="00130B3D">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La seconda, che il Risorto è operante nella storia. Infatti, Dio la abita nel senso che è già stata tutta ricapitolata in sé e finalizzata alla gloria del Padre. In questo senso Gesù Risorto parla nell’uomo di oggi alla Chiesa. L’uomo di oggi segna la via della Chiesa! (</w:t>
      </w:r>
      <w:proofErr w:type="spellStart"/>
      <w:r w:rsidRPr="00BD3654">
        <w:rPr>
          <w:rFonts w:ascii="Times New Roman" w:eastAsia="ArialUnicodeMS" w:hAnsi="Times New Roman" w:cs="Times New Roman"/>
          <w:kern w:val="0"/>
          <w:sz w:val="26"/>
          <w:szCs w:val="26"/>
          <w14:ligatures w14:val="none"/>
        </w:rPr>
        <w:t>cfr</w:t>
      </w:r>
      <w:proofErr w:type="spellEnd"/>
      <w:r w:rsidRPr="00BD3654">
        <w:rPr>
          <w:rFonts w:ascii="Times New Roman" w:eastAsia="ArialUnicodeMS" w:hAnsi="Times New Roman" w:cs="Times New Roman"/>
          <w:kern w:val="0"/>
          <w:sz w:val="26"/>
          <w:szCs w:val="26"/>
          <w14:ligatures w14:val="none"/>
        </w:rPr>
        <w:t xml:space="preserve"> Giovanni paolo II, Enciclica </w:t>
      </w:r>
      <w:proofErr w:type="spellStart"/>
      <w:r w:rsidRPr="00BD3654">
        <w:rPr>
          <w:rFonts w:ascii="Times New Roman" w:eastAsia="ArialUnicodeMS" w:hAnsi="Times New Roman" w:cs="Times New Roman"/>
          <w:kern w:val="0"/>
          <w:sz w:val="26"/>
          <w:szCs w:val="26"/>
          <w14:ligatures w14:val="none"/>
        </w:rPr>
        <w:t>Redemtor</w:t>
      </w:r>
      <w:proofErr w:type="spellEnd"/>
      <w:r w:rsidRPr="00BD3654">
        <w:rPr>
          <w:rFonts w:ascii="Times New Roman" w:eastAsia="ArialUnicodeMS" w:hAnsi="Times New Roman" w:cs="Times New Roman"/>
          <w:kern w:val="0"/>
          <w:sz w:val="26"/>
          <w:szCs w:val="26"/>
          <w14:ligatures w14:val="none"/>
        </w:rPr>
        <w:t xml:space="preserve"> </w:t>
      </w:r>
      <w:proofErr w:type="spellStart"/>
      <w:r w:rsidRPr="00BD3654">
        <w:rPr>
          <w:rFonts w:ascii="Times New Roman" w:eastAsia="ArialUnicodeMS" w:hAnsi="Times New Roman" w:cs="Times New Roman"/>
          <w:kern w:val="0"/>
          <w:sz w:val="26"/>
          <w:szCs w:val="26"/>
          <w14:ligatures w14:val="none"/>
        </w:rPr>
        <w:t>hominis</w:t>
      </w:r>
      <w:proofErr w:type="spellEnd"/>
      <w:r w:rsidRPr="00BD3654">
        <w:rPr>
          <w:rFonts w:ascii="Times New Roman" w:eastAsia="ArialUnicodeMS" w:hAnsi="Times New Roman" w:cs="Times New Roman"/>
          <w:kern w:val="0"/>
          <w:sz w:val="26"/>
          <w:szCs w:val="26"/>
          <w14:ligatures w14:val="none"/>
        </w:rPr>
        <w:t>, 1979).</w:t>
      </w:r>
    </w:p>
    <w:p w14:paraId="17304926" w14:textId="77777777" w:rsidR="00C827B9" w:rsidRPr="00BD3654" w:rsidRDefault="00130B3D" w:rsidP="00C827B9">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b/>
          <w:bCs/>
          <w:kern w:val="0"/>
          <w:sz w:val="26"/>
          <w:szCs w:val="26"/>
          <w14:ligatures w14:val="none"/>
        </w:rPr>
        <w:t>Il discernimento comunitario, quindi, è il modo o lo stile ordinario della comunità cristiana credente che vive nella storia abitata dal Risorto e vuole aderire costantemente alla sua volontà nel renderlo, come si è detto, visibile</w:t>
      </w:r>
      <w:r w:rsidRPr="00BD3654">
        <w:rPr>
          <w:rFonts w:ascii="Times New Roman" w:eastAsia="ArialUnicodeMS" w:hAnsi="Times New Roman" w:cs="Times New Roman"/>
          <w:kern w:val="0"/>
          <w:sz w:val="26"/>
          <w:szCs w:val="26"/>
          <w14:ligatures w14:val="none"/>
        </w:rPr>
        <w:t xml:space="preserve">. </w:t>
      </w:r>
    </w:p>
    <w:p w14:paraId="7C5C2BCB" w14:textId="77777777" w:rsidR="00C827B9" w:rsidRPr="00BD3654" w:rsidRDefault="00C827B9" w:rsidP="00C827B9">
      <w:pPr>
        <w:jc w:val="both"/>
        <w:rPr>
          <w:rFonts w:ascii="Times New Roman" w:eastAsia="ArialUnicodeMS" w:hAnsi="Times New Roman" w:cs="Times New Roman"/>
          <w:kern w:val="0"/>
          <w:sz w:val="26"/>
          <w:szCs w:val="26"/>
          <w14:ligatures w14:val="none"/>
        </w:rPr>
      </w:pPr>
    </w:p>
    <w:p w14:paraId="10C3F121" w14:textId="3272E230" w:rsidR="00F77495" w:rsidRPr="00BD3654" w:rsidRDefault="00FC049A" w:rsidP="00C827B9">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b/>
          <w:kern w:val="0"/>
          <w:sz w:val="26"/>
          <w:szCs w:val="26"/>
          <w14:ligatures w14:val="none"/>
        </w:rPr>
        <w:t>Discernimento comunitario</w:t>
      </w:r>
    </w:p>
    <w:p w14:paraId="61E2E53B" w14:textId="77777777" w:rsidR="00422ED2" w:rsidRPr="00BD3654" w:rsidRDefault="00422ED2" w:rsidP="00422ED2">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 xml:space="preserve">Conviene a questo punto ricordare un passo della Esortazione apostolica </w:t>
      </w:r>
      <w:proofErr w:type="spellStart"/>
      <w:r w:rsidRPr="00BD3654">
        <w:rPr>
          <w:rFonts w:ascii="Times New Roman" w:eastAsia="ArialUnicodeMS" w:hAnsi="Times New Roman" w:cs="Times New Roman"/>
          <w:i/>
          <w:iCs/>
          <w:kern w:val="0"/>
          <w:sz w:val="26"/>
          <w:szCs w:val="26"/>
          <w14:ligatures w14:val="none"/>
        </w:rPr>
        <w:t>Evangelii</w:t>
      </w:r>
      <w:proofErr w:type="spellEnd"/>
      <w:r w:rsidRPr="00BD3654">
        <w:rPr>
          <w:rFonts w:ascii="Times New Roman" w:eastAsia="ArialUnicodeMS" w:hAnsi="Times New Roman" w:cs="Times New Roman"/>
          <w:i/>
          <w:iCs/>
          <w:kern w:val="0"/>
          <w:sz w:val="26"/>
          <w:szCs w:val="26"/>
          <w14:ligatures w14:val="none"/>
        </w:rPr>
        <w:t xml:space="preserve"> gaudium</w:t>
      </w:r>
      <w:r w:rsidRPr="00BD3654">
        <w:rPr>
          <w:rFonts w:ascii="Times New Roman" w:eastAsia="ArialUnicodeMS" w:hAnsi="Times New Roman" w:cs="Times New Roman"/>
          <w:kern w:val="0"/>
          <w:sz w:val="26"/>
          <w:szCs w:val="26"/>
          <w14:ligatures w14:val="none"/>
        </w:rPr>
        <w:t xml:space="preserve"> tratto dal capito II intitolato “Nella crisi dell’impegno comunitario”. Papa Francesco come Pietro intende offrire alla Chiesa i criteri di un </w:t>
      </w:r>
      <w:r w:rsidRPr="00BD3654">
        <w:rPr>
          <w:rFonts w:ascii="Times New Roman" w:eastAsia="ArialUnicodeMS" w:hAnsi="Times New Roman" w:cs="Times New Roman"/>
          <w:b/>
          <w:bCs/>
          <w:kern w:val="0"/>
          <w:sz w:val="26"/>
          <w:szCs w:val="26"/>
          <w14:ligatures w14:val="none"/>
        </w:rPr>
        <w:t>discernimento evangelico</w:t>
      </w:r>
      <w:r w:rsidRPr="00BD3654">
        <w:rPr>
          <w:rFonts w:ascii="Times New Roman" w:eastAsia="ArialUnicodeMS" w:hAnsi="Times New Roman" w:cs="Times New Roman"/>
          <w:kern w:val="0"/>
          <w:sz w:val="26"/>
          <w:szCs w:val="26"/>
          <w14:ligatures w14:val="none"/>
        </w:rPr>
        <w:t>, richiamando proprio gli elementi del racconto di Emmaus. Afferma:</w:t>
      </w:r>
    </w:p>
    <w:p w14:paraId="5880E2F2" w14:textId="77777777" w:rsidR="00422ED2" w:rsidRPr="00BD3654" w:rsidRDefault="00422ED2" w:rsidP="00422ED2">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lastRenderedPageBreak/>
        <w:t xml:space="preserve">«Non è compito del Papa offrire un’analisi dettagliata e completa sulla realtà contemporanea, ma esorto tutte le comunità ad avere una sempre vigile capacità di studiare i segni dei tempi. Si tratta di una responsabilità grave, giacché alcune realtà del presente, se non trovano buone soluzioni, possono innescare processi di disumanizzazione da cui è poi difficile tornare indietro. È opportuno chiarire ciò che può essere un frutto del Regno e anche ciò che nuoce al progetto di Dio. Questo implica non solo </w:t>
      </w:r>
      <w:r w:rsidRPr="00BD3654">
        <w:rPr>
          <w:rFonts w:ascii="Times New Roman" w:eastAsia="ArialUnicodeMS" w:hAnsi="Times New Roman" w:cs="Times New Roman"/>
          <w:b/>
          <w:bCs/>
          <w:kern w:val="0"/>
          <w:sz w:val="26"/>
          <w:szCs w:val="26"/>
          <w14:ligatures w14:val="none"/>
        </w:rPr>
        <w:t>riconoscere</w:t>
      </w:r>
      <w:r w:rsidRPr="00BD3654">
        <w:rPr>
          <w:rFonts w:ascii="Times New Roman" w:eastAsia="ArialUnicodeMS" w:hAnsi="Times New Roman" w:cs="Times New Roman"/>
          <w:kern w:val="0"/>
          <w:sz w:val="26"/>
          <w:szCs w:val="26"/>
          <w14:ligatures w14:val="none"/>
        </w:rPr>
        <w:t xml:space="preserve"> e </w:t>
      </w:r>
      <w:r w:rsidRPr="00BD3654">
        <w:rPr>
          <w:rFonts w:ascii="Times New Roman" w:eastAsia="ArialUnicodeMS" w:hAnsi="Times New Roman" w:cs="Times New Roman"/>
          <w:b/>
          <w:bCs/>
          <w:kern w:val="0"/>
          <w:sz w:val="26"/>
          <w:szCs w:val="26"/>
          <w14:ligatures w14:val="none"/>
        </w:rPr>
        <w:t>interpretare</w:t>
      </w:r>
      <w:r w:rsidRPr="00BD3654">
        <w:rPr>
          <w:rFonts w:ascii="Times New Roman" w:eastAsia="ArialUnicodeMS" w:hAnsi="Times New Roman" w:cs="Times New Roman"/>
          <w:kern w:val="0"/>
          <w:sz w:val="26"/>
          <w:szCs w:val="26"/>
          <w14:ligatures w14:val="none"/>
        </w:rPr>
        <w:t xml:space="preserve"> le mozioni dello spirito buono e dello spirito cattivo, ma – e qui sta la cosa decisiva – </w:t>
      </w:r>
      <w:r w:rsidRPr="00BD3654">
        <w:rPr>
          <w:rFonts w:ascii="Times New Roman" w:eastAsia="ArialUnicodeMS" w:hAnsi="Times New Roman" w:cs="Times New Roman"/>
          <w:b/>
          <w:bCs/>
          <w:kern w:val="0"/>
          <w:sz w:val="26"/>
          <w:szCs w:val="26"/>
          <w14:ligatures w14:val="none"/>
        </w:rPr>
        <w:t>scegliere</w:t>
      </w:r>
      <w:r w:rsidRPr="00BD3654">
        <w:rPr>
          <w:rFonts w:ascii="Times New Roman" w:eastAsia="ArialUnicodeMS" w:hAnsi="Times New Roman" w:cs="Times New Roman"/>
          <w:kern w:val="0"/>
          <w:sz w:val="26"/>
          <w:szCs w:val="26"/>
          <w14:ligatures w14:val="none"/>
        </w:rPr>
        <w:t xml:space="preserve"> quelle dello spirito buono e respingere quelle dello spirito cattivo» (EG, 51).</w:t>
      </w:r>
    </w:p>
    <w:p w14:paraId="0E4BA153" w14:textId="7C424190" w:rsidR="00AD4913" w:rsidRPr="00BD3654" w:rsidRDefault="00AD4913" w:rsidP="00422ED2">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“Riconoscere”, “interpretare”, “scegliere” e “respingere” sono i verbi della grammatica del discernimento evangelico per la lettura dei “segni dei tempi”.</w:t>
      </w:r>
    </w:p>
    <w:p w14:paraId="5F57B3E5" w14:textId="77777777" w:rsidR="00AD4913" w:rsidRPr="00BD3654" w:rsidRDefault="00AD4913" w:rsidP="00422ED2">
      <w:pPr>
        <w:jc w:val="both"/>
        <w:rPr>
          <w:rFonts w:ascii="Times New Roman" w:eastAsia="ArialUnicodeMS" w:hAnsi="Times New Roman" w:cs="Times New Roman"/>
          <w:kern w:val="0"/>
          <w:sz w:val="26"/>
          <w:szCs w:val="26"/>
          <w14:ligatures w14:val="none"/>
        </w:rPr>
      </w:pPr>
    </w:p>
    <w:p w14:paraId="4F052D39" w14:textId="428C9AF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b/>
          <w:bCs/>
          <w:kern w:val="0"/>
          <w:sz w:val="26"/>
          <w:szCs w:val="26"/>
          <w14:ligatures w14:val="none"/>
        </w:rPr>
        <w:t>Discernimento</w:t>
      </w:r>
      <w:r w:rsidRPr="00BD3654">
        <w:rPr>
          <w:rFonts w:ascii="Times New Roman" w:eastAsia="ArialUnicodeMS" w:hAnsi="Times New Roman" w:cs="Times New Roman"/>
          <w:kern w:val="0"/>
          <w:sz w:val="26"/>
          <w:szCs w:val="26"/>
          <w14:ligatures w14:val="none"/>
        </w:rPr>
        <w:t xml:space="preserve">: ecco la parola chiave del magistero di Papa Francesco, decisiva per la vita della Chiesa fedele alla sua natura di popolo abitato dal Risorto. Diciamo subito che il discernimento personale e comunitario sono due facce di una sola medaglia. Sono due dimensioni che si implicano. </w:t>
      </w:r>
      <w:proofErr w:type="gramStart"/>
      <w:r w:rsidRPr="00BD3654">
        <w:rPr>
          <w:rFonts w:ascii="Times New Roman" w:eastAsia="ArialUnicodeMS" w:hAnsi="Times New Roman" w:cs="Times New Roman"/>
          <w:kern w:val="0"/>
          <w:sz w:val="26"/>
          <w:szCs w:val="26"/>
          <w14:ligatures w14:val="none"/>
        </w:rPr>
        <w:t>Tuttavia</w:t>
      </w:r>
      <w:proofErr w:type="gramEnd"/>
      <w:r w:rsidRPr="00BD3654">
        <w:rPr>
          <w:rFonts w:ascii="Times New Roman" w:eastAsia="ArialUnicodeMS" w:hAnsi="Times New Roman" w:cs="Times New Roman"/>
          <w:kern w:val="0"/>
          <w:sz w:val="26"/>
          <w:szCs w:val="26"/>
          <w14:ligatures w14:val="none"/>
        </w:rPr>
        <w:t xml:space="preserve"> ci soffermeremo sul discernimento che si opera in quanto popolo e quindi il discernimento comunitario. Atteso che tale discernimento è sempre della persona.</w:t>
      </w:r>
    </w:p>
    <w:p w14:paraId="384F7179" w14:textId="77777777" w:rsidR="00FB794E" w:rsidRPr="00BD3654" w:rsidRDefault="00FB794E" w:rsidP="00FC049A">
      <w:pPr>
        <w:jc w:val="both"/>
        <w:rPr>
          <w:rFonts w:ascii="Times New Roman" w:eastAsia="ArialUnicodeMS" w:hAnsi="Times New Roman" w:cs="Times New Roman"/>
          <w:b/>
          <w:bCs/>
          <w:kern w:val="0"/>
          <w:sz w:val="26"/>
          <w:szCs w:val="26"/>
          <w14:ligatures w14:val="none"/>
        </w:rPr>
      </w:pPr>
    </w:p>
    <w:p w14:paraId="24FC8EA5" w14:textId="7495F7C7" w:rsidR="00FC049A" w:rsidRPr="00BD3654" w:rsidRDefault="00FC049A" w:rsidP="00FC049A">
      <w:pPr>
        <w:jc w:val="both"/>
        <w:rPr>
          <w:rFonts w:ascii="Times New Roman" w:eastAsia="ArialUnicodeMS" w:hAnsi="Times New Roman" w:cs="Times New Roman"/>
          <w:b/>
          <w:bCs/>
          <w:kern w:val="0"/>
          <w:sz w:val="26"/>
          <w:szCs w:val="26"/>
          <w14:ligatures w14:val="none"/>
        </w:rPr>
      </w:pPr>
      <w:r w:rsidRPr="00BD3654">
        <w:rPr>
          <w:rFonts w:ascii="Times New Roman" w:eastAsia="ArialUnicodeMS" w:hAnsi="Times New Roman" w:cs="Times New Roman"/>
          <w:b/>
          <w:bCs/>
          <w:kern w:val="0"/>
          <w:sz w:val="26"/>
          <w:szCs w:val="26"/>
          <w14:ligatures w14:val="none"/>
        </w:rPr>
        <w:t>Strumenti del discernimento comunitario</w:t>
      </w:r>
    </w:p>
    <w:p w14:paraId="07F90F1C" w14:textId="7777777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 xml:space="preserve">Questa necessità del discernimento comunitario legato, come si è detto, all’essere stesso della Chiesa popolo del Risorto ha poi da tradursi in prassi, scelte concrete e specifiche perché, appunto, eminentemente pratico, operativo, legato alla storia. </w:t>
      </w:r>
    </w:p>
    <w:p w14:paraId="78C55D5D" w14:textId="4183E32E"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 xml:space="preserve">Nel discorso della veglia in preparazione al primo sinodo sulla famiglia, il 4 ottobre 2014, Papa Francesco ha dato precise indicazioni a riguardo. </w:t>
      </w:r>
    </w:p>
    <w:p w14:paraId="469BC1D4" w14:textId="6076B123" w:rsidR="00FC049A" w:rsidRPr="00BD3654" w:rsidRDefault="00783981"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P</w:t>
      </w:r>
      <w:r w:rsidR="00FC049A" w:rsidRPr="00BD3654">
        <w:rPr>
          <w:rFonts w:ascii="Times New Roman" w:eastAsia="ArialUnicodeMS" w:hAnsi="Times New Roman" w:cs="Times New Roman"/>
          <w:kern w:val="0"/>
          <w:sz w:val="26"/>
          <w:szCs w:val="26"/>
          <w14:ligatures w14:val="none"/>
        </w:rPr>
        <w:t xml:space="preserve">arla di tre doni da invocare dallo Spirito Santo per l’esercizio del discernimento: </w:t>
      </w:r>
    </w:p>
    <w:p w14:paraId="6067C465" w14:textId="7777777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1.</w:t>
      </w:r>
      <w:r w:rsidRPr="00BD3654">
        <w:rPr>
          <w:rFonts w:ascii="Times New Roman" w:eastAsia="ArialUnicodeMS" w:hAnsi="Times New Roman" w:cs="Times New Roman"/>
          <w:kern w:val="0"/>
          <w:sz w:val="26"/>
          <w:szCs w:val="26"/>
          <w14:ligatures w14:val="none"/>
        </w:rPr>
        <w:tab/>
        <w:t xml:space="preserve">L’«ascolto di Dio, fino a sentire con Lui il grido del popolo; ascolto del popolo, fino a respirarvi la volontà a cui Dio ci chiama». </w:t>
      </w:r>
    </w:p>
    <w:p w14:paraId="07E6437E" w14:textId="7777777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2.</w:t>
      </w:r>
      <w:r w:rsidRPr="00BD3654">
        <w:rPr>
          <w:rFonts w:ascii="Times New Roman" w:eastAsia="ArialUnicodeMS" w:hAnsi="Times New Roman" w:cs="Times New Roman"/>
          <w:kern w:val="0"/>
          <w:sz w:val="26"/>
          <w:szCs w:val="26"/>
          <w14:ligatures w14:val="none"/>
        </w:rPr>
        <w:tab/>
        <w:t xml:space="preserve">Il confronto «sincero, aperto e fraterno». </w:t>
      </w:r>
    </w:p>
    <w:p w14:paraId="27B7E25C" w14:textId="7777777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3.</w:t>
      </w:r>
      <w:r w:rsidRPr="00BD3654">
        <w:rPr>
          <w:rFonts w:ascii="Times New Roman" w:eastAsia="ArialUnicodeMS" w:hAnsi="Times New Roman" w:cs="Times New Roman"/>
          <w:kern w:val="0"/>
          <w:sz w:val="26"/>
          <w:szCs w:val="26"/>
          <w14:ligatures w14:val="none"/>
        </w:rPr>
        <w:tab/>
        <w:t>Lo sguardo fisso «su Gesù Cristo, sostare nella contemplazione e nell’adorazione del suo volto».</w:t>
      </w:r>
    </w:p>
    <w:p w14:paraId="5473B5FE" w14:textId="77777777" w:rsidR="00FC049A" w:rsidRPr="00BD3654" w:rsidRDefault="00FC049A" w:rsidP="00FC049A">
      <w:pPr>
        <w:jc w:val="both"/>
        <w:rPr>
          <w:rFonts w:ascii="Times New Roman" w:eastAsia="ArialUnicodeMS" w:hAnsi="Times New Roman" w:cs="Times New Roman"/>
          <w:kern w:val="0"/>
          <w:sz w:val="26"/>
          <w:szCs w:val="26"/>
          <w14:ligatures w14:val="none"/>
        </w:rPr>
      </w:pPr>
    </w:p>
    <w:p w14:paraId="32E62C9B" w14:textId="7777777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Leadership e discernimento comunitario</w:t>
      </w:r>
    </w:p>
    <w:p w14:paraId="09D924CF" w14:textId="7777777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Proviamo a ripartire da una visione di Chiesa del Risorto e a porci la domanda: come si esercita in essa il discernimento comunitario ed in essa che ruolo ha l’autorità legata alla gerarchia?</w:t>
      </w:r>
    </w:p>
    <w:p w14:paraId="6A65DB5C" w14:textId="7777777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lastRenderedPageBreak/>
        <w:t>Se l’essere profondo della comunità è il Risorto e se la comunità perciò è Cristo, l’ordinazione sacramentale che configura i Vescovi e i sacerdoti in un modo loro specifico a Cristo, non li isola dagli altri fedeli, ma li pone piuttosto, con la loro specifica grazia di agire “in persona di Cristo Capo”, nel cuore della comunità. Quindi potremmo dire che la fraternità tra tutti i membri del popolo di Dio precede e garantisce la distinzione dei compiti.</w:t>
      </w:r>
    </w:p>
    <w:p w14:paraId="609D412C" w14:textId="7777777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Un delicato equilibrio che, secondo la dottrina del Vaticano II, non va vanificato: «Quantunque alcuni per volontà di Cristo siano costituiti dottori, dispensatori dei misteri e pastori per gli altri, tuttavia vige fra tutti una vera uguaglianza riguardo alla dignità e all’azione comune a tutti i fedeli per l’edificazione del Corpo di Cristo. La distinzione infatti posta dal Signore fra i sacri ministri e il resto del popolo di Dio include l’unione (…). Così nella varietà tutti danno la testimonianza della mirabile unità nel Corpo di Cristo» (LG 32).</w:t>
      </w:r>
    </w:p>
    <w:p w14:paraId="4715CAB9" w14:textId="5DE0C986"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La fraternità e l’uguaglianza sono presupposti indispensabili perché la Chiesa del Risorto si renda visibile. Tali presupposti</w:t>
      </w:r>
      <w:r w:rsidR="00C827B9" w:rsidRPr="00BD3654">
        <w:rPr>
          <w:rFonts w:ascii="Times New Roman" w:eastAsia="ArialUnicodeMS" w:hAnsi="Times New Roman" w:cs="Times New Roman"/>
          <w:kern w:val="0"/>
          <w:sz w:val="26"/>
          <w:szCs w:val="26"/>
          <w14:ligatures w14:val="none"/>
        </w:rPr>
        <w:t>,</w:t>
      </w:r>
      <w:r w:rsidRPr="00BD3654">
        <w:rPr>
          <w:rFonts w:ascii="Times New Roman" w:eastAsia="ArialUnicodeMS" w:hAnsi="Times New Roman" w:cs="Times New Roman"/>
          <w:kern w:val="0"/>
          <w:sz w:val="26"/>
          <w:szCs w:val="26"/>
          <w14:ligatures w14:val="none"/>
        </w:rPr>
        <w:t xml:space="preserve"> tuttavia</w:t>
      </w:r>
      <w:r w:rsidR="00C827B9" w:rsidRPr="00BD3654">
        <w:rPr>
          <w:rFonts w:ascii="Times New Roman" w:eastAsia="ArialUnicodeMS" w:hAnsi="Times New Roman" w:cs="Times New Roman"/>
          <w:kern w:val="0"/>
          <w:sz w:val="26"/>
          <w:szCs w:val="26"/>
          <w14:ligatures w14:val="none"/>
        </w:rPr>
        <w:t>,</w:t>
      </w:r>
      <w:r w:rsidRPr="00BD3654">
        <w:rPr>
          <w:rFonts w:ascii="Times New Roman" w:eastAsia="ArialUnicodeMS" w:hAnsi="Times New Roman" w:cs="Times New Roman"/>
          <w:kern w:val="0"/>
          <w:sz w:val="26"/>
          <w:szCs w:val="26"/>
          <w14:ligatures w14:val="none"/>
        </w:rPr>
        <w:t xml:space="preserve"> vanno costantemente </w:t>
      </w:r>
      <w:proofErr w:type="gramStart"/>
      <w:r w:rsidRPr="00BD3654">
        <w:rPr>
          <w:rFonts w:ascii="Times New Roman" w:eastAsia="ArialUnicodeMS" w:hAnsi="Times New Roman" w:cs="Times New Roman"/>
          <w:kern w:val="0"/>
          <w:sz w:val="26"/>
          <w:szCs w:val="26"/>
          <w14:ligatures w14:val="none"/>
        </w:rPr>
        <w:t>ricercati</w:t>
      </w:r>
      <w:proofErr w:type="gramEnd"/>
      <w:r w:rsidRPr="00BD3654">
        <w:rPr>
          <w:rFonts w:ascii="Times New Roman" w:eastAsia="ArialUnicodeMS" w:hAnsi="Times New Roman" w:cs="Times New Roman"/>
          <w:kern w:val="0"/>
          <w:sz w:val="26"/>
          <w:szCs w:val="26"/>
          <w14:ligatures w14:val="none"/>
        </w:rPr>
        <w:t xml:space="preserve"> cioè non sono spontanei né si danno una volta per tutte. Per cui l’impegno </w:t>
      </w:r>
      <w:r w:rsidR="00C827B9" w:rsidRPr="00BD3654">
        <w:rPr>
          <w:rFonts w:ascii="Times New Roman" w:eastAsia="ArialUnicodeMS" w:hAnsi="Times New Roman" w:cs="Times New Roman"/>
          <w:kern w:val="0"/>
          <w:sz w:val="26"/>
          <w:szCs w:val="26"/>
          <w14:ligatures w14:val="none"/>
        </w:rPr>
        <w:t>perché</w:t>
      </w:r>
      <w:r w:rsidRPr="00BD3654">
        <w:rPr>
          <w:rFonts w:ascii="Times New Roman" w:eastAsia="ArialUnicodeMS" w:hAnsi="Times New Roman" w:cs="Times New Roman"/>
          <w:kern w:val="0"/>
          <w:sz w:val="26"/>
          <w:szCs w:val="26"/>
          <w14:ligatures w14:val="none"/>
        </w:rPr>
        <w:t xml:space="preserve"> ciò avvenga è già parte - direi determinante - del cammino di discernimento comunitario. </w:t>
      </w:r>
    </w:p>
    <w:p w14:paraId="36DF315D" w14:textId="77777777" w:rsidR="001033B6" w:rsidRPr="00BD3654" w:rsidRDefault="001033B6" w:rsidP="00FC049A">
      <w:pPr>
        <w:jc w:val="both"/>
        <w:rPr>
          <w:rFonts w:ascii="Times New Roman" w:eastAsia="ArialUnicodeMS" w:hAnsi="Times New Roman" w:cs="Times New Roman"/>
          <w:b/>
          <w:bCs/>
          <w:kern w:val="0"/>
          <w:sz w:val="26"/>
          <w:szCs w:val="26"/>
          <w14:ligatures w14:val="none"/>
        </w:rPr>
      </w:pPr>
    </w:p>
    <w:p w14:paraId="18CAB6D4" w14:textId="02775407" w:rsidR="00FC049A" w:rsidRPr="00BD3654" w:rsidRDefault="00FC049A" w:rsidP="00FC049A">
      <w:pPr>
        <w:jc w:val="both"/>
        <w:rPr>
          <w:rFonts w:ascii="Times New Roman" w:eastAsia="ArialUnicodeMS" w:hAnsi="Times New Roman" w:cs="Times New Roman"/>
          <w:b/>
          <w:bCs/>
          <w:kern w:val="0"/>
          <w:sz w:val="26"/>
          <w:szCs w:val="26"/>
          <w14:ligatures w14:val="none"/>
        </w:rPr>
      </w:pPr>
      <w:r w:rsidRPr="00BD3654">
        <w:rPr>
          <w:rFonts w:ascii="Times New Roman" w:eastAsia="ArialUnicodeMS" w:hAnsi="Times New Roman" w:cs="Times New Roman"/>
          <w:b/>
          <w:bCs/>
          <w:kern w:val="0"/>
          <w:sz w:val="26"/>
          <w:szCs w:val="26"/>
          <w14:ligatures w14:val="none"/>
        </w:rPr>
        <w:t>Per una prassi del discernimento comunitario: criteri pratici</w:t>
      </w:r>
    </w:p>
    <w:p w14:paraId="33D4B36A" w14:textId="7777777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Alla luce di quanto si è detto potremmo enucleare 3 “criteri pratici” per esercitare il discernimento comunitario. Tali criteri sono orientati a rendere tangibile nella Chiesa la dimensione di popolo abitato dal Risorto e contemporaneamente rendere percepibile l’appello del Risorto dalla storia.</w:t>
      </w:r>
    </w:p>
    <w:p w14:paraId="01F3BF88" w14:textId="6C51284A" w:rsidR="00FC049A" w:rsidRPr="00BD3654" w:rsidRDefault="00FC049A" w:rsidP="00FC049A">
      <w:pPr>
        <w:jc w:val="both"/>
        <w:rPr>
          <w:rFonts w:ascii="Times New Roman" w:eastAsia="ArialUnicodeMS" w:hAnsi="Times New Roman" w:cs="Times New Roman"/>
          <w:b/>
          <w:bCs/>
          <w:kern w:val="0"/>
          <w:sz w:val="26"/>
          <w:szCs w:val="26"/>
          <w14:ligatures w14:val="none"/>
        </w:rPr>
      </w:pPr>
      <w:r w:rsidRPr="00BD3654">
        <w:rPr>
          <w:rFonts w:ascii="Times New Roman" w:eastAsia="ArialUnicodeMS" w:hAnsi="Times New Roman" w:cs="Times New Roman"/>
          <w:b/>
          <w:bCs/>
          <w:kern w:val="0"/>
          <w:sz w:val="26"/>
          <w:szCs w:val="26"/>
          <w14:ligatures w14:val="none"/>
        </w:rPr>
        <w:t>1.</w:t>
      </w:r>
      <w:r w:rsidRPr="00BD3654">
        <w:rPr>
          <w:rFonts w:ascii="Times New Roman" w:eastAsia="ArialUnicodeMS" w:hAnsi="Times New Roman" w:cs="Times New Roman"/>
          <w:b/>
          <w:bCs/>
          <w:kern w:val="0"/>
          <w:sz w:val="26"/>
          <w:szCs w:val="26"/>
          <w14:ligatures w14:val="none"/>
        </w:rPr>
        <w:tab/>
        <w:t>L</w:t>
      </w:r>
      <w:r w:rsidR="00CA2986" w:rsidRPr="00BD3654">
        <w:rPr>
          <w:rFonts w:ascii="Times New Roman" w:eastAsia="ArialUnicodeMS" w:hAnsi="Times New Roman" w:cs="Times New Roman"/>
          <w:b/>
          <w:bCs/>
          <w:kern w:val="0"/>
          <w:sz w:val="26"/>
          <w:szCs w:val="26"/>
          <w14:ligatures w14:val="none"/>
        </w:rPr>
        <w:t xml:space="preserve">a fraternità </w:t>
      </w:r>
      <w:r w:rsidRPr="00BD3654">
        <w:rPr>
          <w:rFonts w:ascii="Times New Roman" w:eastAsia="ArialUnicodeMS" w:hAnsi="Times New Roman" w:cs="Times New Roman"/>
          <w:b/>
          <w:bCs/>
          <w:kern w:val="0"/>
          <w:sz w:val="26"/>
          <w:szCs w:val="26"/>
          <w14:ligatures w14:val="none"/>
        </w:rPr>
        <w:t>come vita della Parola.</w:t>
      </w:r>
    </w:p>
    <w:p w14:paraId="328FE937" w14:textId="5AF17775" w:rsidR="00BB72E8"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 xml:space="preserve">Ma come fare per rendere visibile il Risorto e quindi attivare il discernimento evangelico nella Comunità? </w:t>
      </w:r>
      <w:r w:rsidR="00F41D3F" w:rsidRPr="00BD3654">
        <w:rPr>
          <w:rFonts w:ascii="Times New Roman" w:eastAsia="ArialUnicodeMS" w:hAnsi="Times New Roman" w:cs="Times New Roman"/>
          <w:kern w:val="0"/>
          <w:sz w:val="26"/>
          <w:szCs w:val="26"/>
          <w14:ligatures w14:val="none"/>
        </w:rPr>
        <w:t xml:space="preserve">Per i discepoli di Emmaus </w:t>
      </w:r>
      <w:r w:rsidR="00BB72E8" w:rsidRPr="00BD3654">
        <w:rPr>
          <w:rFonts w:ascii="Times New Roman" w:eastAsia="ArialUnicodeMS" w:hAnsi="Times New Roman" w:cs="Times New Roman"/>
          <w:kern w:val="0"/>
          <w:sz w:val="26"/>
          <w:szCs w:val="26"/>
          <w14:ligatures w14:val="none"/>
        </w:rPr>
        <w:t>la svolta è avvenuta proprio nell’esercizio della convivialità. Il loro cuore riscaldato dalla comprensione della sc</w:t>
      </w:r>
      <w:r w:rsidR="00CD6E07" w:rsidRPr="00BD3654">
        <w:rPr>
          <w:rFonts w:ascii="Times New Roman" w:eastAsia="ArialUnicodeMS" w:hAnsi="Times New Roman" w:cs="Times New Roman"/>
          <w:kern w:val="0"/>
          <w:sz w:val="26"/>
          <w:szCs w:val="26"/>
          <w14:ligatures w14:val="none"/>
        </w:rPr>
        <w:t>rittura ha generato un atto concreto di accoglienza</w:t>
      </w:r>
      <w:r w:rsidR="00BB382B" w:rsidRPr="00BD3654">
        <w:rPr>
          <w:rFonts w:ascii="Times New Roman" w:eastAsia="ArialUnicodeMS" w:hAnsi="Times New Roman" w:cs="Times New Roman"/>
          <w:kern w:val="0"/>
          <w:sz w:val="26"/>
          <w:szCs w:val="26"/>
          <w14:ligatures w14:val="none"/>
        </w:rPr>
        <w:t xml:space="preserve"> nei confronti di uno sconosciuto:</w:t>
      </w:r>
      <w:r w:rsidR="00443151" w:rsidRPr="00BD3654">
        <w:rPr>
          <w:rFonts w:ascii="Times New Roman" w:eastAsia="ArialUnicodeMS" w:hAnsi="Times New Roman" w:cs="Times New Roman"/>
          <w:kern w:val="0"/>
          <w:sz w:val="26"/>
          <w:szCs w:val="26"/>
          <w14:ligatures w14:val="none"/>
        </w:rPr>
        <w:t xml:space="preserve"> «Quando furono vicini al villaggio dove erano diretti, egli fece come se dovesse andare più lontano. Ma essi insistettero: "Resta con noi, perché si fa sera e il giorno è ormai al tramonto". Egli entrò per rimanere con loro» (v 28-29). Un atto </w:t>
      </w:r>
      <w:r w:rsidR="00274D8C" w:rsidRPr="00BD3654">
        <w:rPr>
          <w:rFonts w:ascii="Times New Roman" w:eastAsia="ArialUnicodeMS" w:hAnsi="Times New Roman" w:cs="Times New Roman"/>
          <w:kern w:val="0"/>
          <w:sz w:val="26"/>
          <w:szCs w:val="26"/>
          <w14:ligatures w14:val="none"/>
        </w:rPr>
        <w:t>d’amore gratuito e sincero ha innescat</w:t>
      </w:r>
      <w:r w:rsidR="00986044" w:rsidRPr="00BD3654">
        <w:rPr>
          <w:rFonts w:ascii="Times New Roman" w:eastAsia="ArialUnicodeMS" w:hAnsi="Times New Roman" w:cs="Times New Roman"/>
          <w:kern w:val="0"/>
          <w:sz w:val="26"/>
          <w:szCs w:val="26"/>
          <w14:ligatures w14:val="none"/>
        </w:rPr>
        <w:t xml:space="preserve">o il processo conviviale che ha reso </w:t>
      </w:r>
      <w:r w:rsidR="0058696E" w:rsidRPr="00BD3654">
        <w:rPr>
          <w:rFonts w:ascii="Times New Roman" w:eastAsia="ArialUnicodeMS" w:hAnsi="Times New Roman" w:cs="Times New Roman"/>
          <w:kern w:val="0"/>
          <w:sz w:val="26"/>
          <w:szCs w:val="26"/>
          <w14:ligatures w14:val="none"/>
        </w:rPr>
        <w:t>riconoscibile</w:t>
      </w:r>
      <w:r w:rsidR="00986044" w:rsidRPr="00BD3654">
        <w:rPr>
          <w:rFonts w:ascii="Times New Roman" w:eastAsia="ArialUnicodeMS" w:hAnsi="Times New Roman" w:cs="Times New Roman"/>
          <w:kern w:val="0"/>
          <w:sz w:val="26"/>
          <w:szCs w:val="26"/>
          <w14:ligatures w14:val="none"/>
        </w:rPr>
        <w:t xml:space="preserve"> il Risorto</w:t>
      </w:r>
      <w:r w:rsidR="0058696E" w:rsidRPr="00BD3654">
        <w:rPr>
          <w:rFonts w:ascii="Times New Roman" w:eastAsia="ArialUnicodeMS" w:hAnsi="Times New Roman" w:cs="Times New Roman"/>
          <w:kern w:val="0"/>
          <w:sz w:val="26"/>
          <w:szCs w:val="26"/>
          <w14:ligatures w14:val="none"/>
        </w:rPr>
        <w:t xml:space="preserve">. </w:t>
      </w:r>
    </w:p>
    <w:p w14:paraId="6CFA09B4" w14:textId="0209C4A0"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Il cuore del Vangelo è il comandamento nuovo: «Come io ho amato voi, così amatevi anche voi gli uni gli altri. Da questo tutti sapranno che siete miei discepoli» (</w:t>
      </w:r>
      <w:proofErr w:type="spellStart"/>
      <w:r w:rsidRPr="00BD3654">
        <w:rPr>
          <w:rFonts w:ascii="Times New Roman" w:eastAsia="ArialUnicodeMS" w:hAnsi="Times New Roman" w:cs="Times New Roman"/>
          <w:kern w:val="0"/>
          <w:sz w:val="26"/>
          <w:szCs w:val="26"/>
          <w14:ligatures w14:val="none"/>
        </w:rPr>
        <w:t>Gv</w:t>
      </w:r>
      <w:proofErr w:type="spellEnd"/>
      <w:r w:rsidRPr="00BD3654">
        <w:rPr>
          <w:rFonts w:ascii="Times New Roman" w:eastAsia="ArialUnicodeMS" w:hAnsi="Times New Roman" w:cs="Times New Roman"/>
          <w:kern w:val="0"/>
          <w:sz w:val="26"/>
          <w:szCs w:val="26"/>
          <w14:ligatures w14:val="none"/>
        </w:rPr>
        <w:t xml:space="preserve"> 13, 34-35).</w:t>
      </w:r>
    </w:p>
    <w:p w14:paraId="4744A296" w14:textId="7A9CBB66" w:rsidR="00FC049A" w:rsidRPr="00BD3654" w:rsidRDefault="00550396"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P</w:t>
      </w:r>
      <w:r w:rsidR="00FC049A" w:rsidRPr="00BD3654">
        <w:rPr>
          <w:rFonts w:ascii="Times New Roman" w:eastAsia="ArialUnicodeMS" w:hAnsi="Times New Roman" w:cs="Times New Roman"/>
          <w:kern w:val="0"/>
          <w:sz w:val="26"/>
          <w:szCs w:val="26"/>
          <w14:ligatures w14:val="none"/>
        </w:rPr>
        <w:t xml:space="preserve">apa Francesco </w:t>
      </w:r>
      <w:r w:rsidR="0058696E" w:rsidRPr="00BD3654">
        <w:rPr>
          <w:rFonts w:ascii="Times New Roman" w:eastAsia="ArialUnicodeMS" w:hAnsi="Times New Roman" w:cs="Times New Roman"/>
          <w:kern w:val="0"/>
          <w:sz w:val="26"/>
          <w:szCs w:val="26"/>
          <w14:ligatures w14:val="none"/>
        </w:rPr>
        <w:t>ci invita in vario modo a coltivare la</w:t>
      </w:r>
      <w:r w:rsidR="00FC049A" w:rsidRPr="00BD3654">
        <w:rPr>
          <w:rFonts w:ascii="Times New Roman" w:eastAsia="ArialUnicodeMS" w:hAnsi="Times New Roman" w:cs="Times New Roman"/>
          <w:kern w:val="0"/>
          <w:sz w:val="26"/>
          <w:szCs w:val="26"/>
          <w14:ligatures w14:val="none"/>
        </w:rPr>
        <w:t xml:space="preserve"> cultura dell’incontro, </w:t>
      </w:r>
      <w:r w:rsidR="0058696E" w:rsidRPr="00BD3654">
        <w:rPr>
          <w:rFonts w:ascii="Times New Roman" w:eastAsia="ArialUnicodeMS" w:hAnsi="Times New Roman" w:cs="Times New Roman"/>
          <w:kern w:val="0"/>
          <w:sz w:val="26"/>
          <w:szCs w:val="26"/>
          <w14:ligatures w14:val="none"/>
        </w:rPr>
        <w:t xml:space="preserve">la </w:t>
      </w:r>
      <w:r w:rsidR="00FC049A" w:rsidRPr="00BD3654">
        <w:rPr>
          <w:rFonts w:ascii="Times New Roman" w:eastAsia="ArialUnicodeMS" w:hAnsi="Times New Roman" w:cs="Times New Roman"/>
          <w:kern w:val="0"/>
          <w:sz w:val="26"/>
          <w:szCs w:val="26"/>
          <w14:ligatures w14:val="none"/>
        </w:rPr>
        <w:t xml:space="preserve">pratica della prossimità, </w:t>
      </w:r>
      <w:r w:rsidR="0058696E" w:rsidRPr="00BD3654">
        <w:rPr>
          <w:rFonts w:ascii="Times New Roman" w:eastAsia="ArialUnicodeMS" w:hAnsi="Times New Roman" w:cs="Times New Roman"/>
          <w:kern w:val="0"/>
          <w:sz w:val="26"/>
          <w:szCs w:val="26"/>
          <w14:ligatures w14:val="none"/>
        </w:rPr>
        <w:t>l’</w:t>
      </w:r>
      <w:r w:rsidR="00FC049A" w:rsidRPr="00BD3654">
        <w:rPr>
          <w:rFonts w:ascii="Times New Roman" w:eastAsia="ArialUnicodeMS" w:hAnsi="Times New Roman" w:cs="Times New Roman"/>
          <w:kern w:val="0"/>
          <w:sz w:val="26"/>
          <w:szCs w:val="26"/>
          <w14:ligatures w14:val="none"/>
        </w:rPr>
        <w:t xml:space="preserve">artigianato del dialogo, </w:t>
      </w:r>
      <w:r w:rsidR="0058696E" w:rsidRPr="00BD3654">
        <w:rPr>
          <w:rFonts w:ascii="Times New Roman" w:eastAsia="ArialUnicodeMS" w:hAnsi="Times New Roman" w:cs="Times New Roman"/>
          <w:kern w:val="0"/>
          <w:sz w:val="26"/>
          <w:szCs w:val="26"/>
          <w14:ligatures w14:val="none"/>
        </w:rPr>
        <w:t xml:space="preserve">la </w:t>
      </w:r>
      <w:r w:rsidR="00FC049A" w:rsidRPr="00BD3654">
        <w:rPr>
          <w:rFonts w:ascii="Times New Roman" w:eastAsia="ArialUnicodeMS" w:hAnsi="Times New Roman" w:cs="Times New Roman"/>
          <w:kern w:val="0"/>
          <w:sz w:val="26"/>
          <w:szCs w:val="26"/>
          <w14:ligatures w14:val="none"/>
        </w:rPr>
        <w:t>mistica dell’incontro. Nell’arte di amare sviluppiamo:</w:t>
      </w:r>
    </w:p>
    <w:p w14:paraId="2F1E3527" w14:textId="7777777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w:t>
      </w:r>
      <w:r w:rsidRPr="00BD3654">
        <w:rPr>
          <w:rFonts w:ascii="Times New Roman" w:eastAsia="ArialUnicodeMS" w:hAnsi="Times New Roman" w:cs="Times New Roman"/>
          <w:kern w:val="0"/>
          <w:sz w:val="26"/>
          <w:szCs w:val="26"/>
          <w14:ligatures w14:val="none"/>
        </w:rPr>
        <w:tab/>
        <w:t xml:space="preserve">La capacità di </w:t>
      </w:r>
      <w:r w:rsidRPr="00BD3654">
        <w:rPr>
          <w:rFonts w:ascii="Times New Roman" w:eastAsia="ArialUnicodeMS" w:hAnsi="Times New Roman" w:cs="Times New Roman"/>
          <w:b/>
          <w:bCs/>
          <w:kern w:val="0"/>
          <w:sz w:val="26"/>
          <w:szCs w:val="26"/>
          <w14:ligatures w14:val="none"/>
        </w:rPr>
        <w:t>ascolto profondo</w:t>
      </w:r>
      <w:r w:rsidRPr="00BD3654">
        <w:rPr>
          <w:rFonts w:ascii="Times New Roman" w:eastAsia="ArialUnicodeMS" w:hAnsi="Times New Roman" w:cs="Times New Roman"/>
          <w:kern w:val="0"/>
          <w:sz w:val="26"/>
          <w:szCs w:val="26"/>
          <w14:ligatures w14:val="none"/>
        </w:rPr>
        <w:t xml:space="preserve"> come condizione ineludibile per il dialogo. </w:t>
      </w:r>
    </w:p>
    <w:p w14:paraId="34E9D8C8" w14:textId="7777777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w:t>
      </w:r>
      <w:r w:rsidRPr="00BD3654">
        <w:rPr>
          <w:rFonts w:ascii="Times New Roman" w:eastAsia="ArialUnicodeMS" w:hAnsi="Times New Roman" w:cs="Times New Roman"/>
          <w:kern w:val="0"/>
          <w:sz w:val="26"/>
          <w:szCs w:val="26"/>
          <w14:ligatures w14:val="none"/>
        </w:rPr>
        <w:tab/>
        <w:t xml:space="preserve">La </w:t>
      </w:r>
      <w:r w:rsidRPr="00BD3654">
        <w:rPr>
          <w:rFonts w:ascii="Times New Roman" w:eastAsia="ArialUnicodeMS" w:hAnsi="Times New Roman" w:cs="Times New Roman"/>
          <w:b/>
          <w:bCs/>
          <w:kern w:val="0"/>
          <w:sz w:val="26"/>
          <w:szCs w:val="26"/>
          <w14:ligatures w14:val="none"/>
        </w:rPr>
        <w:t>capacità di incontro</w:t>
      </w:r>
      <w:r w:rsidRPr="00BD3654">
        <w:rPr>
          <w:rFonts w:ascii="Times New Roman" w:eastAsia="ArialUnicodeMS" w:hAnsi="Times New Roman" w:cs="Times New Roman"/>
          <w:kern w:val="0"/>
          <w:sz w:val="26"/>
          <w:szCs w:val="26"/>
          <w14:ligatures w14:val="none"/>
        </w:rPr>
        <w:t xml:space="preserve"> vero tra persone nella reciproca accoglienza. </w:t>
      </w:r>
    </w:p>
    <w:p w14:paraId="0A2E52AB" w14:textId="7777777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w:t>
      </w:r>
      <w:r w:rsidRPr="00BD3654">
        <w:rPr>
          <w:rFonts w:ascii="Times New Roman" w:eastAsia="ArialUnicodeMS" w:hAnsi="Times New Roman" w:cs="Times New Roman"/>
          <w:kern w:val="0"/>
          <w:sz w:val="26"/>
          <w:szCs w:val="26"/>
          <w14:ligatures w14:val="none"/>
        </w:rPr>
        <w:tab/>
        <w:t xml:space="preserve">La capacità di </w:t>
      </w:r>
      <w:r w:rsidRPr="00BD3654">
        <w:rPr>
          <w:rFonts w:ascii="Times New Roman" w:eastAsia="ArialUnicodeMS" w:hAnsi="Times New Roman" w:cs="Times New Roman"/>
          <w:b/>
          <w:bCs/>
          <w:kern w:val="0"/>
          <w:sz w:val="26"/>
          <w:szCs w:val="26"/>
          <w14:ligatures w14:val="none"/>
        </w:rPr>
        <w:t>silenzio</w:t>
      </w:r>
      <w:r w:rsidRPr="00BD3654">
        <w:rPr>
          <w:rFonts w:ascii="Times New Roman" w:eastAsia="ArialUnicodeMS" w:hAnsi="Times New Roman" w:cs="Times New Roman"/>
          <w:kern w:val="0"/>
          <w:sz w:val="26"/>
          <w:szCs w:val="26"/>
          <w14:ligatures w14:val="none"/>
        </w:rPr>
        <w:t xml:space="preserve">, il fare spazio all’altro, uno spazio “disarmato”, accogliente, gratuito, totale. </w:t>
      </w:r>
    </w:p>
    <w:p w14:paraId="2E260DB7" w14:textId="7777777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lastRenderedPageBreak/>
        <w:t>•</w:t>
      </w:r>
      <w:r w:rsidRPr="00BD3654">
        <w:rPr>
          <w:rFonts w:ascii="Times New Roman" w:eastAsia="ArialUnicodeMS" w:hAnsi="Times New Roman" w:cs="Times New Roman"/>
          <w:kern w:val="0"/>
          <w:sz w:val="26"/>
          <w:szCs w:val="26"/>
          <w14:ligatures w14:val="none"/>
        </w:rPr>
        <w:tab/>
        <w:t xml:space="preserve">La Capacità di </w:t>
      </w:r>
      <w:r w:rsidRPr="00BD3654">
        <w:rPr>
          <w:rFonts w:ascii="Times New Roman" w:eastAsia="ArialUnicodeMS" w:hAnsi="Times New Roman" w:cs="Times New Roman"/>
          <w:b/>
          <w:bCs/>
          <w:kern w:val="0"/>
          <w:sz w:val="26"/>
          <w:szCs w:val="26"/>
          <w14:ligatures w14:val="none"/>
        </w:rPr>
        <w:t>spostare pregiudizi</w:t>
      </w:r>
      <w:r w:rsidRPr="00BD3654">
        <w:rPr>
          <w:rFonts w:ascii="Times New Roman" w:eastAsia="ArialUnicodeMS" w:hAnsi="Times New Roman" w:cs="Times New Roman"/>
          <w:kern w:val="0"/>
          <w:sz w:val="26"/>
          <w:szCs w:val="26"/>
          <w14:ligatures w14:val="none"/>
        </w:rPr>
        <w:t xml:space="preserve"> e </w:t>
      </w:r>
      <w:r w:rsidRPr="00BD3654">
        <w:rPr>
          <w:rFonts w:ascii="Times New Roman" w:eastAsia="ArialUnicodeMS" w:hAnsi="Times New Roman" w:cs="Times New Roman"/>
          <w:b/>
          <w:bCs/>
          <w:kern w:val="0"/>
          <w:sz w:val="26"/>
          <w:szCs w:val="26"/>
          <w14:ligatures w14:val="none"/>
        </w:rPr>
        <w:t>discriminazioni</w:t>
      </w:r>
      <w:r w:rsidRPr="00BD3654">
        <w:rPr>
          <w:rFonts w:ascii="Times New Roman" w:eastAsia="ArialUnicodeMS" w:hAnsi="Times New Roman" w:cs="Times New Roman"/>
          <w:kern w:val="0"/>
          <w:sz w:val="26"/>
          <w:szCs w:val="26"/>
          <w14:ligatures w14:val="none"/>
        </w:rPr>
        <w:t xml:space="preserve"> di ogni genere, distinzioni di persone tra chi è degno di essere ascoltato e chi no, chi è importante e chi meno. </w:t>
      </w:r>
    </w:p>
    <w:p w14:paraId="04E8E3AD" w14:textId="64EEA04A"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w:t>
      </w:r>
      <w:r w:rsidRPr="00BD3654">
        <w:rPr>
          <w:rFonts w:ascii="Times New Roman" w:eastAsia="ArialUnicodeMS" w:hAnsi="Times New Roman" w:cs="Times New Roman"/>
          <w:kern w:val="0"/>
          <w:sz w:val="26"/>
          <w:szCs w:val="26"/>
          <w14:ligatures w14:val="none"/>
        </w:rPr>
        <w:tab/>
        <w:t>La capacità di accordare all’interlocutore fiducia. Papa Francesco ci invita a “toglierci i sandali davanti alla terra sacra dell’altro” (cf. Es 3,5), che significa avere uno sguardo rispettoso, pieno di misericordia, che sani, liberi, faccia maturare (</w:t>
      </w:r>
      <w:proofErr w:type="spellStart"/>
      <w:r w:rsidRPr="00BD3654">
        <w:rPr>
          <w:rFonts w:ascii="Times New Roman" w:eastAsia="ArialUnicodeMS" w:hAnsi="Times New Roman" w:cs="Times New Roman"/>
          <w:kern w:val="0"/>
          <w:sz w:val="26"/>
          <w:szCs w:val="26"/>
          <w14:ligatures w14:val="none"/>
        </w:rPr>
        <w:t>Cfr</w:t>
      </w:r>
      <w:proofErr w:type="spellEnd"/>
      <w:r w:rsidRPr="00BD3654">
        <w:rPr>
          <w:rFonts w:ascii="Times New Roman" w:eastAsia="ArialUnicodeMS" w:hAnsi="Times New Roman" w:cs="Times New Roman"/>
          <w:kern w:val="0"/>
          <w:sz w:val="26"/>
          <w:szCs w:val="26"/>
          <w14:ligatures w14:val="none"/>
        </w:rPr>
        <w:t xml:space="preserve"> EG 169). Avere un atteggiamento di interesse, attenzione, pazienza, empatia per sentire propri i sentimenti dell’altro. </w:t>
      </w:r>
    </w:p>
    <w:p w14:paraId="75730E2E" w14:textId="7777777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Ci allungheremmo troppo, ma consideriamo che cosa realmente riscalda il cuore in una celebrazione liturgica, in una attività parrocchiale, in una azione di volontariato: l’amore che c’è tra le persone. Ci sono cose fatte bene, ordinate ma sterili, fredde, che non attraggono.</w:t>
      </w:r>
    </w:p>
    <w:p w14:paraId="5696BE07" w14:textId="77777777" w:rsidR="001033B6" w:rsidRPr="00BD3654" w:rsidRDefault="001033B6" w:rsidP="00FC049A">
      <w:pPr>
        <w:jc w:val="both"/>
        <w:rPr>
          <w:rFonts w:ascii="Times New Roman" w:eastAsia="ArialUnicodeMS" w:hAnsi="Times New Roman" w:cs="Times New Roman"/>
          <w:kern w:val="0"/>
          <w:sz w:val="26"/>
          <w:szCs w:val="26"/>
          <w14:ligatures w14:val="none"/>
        </w:rPr>
      </w:pPr>
    </w:p>
    <w:p w14:paraId="7DC8AD61" w14:textId="766B641E"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b/>
          <w:bCs/>
          <w:kern w:val="0"/>
          <w:sz w:val="26"/>
          <w:szCs w:val="26"/>
          <w14:ligatures w14:val="none"/>
        </w:rPr>
        <w:t>2.</w:t>
      </w:r>
      <w:r w:rsidRPr="00BD3654">
        <w:rPr>
          <w:rFonts w:ascii="Times New Roman" w:eastAsia="ArialUnicodeMS" w:hAnsi="Times New Roman" w:cs="Times New Roman"/>
          <w:b/>
          <w:bCs/>
          <w:kern w:val="0"/>
          <w:sz w:val="26"/>
          <w:szCs w:val="26"/>
          <w14:ligatures w14:val="none"/>
        </w:rPr>
        <w:tab/>
        <w:t>Lo sguardo su Gesù crocifisso</w:t>
      </w:r>
      <w:r w:rsidRPr="00BD3654">
        <w:rPr>
          <w:rFonts w:ascii="Times New Roman" w:eastAsia="ArialUnicodeMS" w:hAnsi="Times New Roman" w:cs="Times New Roman"/>
          <w:kern w:val="0"/>
          <w:sz w:val="26"/>
          <w:szCs w:val="26"/>
          <w14:ligatures w14:val="none"/>
        </w:rPr>
        <w:t xml:space="preserve">. </w:t>
      </w:r>
    </w:p>
    <w:p w14:paraId="24F693EC" w14:textId="77777777" w:rsidR="00E51B21"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 xml:space="preserve">La diversità presente nella Chiesa non è solo relativa alla molteplicità di ministeri, carismi e servizi ma anche ai diversi punti dai quali si può guardare la realtà, gli eventi della storia. Questo è il momento in cui è più facile che il soggetto-popolo-chiesa tenda a ridursi ad individualità in conflitto e ciò che dovrebbe essere composto con altro, diventa assoluto e sempre più onnicomprensivo. Come se ogni individualità potesse contenere ed esprimere tutta la Verità del Risorto. Questo pericolo si può allontanare solo se si distoglie lo sguardo da sé e in questo è modello Gesù crocifisso. </w:t>
      </w:r>
    </w:p>
    <w:p w14:paraId="60E2DFB8" w14:textId="4274C590" w:rsidR="00E51B21" w:rsidRPr="00BD3654" w:rsidRDefault="00E51B21"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 xml:space="preserve">Infatti, il riferimento del Risorto prima come </w:t>
      </w:r>
      <w:r w:rsidR="00715E52" w:rsidRPr="00BD3654">
        <w:rPr>
          <w:rFonts w:ascii="Times New Roman" w:eastAsia="ArialUnicodeMS" w:hAnsi="Times New Roman" w:cs="Times New Roman"/>
          <w:kern w:val="0"/>
          <w:sz w:val="26"/>
          <w:szCs w:val="26"/>
          <w14:ligatures w14:val="none"/>
        </w:rPr>
        <w:t>“straniero” con i discepoli di Emmau</w:t>
      </w:r>
      <w:r w:rsidR="00A64D46" w:rsidRPr="00BD3654">
        <w:rPr>
          <w:rFonts w:ascii="Times New Roman" w:eastAsia="ArialUnicodeMS" w:hAnsi="Times New Roman" w:cs="Times New Roman"/>
          <w:kern w:val="0"/>
          <w:sz w:val="26"/>
          <w:szCs w:val="26"/>
          <w14:ligatures w14:val="none"/>
        </w:rPr>
        <w:t xml:space="preserve">s e dopo come Signore con gli Apostoli e la comunità, è sempre al mistero della sua passione e morte, alle sue sofferenze. Questa realtà </w:t>
      </w:r>
      <w:r w:rsidR="004E1967" w:rsidRPr="00BD3654">
        <w:rPr>
          <w:rFonts w:ascii="Times New Roman" w:eastAsia="ArialUnicodeMS" w:hAnsi="Times New Roman" w:cs="Times New Roman"/>
          <w:kern w:val="0"/>
          <w:sz w:val="26"/>
          <w:szCs w:val="26"/>
          <w14:ligatures w14:val="none"/>
        </w:rPr>
        <w:t>insieme alla interpretazione delle scritture è un elemento fontale dell’esperienza della Chiesa nella sua missione evangelizzatrice. Lo vedremo negli Atto e in tutta la letteratura neotestamentaria.</w:t>
      </w:r>
      <w:r w:rsidR="001873E7" w:rsidRPr="00BD3654">
        <w:rPr>
          <w:rFonts w:ascii="Times New Roman" w:eastAsia="ArialUnicodeMS" w:hAnsi="Times New Roman" w:cs="Times New Roman"/>
          <w:kern w:val="0"/>
          <w:sz w:val="26"/>
          <w:szCs w:val="26"/>
          <w14:ligatures w14:val="none"/>
        </w:rPr>
        <w:t xml:space="preserve"> Paolo, Giovanni e l’Apocalisse.</w:t>
      </w:r>
    </w:p>
    <w:p w14:paraId="0ABD5E01" w14:textId="5D2A761C" w:rsidR="00FC049A" w:rsidRPr="00BD3654" w:rsidRDefault="000854DC"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G</w:t>
      </w:r>
      <w:r w:rsidR="00FC049A" w:rsidRPr="00BD3654">
        <w:rPr>
          <w:rFonts w:ascii="Times New Roman" w:eastAsia="ArialUnicodeMS" w:hAnsi="Times New Roman" w:cs="Times New Roman"/>
          <w:kern w:val="0"/>
          <w:sz w:val="26"/>
          <w:szCs w:val="26"/>
          <w14:ligatures w14:val="none"/>
        </w:rPr>
        <w:t xml:space="preserve">uarda a </w:t>
      </w:r>
      <w:r w:rsidR="001873E7" w:rsidRPr="00BD3654">
        <w:rPr>
          <w:rFonts w:ascii="Times New Roman" w:eastAsia="ArialUnicodeMS" w:hAnsi="Times New Roman" w:cs="Times New Roman"/>
          <w:kern w:val="0"/>
          <w:sz w:val="26"/>
          <w:szCs w:val="26"/>
          <w14:ligatures w14:val="none"/>
        </w:rPr>
        <w:t xml:space="preserve">Cristo crocifisso </w:t>
      </w:r>
      <w:r w:rsidRPr="00BD3654">
        <w:rPr>
          <w:rFonts w:ascii="Times New Roman" w:eastAsia="ArialUnicodeMS" w:hAnsi="Times New Roman" w:cs="Times New Roman"/>
          <w:kern w:val="0"/>
          <w:sz w:val="26"/>
          <w:szCs w:val="26"/>
          <w14:ligatures w14:val="none"/>
        </w:rPr>
        <w:t xml:space="preserve">in relazione al discernimento comunitario significa banalmente e prima di tutto </w:t>
      </w:r>
      <w:r w:rsidR="00FC049A" w:rsidRPr="00BD3654">
        <w:rPr>
          <w:rFonts w:ascii="Times New Roman" w:eastAsia="ArialUnicodeMS" w:hAnsi="Times New Roman" w:cs="Times New Roman"/>
          <w:kern w:val="0"/>
          <w:sz w:val="26"/>
          <w:szCs w:val="26"/>
          <w14:ligatures w14:val="none"/>
        </w:rPr>
        <w:t xml:space="preserve">non guardare a sé. </w:t>
      </w:r>
    </w:p>
    <w:p w14:paraId="1DCC004A" w14:textId="7777777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Vediamone brevemente qualche applicazione.</w:t>
      </w:r>
    </w:p>
    <w:p w14:paraId="3633EC01" w14:textId="3F6F2FE8"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w:t>
      </w:r>
      <w:r w:rsidRPr="00BD3654">
        <w:rPr>
          <w:rFonts w:ascii="Times New Roman" w:eastAsia="ArialUnicodeMS" w:hAnsi="Times New Roman" w:cs="Times New Roman"/>
          <w:kern w:val="0"/>
          <w:sz w:val="26"/>
          <w:szCs w:val="26"/>
          <w14:ligatures w14:val="none"/>
        </w:rPr>
        <w:tab/>
        <w:t>Il parlare sincero e aperto, con parresia, trova in Gesù crocifisso il suo modello. Così come anche nell’accettare nell’amore il terrificante silenzio del Padre, l’Abbandonato ci insegna cos’è l’ascolto profondo.</w:t>
      </w:r>
    </w:p>
    <w:p w14:paraId="00F1A308" w14:textId="718832E3"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w:t>
      </w:r>
      <w:r w:rsidRPr="00BD3654">
        <w:rPr>
          <w:rFonts w:ascii="Times New Roman" w:eastAsia="ArialUnicodeMS" w:hAnsi="Times New Roman" w:cs="Times New Roman"/>
          <w:kern w:val="0"/>
          <w:sz w:val="26"/>
          <w:szCs w:val="26"/>
          <w14:ligatures w14:val="none"/>
        </w:rPr>
        <w:tab/>
      </w:r>
      <w:r w:rsidR="003771EB" w:rsidRPr="00BD3654">
        <w:rPr>
          <w:rFonts w:ascii="Times New Roman" w:eastAsia="ArialUnicodeMS" w:hAnsi="Times New Roman" w:cs="Times New Roman"/>
          <w:kern w:val="0"/>
          <w:sz w:val="26"/>
          <w:szCs w:val="26"/>
          <w14:ligatures w14:val="none"/>
        </w:rPr>
        <w:t xml:space="preserve">Porre lo sguardo sul </w:t>
      </w:r>
      <w:r w:rsidR="008122D6" w:rsidRPr="00BD3654">
        <w:rPr>
          <w:rFonts w:ascii="Times New Roman" w:eastAsia="ArialUnicodeMS" w:hAnsi="Times New Roman" w:cs="Times New Roman"/>
          <w:kern w:val="0"/>
          <w:sz w:val="26"/>
          <w:szCs w:val="26"/>
          <w14:ligatures w14:val="none"/>
        </w:rPr>
        <w:t>C</w:t>
      </w:r>
      <w:r w:rsidR="003771EB" w:rsidRPr="00BD3654">
        <w:rPr>
          <w:rFonts w:ascii="Times New Roman" w:eastAsia="ArialUnicodeMS" w:hAnsi="Times New Roman" w:cs="Times New Roman"/>
          <w:kern w:val="0"/>
          <w:sz w:val="26"/>
          <w:szCs w:val="26"/>
          <w14:ligatures w14:val="none"/>
        </w:rPr>
        <w:t>rocifisso</w:t>
      </w:r>
      <w:r w:rsidRPr="00BD3654">
        <w:rPr>
          <w:rFonts w:ascii="Times New Roman" w:eastAsia="ArialUnicodeMS" w:hAnsi="Times New Roman" w:cs="Times New Roman"/>
          <w:kern w:val="0"/>
          <w:sz w:val="26"/>
          <w:szCs w:val="26"/>
          <w14:ligatures w14:val="none"/>
        </w:rPr>
        <w:t xml:space="preserve"> permette che si realizzi il bene possibile in una data situazione e venga respinto il male diabolico e infruttuoso. Così come ci fa accettare volontariamente di restare nella conflittualità senza interessi di parte o parte negli interessi, senza paura di incidenti, restando piantati fino a che prevalga l’unità.</w:t>
      </w:r>
    </w:p>
    <w:p w14:paraId="51081404" w14:textId="6DB16850"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w:t>
      </w:r>
      <w:r w:rsidRPr="00BD3654">
        <w:rPr>
          <w:rFonts w:ascii="Times New Roman" w:eastAsia="ArialUnicodeMS" w:hAnsi="Times New Roman" w:cs="Times New Roman"/>
          <w:kern w:val="0"/>
          <w:sz w:val="26"/>
          <w:szCs w:val="26"/>
          <w14:ligatures w14:val="none"/>
        </w:rPr>
        <w:tab/>
        <w:t xml:space="preserve">Gesù </w:t>
      </w:r>
      <w:r w:rsidR="00CD1364" w:rsidRPr="00BD3654">
        <w:rPr>
          <w:rFonts w:ascii="Times New Roman" w:eastAsia="ArialUnicodeMS" w:hAnsi="Times New Roman" w:cs="Times New Roman"/>
          <w:kern w:val="0"/>
          <w:sz w:val="26"/>
          <w:szCs w:val="26"/>
          <w14:ligatures w14:val="none"/>
        </w:rPr>
        <w:t>Crocifisso</w:t>
      </w:r>
      <w:r w:rsidRPr="00BD3654">
        <w:rPr>
          <w:rFonts w:ascii="Times New Roman" w:eastAsia="ArialUnicodeMS" w:hAnsi="Times New Roman" w:cs="Times New Roman"/>
          <w:kern w:val="0"/>
          <w:sz w:val="26"/>
          <w:szCs w:val="26"/>
          <w14:ligatures w14:val="none"/>
        </w:rPr>
        <w:t>, sposo della Chiesa ci insegna un esercizio nuovo dell’autorità dove scegliere l’ultimo posto fa sì che tutti siano Uno.</w:t>
      </w:r>
    </w:p>
    <w:p w14:paraId="3DF4BA71" w14:textId="7A03128B"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lastRenderedPageBreak/>
        <w:t>•</w:t>
      </w:r>
      <w:r w:rsidRPr="00BD3654">
        <w:rPr>
          <w:rFonts w:ascii="Times New Roman" w:eastAsia="ArialUnicodeMS" w:hAnsi="Times New Roman" w:cs="Times New Roman"/>
          <w:kern w:val="0"/>
          <w:sz w:val="26"/>
          <w:szCs w:val="26"/>
          <w14:ligatures w14:val="none"/>
        </w:rPr>
        <w:tab/>
      </w:r>
      <w:r w:rsidR="000A7C96" w:rsidRPr="00BD3654">
        <w:rPr>
          <w:rFonts w:ascii="Times New Roman" w:eastAsia="ArialUnicodeMS" w:hAnsi="Times New Roman" w:cs="Times New Roman"/>
          <w:kern w:val="0"/>
          <w:sz w:val="26"/>
          <w:szCs w:val="26"/>
          <w14:ligatures w14:val="none"/>
        </w:rPr>
        <w:t>Il Crocifisso</w:t>
      </w:r>
      <w:r w:rsidRPr="00BD3654">
        <w:rPr>
          <w:rFonts w:ascii="Times New Roman" w:eastAsia="ArialUnicodeMS" w:hAnsi="Times New Roman" w:cs="Times New Roman"/>
          <w:kern w:val="0"/>
          <w:sz w:val="26"/>
          <w:szCs w:val="26"/>
          <w14:ligatures w14:val="none"/>
        </w:rPr>
        <w:t xml:space="preserve"> è anche il modello di una visibilità di Dio che non percorre la via del sensazionale, del trionfalismo, del luccicante, ma che si “nasconde” nella prossimità a quelle situazioni apparentemente inconcepibili.</w:t>
      </w:r>
    </w:p>
    <w:p w14:paraId="70A14FF3" w14:textId="71D0A6CC"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w:t>
      </w:r>
      <w:r w:rsidRPr="00BD3654">
        <w:rPr>
          <w:rFonts w:ascii="Times New Roman" w:eastAsia="ArialUnicodeMS" w:hAnsi="Times New Roman" w:cs="Times New Roman"/>
          <w:kern w:val="0"/>
          <w:sz w:val="26"/>
          <w:szCs w:val="26"/>
          <w14:ligatures w14:val="none"/>
        </w:rPr>
        <w:tab/>
        <w:t xml:space="preserve">In Gesù </w:t>
      </w:r>
      <w:r w:rsidR="002F0385" w:rsidRPr="00BD3654">
        <w:rPr>
          <w:rFonts w:ascii="Times New Roman" w:eastAsia="ArialUnicodeMS" w:hAnsi="Times New Roman" w:cs="Times New Roman"/>
          <w:kern w:val="0"/>
          <w:sz w:val="26"/>
          <w:szCs w:val="26"/>
          <w14:ligatures w14:val="none"/>
        </w:rPr>
        <w:t>crocifisso</w:t>
      </w:r>
      <w:r w:rsidRPr="00BD3654">
        <w:rPr>
          <w:rFonts w:ascii="Times New Roman" w:eastAsia="ArialUnicodeMS" w:hAnsi="Times New Roman" w:cs="Times New Roman"/>
          <w:kern w:val="0"/>
          <w:sz w:val="26"/>
          <w:szCs w:val="26"/>
          <w14:ligatures w14:val="none"/>
        </w:rPr>
        <w:t>, che per unirci al Padre si è fatto separazione, peccato, scandalo, ciascuno può trovare la più ferma determinazione a dare la vita per la Chiesa e l’umanità amando le sue piaghe. Questo soprattutto quando sentiamo di voler mollare perché ci sembra un impegno troppo grande.</w:t>
      </w:r>
    </w:p>
    <w:p w14:paraId="77850161" w14:textId="77777777" w:rsidR="00FC049A" w:rsidRPr="00BD3654" w:rsidRDefault="00FC049A" w:rsidP="00FC049A">
      <w:pPr>
        <w:jc w:val="both"/>
        <w:rPr>
          <w:rFonts w:ascii="Times New Roman" w:eastAsia="ArialUnicodeMS" w:hAnsi="Times New Roman" w:cs="Times New Roman"/>
          <w:kern w:val="0"/>
          <w:sz w:val="26"/>
          <w:szCs w:val="26"/>
          <w14:ligatures w14:val="none"/>
        </w:rPr>
      </w:pPr>
    </w:p>
    <w:p w14:paraId="4492D9DA" w14:textId="7243EA3B" w:rsidR="00FC049A" w:rsidRPr="00BD3654" w:rsidRDefault="00FC049A" w:rsidP="00FC049A">
      <w:pPr>
        <w:jc w:val="both"/>
        <w:rPr>
          <w:rFonts w:ascii="Times New Roman" w:eastAsia="ArialUnicodeMS" w:hAnsi="Times New Roman" w:cs="Times New Roman"/>
          <w:b/>
          <w:bCs/>
          <w:kern w:val="0"/>
          <w:sz w:val="26"/>
          <w:szCs w:val="26"/>
          <w14:ligatures w14:val="none"/>
        </w:rPr>
      </w:pPr>
      <w:r w:rsidRPr="00BD3654">
        <w:rPr>
          <w:rFonts w:ascii="Times New Roman" w:eastAsia="ArialUnicodeMS" w:hAnsi="Times New Roman" w:cs="Times New Roman"/>
          <w:b/>
          <w:bCs/>
          <w:kern w:val="0"/>
          <w:sz w:val="26"/>
          <w:szCs w:val="26"/>
          <w14:ligatures w14:val="none"/>
        </w:rPr>
        <w:t>3.</w:t>
      </w:r>
      <w:r w:rsidRPr="00BD3654">
        <w:rPr>
          <w:rFonts w:ascii="Times New Roman" w:eastAsia="ArialUnicodeMS" w:hAnsi="Times New Roman" w:cs="Times New Roman"/>
          <w:b/>
          <w:bCs/>
          <w:kern w:val="0"/>
          <w:sz w:val="26"/>
          <w:szCs w:val="26"/>
          <w14:ligatures w14:val="none"/>
        </w:rPr>
        <w:tab/>
      </w:r>
      <w:r w:rsidR="00DB1848" w:rsidRPr="00BD3654">
        <w:rPr>
          <w:rFonts w:ascii="Times New Roman" w:eastAsia="ArialUnicodeMS" w:hAnsi="Times New Roman" w:cs="Times New Roman"/>
          <w:b/>
          <w:bCs/>
          <w:kern w:val="0"/>
          <w:sz w:val="26"/>
          <w:szCs w:val="26"/>
          <w14:ligatures w14:val="none"/>
        </w:rPr>
        <w:t>L’arte del sottrarsi e i</w:t>
      </w:r>
      <w:r w:rsidRPr="00BD3654">
        <w:rPr>
          <w:rFonts w:ascii="Times New Roman" w:eastAsia="ArialUnicodeMS" w:hAnsi="Times New Roman" w:cs="Times New Roman"/>
          <w:b/>
          <w:bCs/>
          <w:kern w:val="0"/>
          <w:sz w:val="26"/>
          <w:szCs w:val="26"/>
          <w14:ligatures w14:val="none"/>
        </w:rPr>
        <w:t>l “saper perdere” di Maria Desolata</w:t>
      </w:r>
    </w:p>
    <w:p w14:paraId="32495735" w14:textId="1D58BEE6" w:rsidR="00DB1848" w:rsidRPr="00BD3654" w:rsidRDefault="00B87B68"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 xml:space="preserve">Tutta la vita di </w:t>
      </w:r>
      <w:r w:rsidR="00170776" w:rsidRPr="00BD3654">
        <w:rPr>
          <w:rFonts w:ascii="Times New Roman" w:eastAsia="ArialUnicodeMS" w:hAnsi="Times New Roman" w:cs="Times New Roman"/>
          <w:kern w:val="0"/>
          <w:sz w:val="26"/>
          <w:szCs w:val="26"/>
          <w14:ligatures w14:val="none"/>
        </w:rPr>
        <w:t>G</w:t>
      </w:r>
      <w:r w:rsidRPr="00BD3654">
        <w:rPr>
          <w:rFonts w:ascii="Times New Roman" w:eastAsia="ArialUnicodeMS" w:hAnsi="Times New Roman" w:cs="Times New Roman"/>
          <w:kern w:val="0"/>
          <w:sz w:val="26"/>
          <w:szCs w:val="26"/>
          <w14:ligatures w14:val="none"/>
        </w:rPr>
        <w:t xml:space="preserve">esù è attraversata da una continua </w:t>
      </w:r>
      <w:r w:rsidR="00170776" w:rsidRPr="00BD3654">
        <w:rPr>
          <w:rFonts w:ascii="Times New Roman" w:eastAsia="ArialUnicodeMS" w:hAnsi="Times New Roman" w:cs="Times New Roman"/>
          <w:kern w:val="0"/>
          <w:sz w:val="26"/>
          <w:szCs w:val="26"/>
          <w14:ligatures w14:val="none"/>
        </w:rPr>
        <w:t xml:space="preserve">tendenza alla sottrazione. </w:t>
      </w:r>
      <w:r w:rsidR="00E3150D" w:rsidRPr="00BD3654">
        <w:rPr>
          <w:rFonts w:ascii="Times New Roman" w:eastAsia="ArialUnicodeMS" w:hAnsi="Times New Roman" w:cs="Times New Roman"/>
          <w:kern w:val="0"/>
          <w:sz w:val="26"/>
          <w:szCs w:val="26"/>
          <w14:ligatures w14:val="none"/>
        </w:rPr>
        <w:t>3</w:t>
      </w:r>
      <w:r w:rsidR="00170776" w:rsidRPr="00BD3654">
        <w:rPr>
          <w:rFonts w:ascii="Times New Roman" w:eastAsia="ArialUnicodeMS" w:hAnsi="Times New Roman" w:cs="Times New Roman"/>
          <w:kern w:val="0"/>
          <w:sz w:val="26"/>
          <w:szCs w:val="26"/>
          <w14:ligatures w14:val="none"/>
        </w:rPr>
        <w:t xml:space="preserve">0 anni di vita nascosta, il segreto messianico, </w:t>
      </w:r>
      <w:r w:rsidR="00755992" w:rsidRPr="00BD3654">
        <w:rPr>
          <w:rFonts w:ascii="Times New Roman" w:eastAsia="ArialUnicodeMS" w:hAnsi="Times New Roman" w:cs="Times New Roman"/>
          <w:kern w:val="0"/>
          <w:sz w:val="26"/>
          <w:szCs w:val="26"/>
          <w14:ligatures w14:val="none"/>
        </w:rPr>
        <w:t xml:space="preserve">la resurrezione seguita immediatamente dall’Ascensione. Anche nel racconto di Emmaus c’è una sottrazione, letteralmente rendersi invisibile. Si tratta di un movimento di arretramento. </w:t>
      </w:r>
      <w:r w:rsidR="007575ED" w:rsidRPr="00BD3654">
        <w:rPr>
          <w:rFonts w:ascii="Times New Roman" w:eastAsia="ArialUnicodeMS" w:hAnsi="Times New Roman" w:cs="Times New Roman"/>
          <w:kern w:val="0"/>
          <w:sz w:val="26"/>
          <w:szCs w:val="26"/>
          <w14:ligatures w14:val="none"/>
        </w:rPr>
        <w:t xml:space="preserve">Lo vediamo anche nella vicenda </w:t>
      </w:r>
      <w:proofErr w:type="gramStart"/>
      <w:r w:rsidR="007575ED" w:rsidRPr="00BD3654">
        <w:rPr>
          <w:rFonts w:ascii="Times New Roman" w:eastAsia="ArialUnicodeMS" w:hAnsi="Times New Roman" w:cs="Times New Roman"/>
          <w:kern w:val="0"/>
          <w:sz w:val="26"/>
          <w:szCs w:val="26"/>
          <w14:ligatures w14:val="none"/>
        </w:rPr>
        <w:t>dalle vita</w:t>
      </w:r>
      <w:proofErr w:type="gramEnd"/>
      <w:r w:rsidR="007575ED" w:rsidRPr="00BD3654">
        <w:rPr>
          <w:rFonts w:ascii="Times New Roman" w:eastAsia="ArialUnicodeMS" w:hAnsi="Times New Roman" w:cs="Times New Roman"/>
          <w:kern w:val="0"/>
          <w:sz w:val="26"/>
          <w:szCs w:val="26"/>
          <w14:ligatures w14:val="none"/>
        </w:rPr>
        <w:t xml:space="preserve"> della Vergine Maria.</w:t>
      </w:r>
    </w:p>
    <w:p w14:paraId="66694AD5" w14:textId="5CBF4F12"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Maria nel suo perdere tutto sotto la croce, perfino la sua maternità divina, rinasce ad una nuova maternità, anch’essa divina, quella di una moltitudine infinita di uomini. Il suo essere Madre di tutti nasce in quell’atto altissimo ed eroico del saper perdere. Maria nella sua desolazione è il modello della fede in cui la Chiesa deve rispecchiarsi per evitare che il discernimento comunitario diventi indagine sociologica e si areni nell’eccesso diagnostico degli infiniti incontri intorno ad un tavolo.</w:t>
      </w:r>
    </w:p>
    <w:p w14:paraId="7068CBA1" w14:textId="00ADE013"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Papa Francesco parlando ai parroci della Diocesi di Roma afferma: «È proprio del discernimento fare prima un passo indietro, come chi retrocede un po’ per vedere meglio il panorama. C’è sempre una tentazione nel primo impulso, che porta a voler risolvere qualcosa immediatamente. In questo senso credo che ci sia un primo discernimento, grande e fondante, cioè quello che non si lascia ingannare dalla forza del male, ma che sa vedere la vittoria della Croce di Cristo in ogni situazione umana».</w:t>
      </w:r>
    </w:p>
    <w:p w14:paraId="7F58E229" w14:textId="7777777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Anche in questo caso, vediamo qualche applicazione del principio del “saper perdere”.</w:t>
      </w:r>
    </w:p>
    <w:p w14:paraId="0FE936B5" w14:textId="7777777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w:t>
      </w:r>
      <w:r w:rsidRPr="00BD3654">
        <w:rPr>
          <w:rFonts w:ascii="Times New Roman" w:eastAsia="ArialUnicodeMS" w:hAnsi="Times New Roman" w:cs="Times New Roman"/>
          <w:kern w:val="0"/>
          <w:sz w:val="26"/>
          <w:szCs w:val="26"/>
          <w14:ligatures w14:val="none"/>
        </w:rPr>
        <w:tab/>
        <w:t xml:space="preserve">Il discernimento si traduce in una continua ricerca del positivo da valorizzare, anche quando è presente solo come un piccolo seme, consapevoli che esso ha in sé una forza divina. </w:t>
      </w:r>
    </w:p>
    <w:p w14:paraId="00E48251" w14:textId="7777777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w:t>
      </w:r>
      <w:r w:rsidRPr="00BD3654">
        <w:rPr>
          <w:rFonts w:ascii="Times New Roman" w:eastAsia="ArialUnicodeMS" w:hAnsi="Times New Roman" w:cs="Times New Roman"/>
          <w:kern w:val="0"/>
          <w:sz w:val="26"/>
          <w:szCs w:val="26"/>
          <w14:ligatures w14:val="none"/>
        </w:rPr>
        <w:tab/>
        <w:t xml:space="preserve">Saper perdere significa anche rinunciare al pessimismo sterile di chi si dà per vinto in partenza e ritiene ogni novità una inutile perdita di tempo e di risorse. </w:t>
      </w:r>
    </w:p>
    <w:p w14:paraId="5968189E" w14:textId="7777777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w:t>
      </w:r>
      <w:r w:rsidRPr="00BD3654">
        <w:rPr>
          <w:rFonts w:ascii="Times New Roman" w:eastAsia="ArialUnicodeMS" w:hAnsi="Times New Roman" w:cs="Times New Roman"/>
          <w:kern w:val="0"/>
          <w:sz w:val="26"/>
          <w:szCs w:val="26"/>
          <w14:ligatures w14:val="none"/>
        </w:rPr>
        <w:tab/>
        <w:t>Saper perdere è anche andare avanti nella piena consapevolezza delle fragilità, dei limiti e degli errori. Per questo saper perdere è anche essere sicuri di non avere la verità in tasca e quindi rinunciare alla convinzione di poter dispensare soluzioni buone per tutte le stagioni.</w:t>
      </w:r>
    </w:p>
    <w:p w14:paraId="09855246" w14:textId="7777777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w:t>
      </w:r>
      <w:r w:rsidRPr="00BD3654">
        <w:rPr>
          <w:rFonts w:ascii="Times New Roman" w:eastAsia="ArialUnicodeMS" w:hAnsi="Times New Roman" w:cs="Times New Roman"/>
          <w:kern w:val="0"/>
          <w:sz w:val="26"/>
          <w:szCs w:val="26"/>
          <w14:ligatures w14:val="none"/>
        </w:rPr>
        <w:tab/>
        <w:t>Saper perdere è il modo per far sì che il “noi” di ogni esperienza di comunione e unità realizzata resti sempre aperto e provvisorio perché orientato sempre al “noi-tutti”.</w:t>
      </w:r>
    </w:p>
    <w:p w14:paraId="5AB20372" w14:textId="7777777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lastRenderedPageBreak/>
        <w:t>•</w:t>
      </w:r>
      <w:r w:rsidRPr="00BD3654">
        <w:rPr>
          <w:rFonts w:ascii="Times New Roman" w:eastAsia="ArialUnicodeMS" w:hAnsi="Times New Roman" w:cs="Times New Roman"/>
          <w:kern w:val="0"/>
          <w:sz w:val="26"/>
          <w:szCs w:val="26"/>
          <w14:ligatures w14:val="none"/>
        </w:rPr>
        <w:tab/>
        <w:t xml:space="preserve">Saper perdere è l’antidoto ad ogni tentazione di superbia spirituale specie quando l’esperienza spirituale che si vive è totalizzante per cui inconsapevolmente si è portati ad assumere una posizione di autosufficienza, chiusura, predominio e qualche volta a coltivare un certo disprezzo degli altri. </w:t>
      </w:r>
    </w:p>
    <w:p w14:paraId="7A3B1935" w14:textId="7777777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w:t>
      </w:r>
      <w:r w:rsidRPr="00BD3654">
        <w:rPr>
          <w:rFonts w:ascii="Times New Roman" w:eastAsia="ArialUnicodeMS" w:hAnsi="Times New Roman" w:cs="Times New Roman"/>
          <w:kern w:val="0"/>
          <w:sz w:val="26"/>
          <w:szCs w:val="26"/>
          <w14:ligatures w14:val="none"/>
        </w:rPr>
        <w:tab/>
        <w:t xml:space="preserve">Il saper perdere imprime dinamismo alla vita della Chiesa sottraendola al pericolo della “Chiesa-museo” e del “tradizionalismo”. </w:t>
      </w:r>
    </w:p>
    <w:p w14:paraId="4842FC91" w14:textId="77777777" w:rsidR="00FC049A" w:rsidRPr="00BD3654" w:rsidRDefault="00FC049A" w:rsidP="00FC049A">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w:t>
      </w:r>
      <w:r w:rsidRPr="00BD3654">
        <w:rPr>
          <w:rFonts w:ascii="Times New Roman" w:eastAsia="ArialUnicodeMS" w:hAnsi="Times New Roman" w:cs="Times New Roman"/>
          <w:kern w:val="0"/>
          <w:sz w:val="26"/>
          <w:szCs w:val="26"/>
          <w14:ligatures w14:val="none"/>
        </w:rPr>
        <w:tab/>
        <w:t>Saper perdere è anche il principio del più profondo ascolto e del dialogo che ne scaturisce.</w:t>
      </w:r>
    </w:p>
    <w:p w14:paraId="4CE01952" w14:textId="77777777" w:rsidR="00FC049A" w:rsidRPr="00BD3654" w:rsidRDefault="00FC049A" w:rsidP="00FC049A">
      <w:pPr>
        <w:jc w:val="both"/>
        <w:rPr>
          <w:rFonts w:ascii="Times New Roman" w:eastAsia="ArialUnicodeMS" w:hAnsi="Times New Roman" w:cs="Times New Roman"/>
          <w:kern w:val="0"/>
          <w:sz w:val="26"/>
          <w:szCs w:val="26"/>
          <w14:ligatures w14:val="none"/>
        </w:rPr>
      </w:pPr>
    </w:p>
    <w:p w14:paraId="4C38460A" w14:textId="77777777" w:rsidR="00FC049A" w:rsidRPr="00BD3654" w:rsidRDefault="00FC049A" w:rsidP="00FC049A">
      <w:pPr>
        <w:jc w:val="both"/>
        <w:rPr>
          <w:rFonts w:ascii="Times New Roman" w:eastAsia="ArialUnicodeMS" w:hAnsi="Times New Roman" w:cs="Times New Roman"/>
          <w:b/>
          <w:bCs/>
          <w:kern w:val="0"/>
          <w:sz w:val="26"/>
          <w:szCs w:val="26"/>
          <w14:ligatures w14:val="none"/>
        </w:rPr>
      </w:pPr>
      <w:r w:rsidRPr="00BD3654">
        <w:rPr>
          <w:rFonts w:ascii="Times New Roman" w:eastAsia="ArialUnicodeMS" w:hAnsi="Times New Roman" w:cs="Times New Roman"/>
          <w:b/>
          <w:bCs/>
          <w:kern w:val="0"/>
          <w:sz w:val="26"/>
          <w:szCs w:val="26"/>
          <w14:ligatures w14:val="none"/>
        </w:rPr>
        <w:t>Per una pedagogia del discernimento comunitario</w:t>
      </w:r>
    </w:p>
    <w:p w14:paraId="0DC694E5" w14:textId="3C12491B" w:rsidR="00CD1E79" w:rsidRPr="00BD3654" w:rsidRDefault="00FC049A" w:rsidP="00F54039">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Per concludere è necessario ribadire una semplice ma determinante premessa. Il discernimento comunitario poiché è un cammino, un’arte, ha bisogno di luoghi, tempi e metodi di apprendistato. Il ripetere le conoscenze senza farne l’esperienza è un inganno. Per questo il discernimento comunitario necessita di una pedagogia della comunione.</w:t>
      </w:r>
      <w:r w:rsidR="005001F4" w:rsidRPr="00BD3654">
        <w:rPr>
          <w:rFonts w:ascii="Times New Roman" w:eastAsia="ArialUnicodeMS" w:hAnsi="Times New Roman" w:cs="Times New Roman"/>
          <w:kern w:val="0"/>
          <w:sz w:val="26"/>
          <w:szCs w:val="26"/>
          <w14:ligatures w14:val="none"/>
        </w:rPr>
        <w:t xml:space="preserve"> Un </w:t>
      </w:r>
      <w:r w:rsidR="00E24241" w:rsidRPr="00BD3654">
        <w:rPr>
          <w:rFonts w:ascii="Times New Roman" w:eastAsia="ArialUnicodeMS" w:hAnsi="Times New Roman" w:cs="Times New Roman"/>
          <w:kern w:val="0"/>
          <w:sz w:val="26"/>
          <w:szCs w:val="26"/>
          <w14:ligatures w14:val="none"/>
        </w:rPr>
        <w:t xml:space="preserve">esercizio pratico è quello di introdurre la </w:t>
      </w:r>
      <w:r w:rsidR="00E24241" w:rsidRPr="00BD3654">
        <w:rPr>
          <w:rFonts w:ascii="Times New Roman" w:eastAsia="ArialUnicodeMS" w:hAnsi="Times New Roman" w:cs="Times New Roman"/>
          <w:b/>
          <w:bCs/>
          <w:kern w:val="0"/>
          <w:sz w:val="26"/>
          <w:szCs w:val="26"/>
          <w14:ligatures w14:val="none"/>
        </w:rPr>
        <w:t>Conversazione nello Spirito</w:t>
      </w:r>
      <w:r w:rsidR="00EC1787" w:rsidRPr="00BD3654">
        <w:rPr>
          <w:rFonts w:ascii="Times New Roman" w:eastAsia="ArialUnicodeMS" w:hAnsi="Times New Roman" w:cs="Times New Roman"/>
          <w:kern w:val="0"/>
          <w:sz w:val="26"/>
          <w:szCs w:val="26"/>
          <w14:ligatures w14:val="none"/>
        </w:rPr>
        <w:t xml:space="preserve"> nella prassi della Chiesa. </w:t>
      </w:r>
      <w:r w:rsidRPr="00BD3654">
        <w:rPr>
          <w:rFonts w:ascii="Times New Roman" w:eastAsia="ArialUnicodeMS" w:hAnsi="Times New Roman" w:cs="Times New Roman"/>
          <w:kern w:val="0"/>
          <w:sz w:val="26"/>
          <w:szCs w:val="26"/>
          <w14:ligatures w14:val="none"/>
        </w:rPr>
        <w:t>Se guardiamo all’esperienza dei discepoli con Gesù e della stessa Chiesa primitiva comprendiamo che i luoghi, i tempi e il metodo, sono quelli dell’esercizio stesso della comunione: si impara vivendola! La Chiesa l’ha sempre chiamata “mistagogia”.</w:t>
      </w:r>
    </w:p>
    <w:p w14:paraId="51513A5B" w14:textId="77777777" w:rsidR="00E3150D" w:rsidRPr="00BD3654" w:rsidRDefault="00E3150D" w:rsidP="00F54039">
      <w:pPr>
        <w:jc w:val="both"/>
        <w:rPr>
          <w:rFonts w:ascii="Times New Roman" w:eastAsia="ArialUnicodeMS" w:hAnsi="Times New Roman" w:cs="Times New Roman"/>
          <w:kern w:val="0"/>
          <w:sz w:val="26"/>
          <w:szCs w:val="26"/>
          <w14:ligatures w14:val="none"/>
        </w:rPr>
      </w:pPr>
    </w:p>
    <w:p w14:paraId="79811735" w14:textId="6991ACDB" w:rsidR="00E3150D" w:rsidRPr="00BD3654" w:rsidRDefault="00984C64" w:rsidP="00F54039">
      <w:pPr>
        <w:jc w:val="both"/>
        <w:rPr>
          <w:rFonts w:ascii="Times New Roman" w:eastAsia="ArialUnicodeMS" w:hAnsi="Times New Roman" w:cs="Times New Roman"/>
          <w:b/>
          <w:bCs/>
          <w:kern w:val="0"/>
          <w:sz w:val="26"/>
          <w:szCs w:val="26"/>
          <w14:ligatures w14:val="none"/>
        </w:rPr>
      </w:pPr>
      <w:r w:rsidRPr="00BD3654">
        <w:rPr>
          <w:rFonts w:ascii="Times New Roman" w:eastAsia="ArialUnicodeMS" w:hAnsi="Times New Roman" w:cs="Times New Roman"/>
          <w:b/>
          <w:bCs/>
          <w:kern w:val="0"/>
          <w:sz w:val="26"/>
          <w:szCs w:val="26"/>
          <w14:ligatures w14:val="none"/>
        </w:rPr>
        <w:t>LETTURA</w:t>
      </w:r>
    </w:p>
    <w:p w14:paraId="08260690" w14:textId="5823BA18" w:rsidR="00984C64" w:rsidRPr="00BD3654" w:rsidRDefault="00984C64" w:rsidP="00E05A96">
      <w:pPr>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 xml:space="preserve">Circa il </w:t>
      </w:r>
      <w:r w:rsidR="00506D72" w:rsidRPr="00BD3654">
        <w:rPr>
          <w:rFonts w:ascii="Times New Roman" w:eastAsia="ArialUnicodeMS" w:hAnsi="Times New Roman" w:cs="Times New Roman"/>
          <w:kern w:val="0"/>
          <w:sz w:val="26"/>
          <w:szCs w:val="26"/>
          <w14:ligatures w14:val="none"/>
        </w:rPr>
        <w:t xml:space="preserve">rimando </w:t>
      </w:r>
      <w:r w:rsidR="00EB126E" w:rsidRPr="00BD3654">
        <w:rPr>
          <w:rFonts w:ascii="Times New Roman" w:eastAsia="ArialUnicodeMS" w:hAnsi="Times New Roman" w:cs="Times New Roman"/>
          <w:kern w:val="0"/>
          <w:sz w:val="26"/>
          <w:szCs w:val="26"/>
          <w14:ligatures w14:val="none"/>
        </w:rPr>
        <w:t xml:space="preserve">alla Celebrazione </w:t>
      </w:r>
      <w:r w:rsidR="00506D72" w:rsidRPr="00BD3654">
        <w:rPr>
          <w:rFonts w:ascii="Times New Roman" w:eastAsia="ArialUnicodeMS" w:hAnsi="Times New Roman" w:cs="Times New Roman"/>
          <w:kern w:val="0"/>
          <w:sz w:val="26"/>
          <w:szCs w:val="26"/>
          <w14:ligatures w14:val="none"/>
        </w:rPr>
        <w:t>eucaristic</w:t>
      </w:r>
      <w:r w:rsidR="00EB126E" w:rsidRPr="00BD3654">
        <w:rPr>
          <w:rFonts w:ascii="Times New Roman" w:eastAsia="ArialUnicodeMS" w:hAnsi="Times New Roman" w:cs="Times New Roman"/>
          <w:kern w:val="0"/>
          <w:sz w:val="26"/>
          <w:szCs w:val="26"/>
          <w14:ligatures w14:val="none"/>
        </w:rPr>
        <w:t>a</w:t>
      </w:r>
      <w:r w:rsidR="00506D72" w:rsidRPr="00BD3654">
        <w:rPr>
          <w:rFonts w:ascii="Times New Roman" w:eastAsia="ArialUnicodeMS" w:hAnsi="Times New Roman" w:cs="Times New Roman"/>
          <w:kern w:val="0"/>
          <w:sz w:val="26"/>
          <w:szCs w:val="26"/>
          <w14:ligatures w14:val="none"/>
        </w:rPr>
        <w:t xml:space="preserve"> nel racconto dei discepoli di Emmaus e il rapporto </w:t>
      </w:r>
      <w:r w:rsidR="00EB126E" w:rsidRPr="00BD3654">
        <w:rPr>
          <w:rFonts w:ascii="Times New Roman" w:eastAsia="ArialUnicodeMS" w:hAnsi="Times New Roman" w:cs="Times New Roman"/>
          <w:kern w:val="0"/>
          <w:sz w:val="26"/>
          <w:szCs w:val="26"/>
          <w14:ligatures w14:val="none"/>
        </w:rPr>
        <w:t xml:space="preserve">dell’Eucarestia </w:t>
      </w:r>
      <w:r w:rsidR="00506D72" w:rsidRPr="00BD3654">
        <w:rPr>
          <w:rFonts w:ascii="Times New Roman" w:eastAsia="ArialUnicodeMS" w:hAnsi="Times New Roman" w:cs="Times New Roman"/>
          <w:kern w:val="0"/>
          <w:sz w:val="26"/>
          <w:szCs w:val="26"/>
          <w14:ligatures w14:val="none"/>
        </w:rPr>
        <w:t xml:space="preserve">con il </w:t>
      </w:r>
      <w:r w:rsidR="00991772" w:rsidRPr="00BD3654">
        <w:rPr>
          <w:rFonts w:ascii="Times New Roman" w:eastAsia="ArialUnicodeMS" w:hAnsi="Times New Roman" w:cs="Times New Roman"/>
          <w:kern w:val="0"/>
          <w:sz w:val="26"/>
          <w:szCs w:val="26"/>
          <w14:ligatures w14:val="none"/>
        </w:rPr>
        <w:t xml:space="preserve">discernimento </w:t>
      </w:r>
      <w:r w:rsidR="00EB126E" w:rsidRPr="00BD3654">
        <w:rPr>
          <w:rFonts w:ascii="Times New Roman" w:eastAsia="ArialUnicodeMS" w:hAnsi="Times New Roman" w:cs="Times New Roman"/>
          <w:kern w:val="0"/>
          <w:sz w:val="26"/>
          <w:szCs w:val="26"/>
          <w14:ligatures w14:val="none"/>
        </w:rPr>
        <w:t>evangelico prop</w:t>
      </w:r>
      <w:r w:rsidR="00145C90" w:rsidRPr="00BD3654">
        <w:rPr>
          <w:rFonts w:ascii="Times New Roman" w:eastAsia="ArialUnicodeMS" w:hAnsi="Times New Roman" w:cs="Times New Roman"/>
          <w:kern w:val="0"/>
          <w:sz w:val="26"/>
          <w:szCs w:val="26"/>
          <w14:ligatures w14:val="none"/>
        </w:rPr>
        <w:t>rio del cammino sinodale conviene rileggere questa bella pagina del</w:t>
      </w:r>
      <w:r w:rsidR="004C7E85" w:rsidRPr="00BD3654">
        <w:rPr>
          <w:rFonts w:ascii="Times New Roman" w:eastAsia="ArialUnicodeMS" w:hAnsi="Times New Roman" w:cs="Times New Roman"/>
          <w:kern w:val="0"/>
          <w:sz w:val="26"/>
          <w:szCs w:val="26"/>
          <w14:ligatures w14:val="none"/>
        </w:rPr>
        <w:t xml:space="preserve"> documento della </w:t>
      </w:r>
      <w:r w:rsidR="00E05A96" w:rsidRPr="00BD3654">
        <w:rPr>
          <w:rFonts w:ascii="Times New Roman" w:eastAsia="ArialUnicodeMS" w:hAnsi="Times New Roman" w:cs="Times New Roman"/>
          <w:kern w:val="0"/>
          <w:sz w:val="26"/>
          <w:szCs w:val="26"/>
          <w14:ligatures w14:val="none"/>
        </w:rPr>
        <w:t xml:space="preserve">Commissione Teologica Internazionale, </w:t>
      </w:r>
      <w:r w:rsidR="00E05A96" w:rsidRPr="00BD3654">
        <w:rPr>
          <w:rFonts w:ascii="Times New Roman" w:eastAsia="ArialUnicodeMS" w:hAnsi="Times New Roman" w:cs="Times New Roman"/>
          <w:i/>
          <w:iCs/>
          <w:kern w:val="0"/>
          <w:sz w:val="26"/>
          <w:szCs w:val="26"/>
          <w14:ligatures w14:val="none"/>
        </w:rPr>
        <w:t>La Sinodalità nella vita e nella missione della Chiesa</w:t>
      </w:r>
      <w:r w:rsidR="00E05A96" w:rsidRPr="00BD3654">
        <w:rPr>
          <w:rFonts w:ascii="Times New Roman" w:eastAsia="ArialUnicodeMS" w:hAnsi="Times New Roman" w:cs="Times New Roman"/>
          <w:kern w:val="0"/>
          <w:sz w:val="26"/>
          <w:szCs w:val="26"/>
          <w14:ligatures w14:val="none"/>
        </w:rPr>
        <w:t xml:space="preserve">, </w:t>
      </w:r>
      <w:r w:rsidR="00891C23" w:rsidRPr="00BD3654">
        <w:rPr>
          <w:rFonts w:ascii="Times New Roman" w:eastAsia="ArialUnicodeMS" w:hAnsi="Times New Roman" w:cs="Times New Roman"/>
          <w:kern w:val="0"/>
          <w:sz w:val="26"/>
          <w:szCs w:val="26"/>
          <w14:ligatures w14:val="none"/>
        </w:rPr>
        <w:t xml:space="preserve">2018, </w:t>
      </w:r>
      <w:r w:rsidR="00A5722D" w:rsidRPr="00BD3654">
        <w:rPr>
          <w:rFonts w:ascii="Times New Roman" w:eastAsia="ArialUnicodeMS" w:hAnsi="Times New Roman" w:cs="Times New Roman"/>
          <w:kern w:val="0"/>
          <w:sz w:val="26"/>
          <w:szCs w:val="26"/>
          <w14:ligatures w14:val="none"/>
        </w:rPr>
        <w:t>n 109.</w:t>
      </w:r>
    </w:p>
    <w:p w14:paraId="1C4C2407" w14:textId="6DA7102B" w:rsidR="00A5722D" w:rsidRPr="00BD3654" w:rsidRDefault="00A5722D" w:rsidP="00A5722D">
      <w:pPr>
        <w:ind w:left="851"/>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La sinassi eucaristica è la sorgente e il paradigma della spiritualità di comunione. In essa si esprimono gli elementi specifici della vita cristiana chiamati a plasmare l’</w:t>
      </w:r>
      <w:proofErr w:type="spellStart"/>
      <w:r w:rsidRPr="00BD3654">
        <w:rPr>
          <w:rFonts w:ascii="Times New Roman" w:eastAsia="ArialUnicodeMS" w:hAnsi="Times New Roman" w:cs="Times New Roman"/>
          <w:i/>
          <w:iCs/>
          <w:kern w:val="0"/>
          <w:sz w:val="26"/>
          <w:szCs w:val="26"/>
          <w14:ligatures w14:val="none"/>
        </w:rPr>
        <w:t>affectus</w:t>
      </w:r>
      <w:proofErr w:type="spellEnd"/>
      <w:r w:rsidRPr="00BD3654">
        <w:rPr>
          <w:rFonts w:ascii="Times New Roman" w:eastAsia="ArialUnicodeMS" w:hAnsi="Times New Roman" w:cs="Times New Roman"/>
          <w:i/>
          <w:iCs/>
          <w:kern w:val="0"/>
          <w:sz w:val="26"/>
          <w:szCs w:val="26"/>
          <w14:ligatures w14:val="none"/>
        </w:rPr>
        <w:t xml:space="preserve"> </w:t>
      </w:r>
      <w:proofErr w:type="spellStart"/>
      <w:r w:rsidRPr="00BD3654">
        <w:rPr>
          <w:rFonts w:ascii="Times New Roman" w:eastAsia="ArialUnicodeMS" w:hAnsi="Times New Roman" w:cs="Times New Roman"/>
          <w:i/>
          <w:iCs/>
          <w:kern w:val="0"/>
          <w:sz w:val="26"/>
          <w:szCs w:val="26"/>
          <w14:ligatures w14:val="none"/>
        </w:rPr>
        <w:t>sinodalis</w:t>
      </w:r>
      <w:proofErr w:type="spellEnd"/>
      <w:r w:rsidRPr="00BD3654">
        <w:rPr>
          <w:rFonts w:ascii="Times New Roman" w:eastAsia="ArialUnicodeMS" w:hAnsi="Times New Roman" w:cs="Times New Roman"/>
          <w:kern w:val="0"/>
          <w:sz w:val="26"/>
          <w:szCs w:val="26"/>
          <w14:ligatures w14:val="none"/>
        </w:rPr>
        <w:t>.</w:t>
      </w:r>
    </w:p>
    <w:p w14:paraId="300EF4B0" w14:textId="616950AE" w:rsidR="00A5722D" w:rsidRPr="00BD3654" w:rsidRDefault="00A5722D" w:rsidP="00A5722D">
      <w:pPr>
        <w:ind w:left="851"/>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a.  L’invocazione della Trinità. La sinassi eucaristica principia dall’invocazione della SS.ma Trinità. Convocata dal Padre, in virtù dell’Eucaristia la Chiesa diventa nell’effusione dello Spirito Santo il sacramento vivente di Cristo: «Dove sono due o più riuniti nel mio Nome, ivi sono Io in mezzo ad essi» (cfr. Mt 18,19). L’unità della SS.ma Trinità nella comunione delle tre divine Persone si manifesta nella comunità cristiana chiamata a vivere «l’unione nella verità e nella carità»</w:t>
      </w:r>
      <w:r w:rsidRPr="00BD3654">
        <w:rPr>
          <w:rFonts w:ascii="Times New Roman" w:eastAsia="ArialUnicodeMS" w:hAnsi="Times New Roman" w:cs="Times New Roman"/>
          <w:kern w:val="0"/>
          <w:sz w:val="26"/>
          <w:szCs w:val="26"/>
          <w14:ligatures w14:val="none"/>
        </w:rPr>
        <w:t xml:space="preserve"> </w:t>
      </w:r>
      <w:r w:rsidR="00706C00" w:rsidRPr="00BD3654">
        <w:rPr>
          <w:rFonts w:ascii="Times New Roman" w:eastAsia="ArialUnicodeMS" w:hAnsi="Times New Roman" w:cs="Times New Roman"/>
          <w:kern w:val="0"/>
          <w:sz w:val="26"/>
          <w:szCs w:val="26"/>
          <w14:ligatures w14:val="none"/>
        </w:rPr>
        <w:t>(</w:t>
      </w:r>
      <w:r w:rsidR="005F1FE7" w:rsidRPr="00BD3654">
        <w:rPr>
          <w:rFonts w:ascii="Times New Roman" w:eastAsia="ArialUnicodeMS" w:hAnsi="Times New Roman" w:cs="Times New Roman"/>
          <w:i/>
          <w:iCs/>
          <w:kern w:val="0"/>
          <w:sz w:val="26"/>
          <w:szCs w:val="26"/>
          <w14:ligatures w14:val="none"/>
        </w:rPr>
        <w:t xml:space="preserve">Gaudium et </w:t>
      </w:r>
      <w:proofErr w:type="spellStart"/>
      <w:r w:rsidR="005F1FE7" w:rsidRPr="00BD3654">
        <w:rPr>
          <w:rFonts w:ascii="Times New Roman" w:eastAsia="ArialUnicodeMS" w:hAnsi="Times New Roman" w:cs="Times New Roman"/>
          <w:i/>
          <w:iCs/>
          <w:kern w:val="0"/>
          <w:sz w:val="26"/>
          <w:szCs w:val="26"/>
          <w14:ligatures w14:val="none"/>
        </w:rPr>
        <w:t>spes</w:t>
      </w:r>
      <w:proofErr w:type="spellEnd"/>
      <w:r w:rsidR="005F1FE7" w:rsidRPr="00BD3654">
        <w:rPr>
          <w:rFonts w:ascii="Times New Roman" w:eastAsia="ArialUnicodeMS" w:hAnsi="Times New Roman" w:cs="Times New Roman"/>
          <w:kern w:val="0"/>
          <w:sz w:val="26"/>
          <w:szCs w:val="26"/>
          <w14:ligatures w14:val="none"/>
        </w:rPr>
        <w:t>, 24</w:t>
      </w:r>
      <w:r w:rsidR="00706C00" w:rsidRPr="00BD3654">
        <w:rPr>
          <w:rFonts w:ascii="Times New Roman" w:eastAsia="ArialUnicodeMS" w:hAnsi="Times New Roman" w:cs="Times New Roman"/>
          <w:kern w:val="0"/>
          <w:sz w:val="26"/>
          <w:szCs w:val="26"/>
          <w14:ligatures w14:val="none"/>
        </w:rPr>
        <w:t>)</w:t>
      </w:r>
      <w:r w:rsidRPr="00BD3654">
        <w:rPr>
          <w:rFonts w:ascii="Times New Roman" w:eastAsia="ArialUnicodeMS" w:hAnsi="Times New Roman" w:cs="Times New Roman"/>
          <w:kern w:val="0"/>
          <w:sz w:val="26"/>
          <w:szCs w:val="26"/>
          <w14:ligatures w14:val="none"/>
        </w:rPr>
        <w:t>, attraverso l’esercizio dei rispettivi doni e carismi ricevuti dallo Spirito Santo, in vista del bene comune.</w:t>
      </w:r>
    </w:p>
    <w:p w14:paraId="48CDDD1A" w14:textId="77777777" w:rsidR="00A5722D" w:rsidRPr="00BD3654" w:rsidRDefault="00A5722D" w:rsidP="00A5722D">
      <w:pPr>
        <w:ind w:left="851"/>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 xml:space="preserve">b.  La riconciliazione. La sinassi eucaristica propizia la comunione attraverso la riconciliazione con Dio e con i fratelli. La </w:t>
      </w:r>
      <w:proofErr w:type="spellStart"/>
      <w:r w:rsidRPr="00BD3654">
        <w:rPr>
          <w:rFonts w:ascii="Times New Roman" w:eastAsia="ArialUnicodeMS" w:hAnsi="Times New Roman" w:cs="Times New Roman"/>
          <w:i/>
          <w:iCs/>
          <w:kern w:val="0"/>
          <w:sz w:val="26"/>
          <w:szCs w:val="26"/>
          <w14:ligatures w14:val="none"/>
        </w:rPr>
        <w:t>confessio</w:t>
      </w:r>
      <w:proofErr w:type="spellEnd"/>
      <w:r w:rsidRPr="00BD3654">
        <w:rPr>
          <w:rFonts w:ascii="Times New Roman" w:eastAsia="ArialUnicodeMS" w:hAnsi="Times New Roman" w:cs="Times New Roman"/>
          <w:i/>
          <w:iCs/>
          <w:kern w:val="0"/>
          <w:sz w:val="26"/>
          <w:szCs w:val="26"/>
          <w14:ligatures w14:val="none"/>
        </w:rPr>
        <w:t xml:space="preserve"> peccati</w:t>
      </w:r>
      <w:r w:rsidRPr="00BD3654">
        <w:rPr>
          <w:rFonts w:ascii="Times New Roman" w:eastAsia="ArialUnicodeMS" w:hAnsi="Times New Roman" w:cs="Times New Roman"/>
          <w:kern w:val="0"/>
          <w:sz w:val="26"/>
          <w:szCs w:val="26"/>
          <w14:ligatures w14:val="none"/>
        </w:rPr>
        <w:t xml:space="preserve"> celebra l’amore misericordioso del Padre ed esprime la volontà di non seguire la via della divisione </w:t>
      </w:r>
      <w:r w:rsidRPr="00BD3654">
        <w:rPr>
          <w:rFonts w:ascii="Times New Roman" w:eastAsia="ArialUnicodeMS" w:hAnsi="Times New Roman" w:cs="Times New Roman"/>
          <w:kern w:val="0"/>
          <w:sz w:val="26"/>
          <w:szCs w:val="26"/>
          <w14:ligatures w14:val="none"/>
        </w:rPr>
        <w:lastRenderedPageBreak/>
        <w:t xml:space="preserve">causata dal peccato ma il cammino dell’unità: «Quando presenti la tua offerta all’altare e ti ricordi che </w:t>
      </w:r>
      <w:proofErr w:type="gramStart"/>
      <w:r w:rsidRPr="00BD3654">
        <w:rPr>
          <w:rFonts w:ascii="Times New Roman" w:eastAsia="ArialUnicodeMS" w:hAnsi="Times New Roman" w:cs="Times New Roman"/>
          <w:kern w:val="0"/>
          <w:sz w:val="26"/>
          <w:szCs w:val="26"/>
          <w14:ligatures w14:val="none"/>
        </w:rPr>
        <w:t>il tuo</w:t>
      </w:r>
      <w:proofErr w:type="gramEnd"/>
      <w:r w:rsidRPr="00BD3654">
        <w:rPr>
          <w:rFonts w:ascii="Times New Roman" w:eastAsia="ArialUnicodeMS" w:hAnsi="Times New Roman" w:cs="Times New Roman"/>
          <w:kern w:val="0"/>
          <w:sz w:val="26"/>
          <w:szCs w:val="26"/>
          <w14:ligatures w14:val="none"/>
        </w:rPr>
        <w:t xml:space="preserve"> fratello ha qualcosa contro di te, va prima a riconciliarti con il tuo fratello e poi presenta la tua offerta» (Mt 5,23-24). Gli eventi sinodali implicano il riconoscimento delle proprie fragilità e la richiesta del reciproco perdono. La riconciliazione è il cammino per vivere la nuova evangelizzazione.</w:t>
      </w:r>
    </w:p>
    <w:p w14:paraId="1CA80E22" w14:textId="77777777" w:rsidR="00A5722D" w:rsidRPr="00BD3654" w:rsidRDefault="00A5722D" w:rsidP="00A5722D">
      <w:pPr>
        <w:ind w:left="851"/>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c.  L’ascolto della Parola di Dio. Nella sinassi eucaristica si ascolta la Parola per accoglierne il messaggio e di esso illuminare il cammino. S’impara ad ascoltare la voce di Dio meditando la Scrittura, specialmente il Vangelo, celebrando i Sacramenti, soprattutto l’Eucaristia, accogliendo i fratelli, specialmente i poveri. Chi esercita il ministero pastorale ed è chiamato a spezzare il pane della Parola insieme al Pane eucaristico, deve conoscere la vita della comunità per comunicare il messaggio di Dio nel qui e nell’ora che essa vive. La struttura dialogica della liturgia eucaristica è il paradigma del discernimento comunitario: prima di ascoltarsi gli uni gli altri, i discepoli debbono ascoltare la Parola.</w:t>
      </w:r>
    </w:p>
    <w:p w14:paraId="7632E01A" w14:textId="0A6119ED" w:rsidR="00A5722D" w:rsidRPr="00BD3654" w:rsidRDefault="00A5722D" w:rsidP="00A5722D">
      <w:pPr>
        <w:ind w:left="851"/>
        <w:jc w:val="both"/>
        <w:rPr>
          <w:rFonts w:ascii="Times New Roman" w:eastAsia="ArialUnicodeMS" w:hAnsi="Times New Roman" w:cs="Times New Roman"/>
          <w:kern w:val="0"/>
          <w:sz w:val="26"/>
          <w:szCs w:val="26"/>
          <w14:ligatures w14:val="none"/>
        </w:rPr>
      </w:pPr>
      <w:r w:rsidRPr="00BD3654">
        <w:rPr>
          <w:rFonts w:ascii="Times New Roman" w:eastAsia="ArialUnicodeMS" w:hAnsi="Times New Roman" w:cs="Times New Roman"/>
          <w:kern w:val="0"/>
          <w:sz w:val="26"/>
          <w:szCs w:val="26"/>
          <w14:ligatures w14:val="none"/>
        </w:rPr>
        <w:t>d.  La comunione. L’Eucaristia «crea comunione e propizia la comunione» con Dio e con i fratelli</w:t>
      </w:r>
      <w:r w:rsidR="005F1FE7" w:rsidRPr="00BD3654">
        <w:rPr>
          <w:rFonts w:ascii="Times New Roman" w:eastAsia="ArialUnicodeMS" w:hAnsi="Times New Roman" w:cs="Times New Roman"/>
          <w:kern w:val="0"/>
          <w:sz w:val="26"/>
          <w:szCs w:val="26"/>
          <w14:ligatures w14:val="none"/>
        </w:rPr>
        <w:t xml:space="preserve"> (</w:t>
      </w:r>
      <w:r w:rsidR="00F5405D" w:rsidRPr="00BD3654">
        <w:rPr>
          <w:rFonts w:ascii="Times New Roman" w:eastAsia="ArialUnicodeMS" w:hAnsi="Times New Roman" w:cs="Times New Roman"/>
          <w:i/>
          <w:iCs/>
          <w:kern w:val="0"/>
          <w:sz w:val="26"/>
          <w:szCs w:val="26"/>
          <w14:ligatures w14:val="none"/>
        </w:rPr>
        <w:t xml:space="preserve">Ecclesia de </w:t>
      </w:r>
      <w:proofErr w:type="spellStart"/>
      <w:r w:rsidR="00F5405D" w:rsidRPr="00BD3654">
        <w:rPr>
          <w:rFonts w:ascii="Times New Roman" w:eastAsia="ArialUnicodeMS" w:hAnsi="Times New Roman" w:cs="Times New Roman"/>
          <w:i/>
          <w:iCs/>
          <w:kern w:val="0"/>
          <w:sz w:val="26"/>
          <w:szCs w:val="26"/>
          <w14:ligatures w14:val="none"/>
        </w:rPr>
        <w:t>Eucharistia</w:t>
      </w:r>
      <w:proofErr w:type="spellEnd"/>
      <w:r w:rsidR="00F5405D" w:rsidRPr="00BD3654">
        <w:rPr>
          <w:rFonts w:ascii="Times New Roman" w:eastAsia="ArialUnicodeMS" w:hAnsi="Times New Roman" w:cs="Times New Roman"/>
          <w:kern w:val="0"/>
          <w:sz w:val="26"/>
          <w:szCs w:val="26"/>
          <w14:ligatures w14:val="none"/>
        </w:rPr>
        <w:t>, 40</w:t>
      </w:r>
      <w:r w:rsidR="00F5405D" w:rsidRPr="00BD3654">
        <w:rPr>
          <w:rFonts w:ascii="Times New Roman" w:eastAsia="ArialUnicodeMS" w:hAnsi="Times New Roman" w:cs="Times New Roman"/>
          <w:kern w:val="0"/>
          <w:sz w:val="26"/>
          <w:szCs w:val="26"/>
          <w14:ligatures w14:val="none"/>
        </w:rPr>
        <w:t>)</w:t>
      </w:r>
      <w:r w:rsidRPr="00BD3654">
        <w:rPr>
          <w:rFonts w:ascii="Times New Roman" w:eastAsia="ArialUnicodeMS" w:hAnsi="Times New Roman" w:cs="Times New Roman"/>
          <w:kern w:val="0"/>
          <w:sz w:val="26"/>
          <w:szCs w:val="26"/>
          <w14:ligatures w14:val="none"/>
        </w:rPr>
        <w:t>. Generata dal Cristo mediante lo Spirito Santo, la comunione è partecipata da uomini e donne che, avendo la stessa dignità di Battezzati, ricevono dal Padre ed esercitano con responsabilità diverse vocazioni – che scaturiscono dal Battesimo, dalla Confermazione, dall’Ordine sacro e da specifici doni dello Spirito Santo – per formare un solo Corpo dalle molte membra. La ricca e libera convergenza di questa pluralità nell’unità è ciò che va attivato negli eventi sinodali.</w:t>
      </w:r>
    </w:p>
    <w:p w14:paraId="5EADD5D7" w14:textId="072F672D" w:rsidR="00A5722D" w:rsidRPr="00BD3654" w:rsidRDefault="00A5722D" w:rsidP="00A5722D">
      <w:pPr>
        <w:ind w:left="851"/>
        <w:jc w:val="both"/>
        <w:rPr>
          <w:rFonts w:ascii="Times New Roman" w:hAnsi="Times New Roman" w:cs="Times New Roman"/>
          <w:sz w:val="26"/>
          <w:szCs w:val="26"/>
        </w:rPr>
      </w:pPr>
      <w:r w:rsidRPr="00BD3654">
        <w:rPr>
          <w:rFonts w:ascii="Times New Roman" w:eastAsia="ArialUnicodeMS" w:hAnsi="Times New Roman" w:cs="Times New Roman"/>
          <w:kern w:val="0"/>
          <w:sz w:val="26"/>
          <w:szCs w:val="26"/>
          <w14:ligatures w14:val="none"/>
        </w:rPr>
        <w:t xml:space="preserve">e.  La missione. </w:t>
      </w:r>
      <w:proofErr w:type="spellStart"/>
      <w:r w:rsidRPr="00BD3654">
        <w:rPr>
          <w:rFonts w:ascii="Times New Roman" w:eastAsia="ArialUnicodeMS" w:hAnsi="Times New Roman" w:cs="Times New Roman"/>
          <w:i/>
          <w:iCs/>
          <w:kern w:val="0"/>
          <w:sz w:val="26"/>
          <w:szCs w:val="26"/>
          <w14:ligatures w14:val="none"/>
        </w:rPr>
        <w:t>Ite</w:t>
      </w:r>
      <w:proofErr w:type="spellEnd"/>
      <w:r w:rsidRPr="00BD3654">
        <w:rPr>
          <w:rFonts w:ascii="Times New Roman" w:eastAsia="ArialUnicodeMS" w:hAnsi="Times New Roman" w:cs="Times New Roman"/>
          <w:i/>
          <w:iCs/>
          <w:kern w:val="0"/>
          <w:sz w:val="26"/>
          <w:szCs w:val="26"/>
          <w14:ligatures w14:val="none"/>
        </w:rPr>
        <w:t>, missa est</w:t>
      </w:r>
      <w:r w:rsidRPr="00BD3654">
        <w:rPr>
          <w:rFonts w:ascii="Times New Roman" w:eastAsia="ArialUnicodeMS" w:hAnsi="Times New Roman" w:cs="Times New Roman"/>
          <w:kern w:val="0"/>
          <w:sz w:val="26"/>
          <w:szCs w:val="26"/>
          <w14:ligatures w14:val="none"/>
        </w:rPr>
        <w:t xml:space="preserve">. La comunione realizzata dall’Eucaristia urge alla missione. Chi partecipa del Corpo di Cristo è chiamato a condividerne l’esperienza gioiosa con tutti. Ogni evento sinodale spinge la Chiesa a uscire dall’accampamento (cfr. </w:t>
      </w:r>
      <w:proofErr w:type="spellStart"/>
      <w:r w:rsidRPr="00BD3654">
        <w:rPr>
          <w:rFonts w:ascii="Times New Roman" w:eastAsia="ArialUnicodeMS" w:hAnsi="Times New Roman" w:cs="Times New Roman"/>
          <w:kern w:val="0"/>
          <w:sz w:val="26"/>
          <w:szCs w:val="26"/>
          <w14:ligatures w14:val="none"/>
        </w:rPr>
        <w:t>Eb</w:t>
      </w:r>
      <w:proofErr w:type="spellEnd"/>
      <w:r w:rsidRPr="00BD3654">
        <w:rPr>
          <w:rFonts w:ascii="Times New Roman" w:eastAsia="ArialUnicodeMS" w:hAnsi="Times New Roman" w:cs="Times New Roman"/>
          <w:kern w:val="0"/>
          <w:sz w:val="26"/>
          <w:szCs w:val="26"/>
          <w14:ligatures w14:val="none"/>
        </w:rPr>
        <w:t xml:space="preserve"> 13,13) per portare Cristo agli uomini che sono in attesa della sua salvezza. Sant’Agostino afferma che dobbiamo «avere un cuor solo e un’anima sola nel cammino verso Dio»</w:t>
      </w:r>
      <w:r w:rsidR="00BD3654" w:rsidRPr="00BD3654">
        <w:rPr>
          <w:rFonts w:ascii="Times New Roman" w:eastAsia="ArialUnicodeMS" w:hAnsi="Times New Roman" w:cs="Times New Roman"/>
          <w:kern w:val="0"/>
          <w:sz w:val="26"/>
          <w:szCs w:val="26"/>
          <w14:ligatures w14:val="none"/>
        </w:rPr>
        <w:t xml:space="preserve"> (</w:t>
      </w:r>
      <w:r w:rsidR="00BD3654" w:rsidRPr="00BD3654">
        <w:rPr>
          <w:rFonts w:ascii="Times New Roman" w:eastAsia="ArialUnicodeMS" w:hAnsi="Times New Roman" w:cs="Times New Roman"/>
          <w:i/>
          <w:iCs/>
          <w:kern w:val="0"/>
          <w:sz w:val="26"/>
          <w:szCs w:val="26"/>
          <w14:ligatures w14:val="none"/>
        </w:rPr>
        <w:t>Regola</w:t>
      </w:r>
      <w:r w:rsidR="00BD3654" w:rsidRPr="00BD3654">
        <w:rPr>
          <w:rFonts w:ascii="Times New Roman" w:eastAsia="ArialUnicodeMS" w:hAnsi="Times New Roman" w:cs="Times New Roman"/>
          <w:kern w:val="0"/>
          <w:sz w:val="26"/>
          <w:szCs w:val="26"/>
          <w14:ligatures w14:val="none"/>
        </w:rPr>
        <w:t>, I, 3, PL 32, 1378</w:t>
      </w:r>
      <w:r w:rsidR="00BD3654" w:rsidRPr="00BD3654">
        <w:rPr>
          <w:rFonts w:ascii="Times New Roman" w:eastAsia="ArialUnicodeMS" w:hAnsi="Times New Roman" w:cs="Times New Roman"/>
          <w:kern w:val="0"/>
          <w:sz w:val="26"/>
          <w:szCs w:val="26"/>
          <w14:ligatures w14:val="none"/>
        </w:rPr>
        <w:t>)</w:t>
      </w:r>
      <w:r w:rsidRPr="00BD3654">
        <w:rPr>
          <w:rFonts w:ascii="Times New Roman" w:eastAsia="ArialUnicodeMS" w:hAnsi="Times New Roman" w:cs="Times New Roman"/>
          <w:kern w:val="0"/>
          <w:sz w:val="26"/>
          <w:szCs w:val="26"/>
          <w14:ligatures w14:val="none"/>
        </w:rPr>
        <w:t xml:space="preserve">. L’unità della comunità non è vera senza questo </w:t>
      </w:r>
      <w:proofErr w:type="spellStart"/>
      <w:r w:rsidRPr="00BD3654">
        <w:rPr>
          <w:rFonts w:ascii="Times New Roman" w:eastAsia="ArialUnicodeMS" w:hAnsi="Times New Roman" w:cs="Times New Roman"/>
          <w:kern w:val="0"/>
          <w:sz w:val="26"/>
          <w:szCs w:val="26"/>
          <w14:ligatures w14:val="none"/>
        </w:rPr>
        <w:t>télos</w:t>
      </w:r>
      <w:proofErr w:type="spellEnd"/>
      <w:r w:rsidRPr="00BD3654">
        <w:rPr>
          <w:rFonts w:ascii="Times New Roman" w:eastAsia="ArialUnicodeMS" w:hAnsi="Times New Roman" w:cs="Times New Roman"/>
          <w:kern w:val="0"/>
          <w:sz w:val="26"/>
          <w:szCs w:val="26"/>
          <w14:ligatures w14:val="none"/>
        </w:rPr>
        <w:t xml:space="preserve"> interiore che la guida lungo i sentieri del tempo verso la meta escatologica di «Dio tutto in tutti» (cfr. 1Cor 15,28). Occorre sempre farsi interpellare dalla domanda: come possiamo essere in verità Chiesa sinodale se non viviamo “in uscita” verso tutti per andare insieme verso Dio?</w:t>
      </w:r>
    </w:p>
    <w:sectPr w:rsidR="00A5722D" w:rsidRPr="00BD365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F363E" w14:textId="77777777" w:rsidR="00C3374F" w:rsidRDefault="00C3374F" w:rsidP="00F77495">
      <w:pPr>
        <w:spacing w:after="0" w:line="240" w:lineRule="auto"/>
      </w:pPr>
      <w:r>
        <w:separator/>
      </w:r>
    </w:p>
  </w:endnote>
  <w:endnote w:type="continuationSeparator" w:id="0">
    <w:p w14:paraId="27E85544" w14:textId="77777777" w:rsidR="00C3374F" w:rsidRDefault="00C3374F" w:rsidP="00F7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UnicodeMS">
    <w:altName w:val="Arial Unicode MS"/>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6438"/>
      <w:docPartObj>
        <w:docPartGallery w:val="Page Numbers (Bottom of Page)"/>
        <w:docPartUnique/>
      </w:docPartObj>
    </w:sdtPr>
    <w:sdtContent>
      <w:p w14:paraId="12ABB741" w14:textId="75C0C832" w:rsidR="00556D3A" w:rsidRDefault="00556D3A">
        <w:pPr>
          <w:pStyle w:val="Pidipagina"/>
          <w:jc w:val="right"/>
        </w:pPr>
        <w:r>
          <w:fldChar w:fldCharType="begin"/>
        </w:r>
        <w:r>
          <w:instrText>PAGE   \* MERGEFORMAT</w:instrText>
        </w:r>
        <w:r>
          <w:fldChar w:fldCharType="separate"/>
        </w:r>
        <w:r>
          <w:t>2</w:t>
        </w:r>
        <w:r>
          <w:fldChar w:fldCharType="end"/>
        </w:r>
      </w:p>
    </w:sdtContent>
  </w:sdt>
  <w:p w14:paraId="7646BDDA" w14:textId="77777777" w:rsidR="00556D3A" w:rsidRDefault="00556D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EBB7" w14:textId="77777777" w:rsidR="00C3374F" w:rsidRDefault="00C3374F" w:rsidP="00F77495">
      <w:pPr>
        <w:spacing w:after="0" w:line="240" w:lineRule="auto"/>
      </w:pPr>
      <w:r>
        <w:separator/>
      </w:r>
    </w:p>
  </w:footnote>
  <w:footnote w:type="continuationSeparator" w:id="0">
    <w:p w14:paraId="795169A1" w14:textId="77777777" w:rsidR="00C3374F" w:rsidRDefault="00C3374F" w:rsidP="00F77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5FF"/>
    <w:multiLevelType w:val="hybridMultilevel"/>
    <w:tmpl w:val="BC3E12B2"/>
    <w:lvl w:ilvl="0" w:tplc="3204393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120C13B4"/>
    <w:multiLevelType w:val="hybridMultilevel"/>
    <w:tmpl w:val="491E86B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F8275F6"/>
    <w:multiLevelType w:val="hybridMultilevel"/>
    <w:tmpl w:val="925C36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6037731"/>
    <w:multiLevelType w:val="hybridMultilevel"/>
    <w:tmpl w:val="EA4645D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7C8F4F2A"/>
    <w:multiLevelType w:val="hybridMultilevel"/>
    <w:tmpl w:val="6628ACC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403259842">
    <w:abstractNumId w:val="1"/>
  </w:num>
  <w:num w:numId="2" w16cid:durableId="444157763">
    <w:abstractNumId w:val="4"/>
  </w:num>
  <w:num w:numId="3" w16cid:durableId="651644361">
    <w:abstractNumId w:val="0"/>
  </w:num>
  <w:num w:numId="4" w16cid:durableId="467207052">
    <w:abstractNumId w:val="3"/>
  </w:num>
  <w:num w:numId="5" w16cid:durableId="1387873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79"/>
    <w:rsid w:val="00003EA8"/>
    <w:rsid w:val="0000567A"/>
    <w:rsid w:val="00005ACD"/>
    <w:rsid w:val="00011770"/>
    <w:rsid w:val="000166A8"/>
    <w:rsid w:val="000331F3"/>
    <w:rsid w:val="00033218"/>
    <w:rsid w:val="000360FC"/>
    <w:rsid w:val="00065EAD"/>
    <w:rsid w:val="00074B75"/>
    <w:rsid w:val="000854DC"/>
    <w:rsid w:val="00090CCE"/>
    <w:rsid w:val="000963BF"/>
    <w:rsid w:val="000A2C2D"/>
    <w:rsid w:val="000A7C96"/>
    <w:rsid w:val="000B0284"/>
    <w:rsid w:val="000B2866"/>
    <w:rsid w:val="000C1A83"/>
    <w:rsid w:val="000D1C1E"/>
    <w:rsid w:val="000E3E67"/>
    <w:rsid w:val="000F18BA"/>
    <w:rsid w:val="000F6E00"/>
    <w:rsid w:val="000F7E55"/>
    <w:rsid w:val="00101CD2"/>
    <w:rsid w:val="001033B6"/>
    <w:rsid w:val="00105669"/>
    <w:rsid w:val="00111D09"/>
    <w:rsid w:val="001244C0"/>
    <w:rsid w:val="00126514"/>
    <w:rsid w:val="00130B3D"/>
    <w:rsid w:val="00134CB5"/>
    <w:rsid w:val="00141429"/>
    <w:rsid w:val="001419FA"/>
    <w:rsid w:val="00145C90"/>
    <w:rsid w:val="0014611A"/>
    <w:rsid w:val="001513E6"/>
    <w:rsid w:val="00162C5A"/>
    <w:rsid w:val="00164055"/>
    <w:rsid w:val="00164613"/>
    <w:rsid w:val="00170776"/>
    <w:rsid w:val="00182486"/>
    <w:rsid w:val="00185814"/>
    <w:rsid w:val="001873E7"/>
    <w:rsid w:val="00192E6F"/>
    <w:rsid w:val="00194E44"/>
    <w:rsid w:val="001977E9"/>
    <w:rsid w:val="001A67BB"/>
    <w:rsid w:val="001A6E2C"/>
    <w:rsid w:val="001C2A07"/>
    <w:rsid w:val="001C756B"/>
    <w:rsid w:val="001D19A9"/>
    <w:rsid w:val="001D4595"/>
    <w:rsid w:val="001D4ADC"/>
    <w:rsid w:val="001D63E5"/>
    <w:rsid w:val="001E2C31"/>
    <w:rsid w:val="001E30B1"/>
    <w:rsid w:val="00200E35"/>
    <w:rsid w:val="002010BA"/>
    <w:rsid w:val="00207777"/>
    <w:rsid w:val="00212109"/>
    <w:rsid w:val="00242000"/>
    <w:rsid w:val="00243322"/>
    <w:rsid w:val="00260B20"/>
    <w:rsid w:val="002729B8"/>
    <w:rsid w:val="00274D8C"/>
    <w:rsid w:val="00297EDB"/>
    <w:rsid w:val="002A5E97"/>
    <w:rsid w:val="002A7576"/>
    <w:rsid w:val="002C6675"/>
    <w:rsid w:val="002E6D82"/>
    <w:rsid w:val="002E7324"/>
    <w:rsid w:val="002F0385"/>
    <w:rsid w:val="002F7B47"/>
    <w:rsid w:val="00303785"/>
    <w:rsid w:val="003049F0"/>
    <w:rsid w:val="00304BBE"/>
    <w:rsid w:val="00317BF5"/>
    <w:rsid w:val="00324668"/>
    <w:rsid w:val="00366AA6"/>
    <w:rsid w:val="003771EB"/>
    <w:rsid w:val="00377976"/>
    <w:rsid w:val="00383EEA"/>
    <w:rsid w:val="00387BE7"/>
    <w:rsid w:val="00391C84"/>
    <w:rsid w:val="0039264D"/>
    <w:rsid w:val="003A25CD"/>
    <w:rsid w:val="003B4128"/>
    <w:rsid w:val="003B7C8A"/>
    <w:rsid w:val="003C7D66"/>
    <w:rsid w:val="003E00BE"/>
    <w:rsid w:val="003F1360"/>
    <w:rsid w:val="003F321D"/>
    <w:rsid w:val="00400C9F"/>
    <w:rsid w:val="00415FE9"/>
    <w:rsid w:val="0041780F"/>
    <w:rsid w:val="00422ED2"/>
    <w:rsid w:val="004242FD"/>
    <w:rsid w:val="00424BAB"/>
    <w:rsid w:val="0043785D"/>
    <w:rsid w:val="004417D2"/>
    <w:rsid w:val="00443151"/>
    <w:rsid w:val="00444333"/>
    <w:rsid w:val="00451CE5"/>
    <w:rsid w:val="00460063"/>
    <w:rsid w:val="004711E6"/>
    <w:rsid w:val="004764AE"/>
    <w:rsid w:val="00477458"/>
    <w:rsid w:val="004803D5"/>
    <w:rsid w:val="00491B2C"/>
    <w:rsid w:val="00493FBE"/>
    <w:rsid w:val="004B3088"/>
    <w:rsid w:val="004B7542"/>
    <w:rsid w:val="004C0858"/>
    <w:rsid w:val="004C7E85"/>
    <w:rsid w:val="004D725D"/>
    <w:rsid w:val="004D7348"/>
    <w:rsid w:val="004E1967"/>
    <w:rsid w:val="004E4A2C"/>
    <w:rsid w:val="004E4B4C"/>
    <w:rsid w:val="004E5594"/>
    <w:rsid w:val="004E7D19"/>
    <w:rsid w:val="004F60AB"/>
    <w:rsid w:val="004F65E4"/>
    <w:rsid w:val="005001F4"/>
    <w:rsid w:val="005008EA"/>
    <w:rsid w:val="00506D72"/>
    <w:rsid w:val="0051564E"/>
    <w:rsid w:val="005307C0"/>
    <w:rsid w:val="0053374F"/>
    <w:rsid w:val="00536B1D"/>
    <w:rsid w:val="00543FA0"/>
    <w:rsid w:val="0054410A"/>
    <w:rsid w:val="00546C5E"/>
    <w:rsid w:val="00550396"/>
    <w:rsid w:val="005528E7"/>
    <w:rsid w:val="00554325"/>
    <w:rsid w:val="00556D3A"/>
    <w:rsid w:val="005653B0"/>
    <w:rsid w:val="0056723F"/>
    <w:rsid w:val="00570585"/>
    <w:rsid w:val="005767B3"/>
    <w:rsid w:val="0058391D"/>
    <w:rsid w:val="00583F01"/>
    <w:rsid w:val="0058490C"/>
    <w:rsid w:val="0058696E"/>
    <w:rsid w:val="005B54FC"/>
    <w:rsid w:val="005C2F62"/>
    <w:rsid w:val="005D11E0"/>
    <w:rsid w:val="005D260D"/>
    <w:rsid w:val="005F1FE7"/>
    <w:rsid w:val="005F4AF4"/>
    <w:rsid w:val="005F64C7"/>
    <w:rsid w:val="006000E4"/>
    <w:rsid w:val="0060193F"/>
    <w:rsid w:val="006119D6"/>
    <w:rsid w:val="00621CAB"/>
    <w:rsid w:val="006302E0"/>
    <w:rsid w:val="006341DE"/>
    <w:rsid w:val="006474EC"/>
    <w:rsid w:val="00651AE5"/>
    <w:rsid w:val="006522C1"/>
    <w:rsid w:val="00653EAC"/>
    <w:rsid w:val="00664A1C"/>
    <w:rsid w:val="0067459C"/>
    <w:rsid w:val="0068028D"/>
    <w:rsid w:val="006879D0"/>
    <w:rsid w:val="00690D59"/>
    <w:rsid w:val="00697CF3"/>
    <w:rsid w:val="006A40C5"/>
    <w:rsid w:val="006A4AD7"/>
    <w:rsid w:val="006B587D"/>
    <w:rsid w:val="006B5BC9"/>
    <w:rsid w:val="006C0966"/>
    <w:rsid w:val="006C13F8"/>
    <w:rsid w:val="006D2065"/>
    <w:rsid w:val="006E11DA"/>
    <w:rsid w:val="006F7DE4"/>
    <w:rsid w:val="00700287"/>
    <w:rsid w:val="00706C00"/>
    <w:rsid w:val="00715E52"/>
    <w:rsid w:val="00733715"/>
    <w:rsid w:val="007346C3"/>
    <w:rsid w:val="00742668"/>
    <w:rsid w:val="00755992"/>
    <w:rsid w:val="007575ED"/>
    <w:rsid w:val="00764618"/>
    <w:rsid w:val="00783076"/>
    <w:rsid w:val="00783981"/>
    <w:rsid w:val="007876A6"/>
    <w:rsid w:val="0079015E"/>
    <w:rsid w:val="00790AC7"/>
    <w:rsid w:val="00791CE7"/>
    <w:rsid w:val="007C0303"/>
    <w:rsid w:val="007E208E"/>
    <w:rsid w:val="007F2F88"/>
    <w:rsid w:val="007F3142"/>
    <w:rsid w:val="007F5DDC"/>
    <w:rsid w:val="00805860"/>
    <w:rsid w:val="0080705E"/>
    <w:rsid w:val="008122D6"/>
    <w:rsid w:val="0081261A"/>
    <w:rsid w:val="00812F9C"/>
    <w:rsid w:val="008218E8"/>
    <w:rsid w:val="00830247"/>
    <w:rsid w:val="00831336"/>
    <w:rsid w:val="00832020"/>
    <w:rsid w:val="00840746"/>
    <w:rsid w:val="00842340"/>
    <w:rsid w:val="008577B7"/>
    <w:rsid w:val="0088253F"/>
    <w:rsid w:val="00891568"/>
    <w:rsid w:val="00891C23"/>
    <w:rsid w:val="00896791"/>
    <w:rsid w:val="008B3E6C"/>
    <w:rsid w:val="008C11EC"/>
    <w:rsid w:val="008C52EF"/>
    <w:rsid w:val="008D3801"/>
    <w:rsid w:val="008E16A4"/>
    <w:rsid w:val="008E198E"/>
    <w:rsid w:val="008E3DDD"/>
    <w:rsid w:val="008F781F"/>
    <w:rsid w:val="00911308"/>
    <w:rsid w:val="00916D8A"/>
    <w:rsid w:val="00920E9E"/>
    <w:rsid w:val="00931D9E"/>
    <w:rsid w:val="00942FFD"/>
    <w:rsid w:val="009616C0"/>
    <w:rsid w:val="00966E10"/>
    <w:rsid w:val="00976BE0"/>
    <w:rsid w:val="00981BFB"/>
    <w:rsid w:val="00984C64"/>
    <w:rsid w:val="00986044"/>
    <w:rsid w:val="0098798F"/>
    <w:rsid w:val="00991772"/>
    <w:rsid w:val="00993836"/>
    <w:rsid w:val="00994E26"/>
    <w:rsid w:val="009A0F84"/>
    <w:rsid w:val="009A574A"/>
    <w:rsid w:val="009A78A3"/>
    <w:rsid w:val="009B22F6"/>
    <w:rsid w:val="009B6E85"/>
    <w:rsid w:val="009B79EB"/>
    <w:rsid w:val="009C1C93"/>
    <w:rsid w:val="009D26C5"/>
    <w:rsid w:val="009E78DF"/>
    <w:rsid w:val="00A023F7"/>
    <w:rsid w:val="00A11378"/>
    <w:rsid w:val="00A1530C"/>
    <w:rsid w:val="00A2426B"/>
    <w:rsid w:val="00A249A5"/>
    <w:rsid w:val="00A33B90"/>
    <w:rsid w:val="00A36EF9"/>
    <w:rsid w:val="00A37947"/>
    <w:rsid w:val="00A413E3"/>
    <w:rsid w:val="00A41482"/>
    <w:rsid w:val="00A41503"/>
    <w:rsid w:val="00A47540"/>
    <w:rsid w:val="00A5722D"/>
    <w:rsid w:val="00A64D46"/>
    <w:rsid w:val="00A74153"/>
    <w:rsid w:val="00A77575"/>
    <w:rsid w:val="00A80F9E"/>
    <w:rsid w:val="00A813BF"/>
    <w:rsid w:val="00A8593A"/>
    <w:rsid w:val="00A860A6"/>
    <w:rsid w:val="00A86D95"/>
    <w:rsid w:val="00A87CB2"/>
    <w:rsid w:val="00AA50A9"/>
    <w:rsid w:val="00AA7D6D"/>
    <w:rsid w:val="00AB3F95"/>
    <w:rsid w:val="00AB40A1"/>
    <w:rsid w:val="00AC761A"/>
    <w:rsid w:val="00AD4913"/>
    <w:rsid w:val="00AE5C6A"/>
    <w:rsid w:val="00B01575"/>
    <w:rsid w:val="00B15D43"/>
    <w:rsid w:val="00B168DA"/>
    <w:rsid w:val="00B201B2"/>
    <w:rsid w:val="00B3448D"/>
    <w:rsid w:val="00B41784"/>
    <w:rsid w:val="00B41833"/>
    <w:rsid w:val="00B545D4"/>
    <w:rsid w:val="00B568DF"/>
    <w:rsid w:val="00B614FF"/>
    <w:rsid w:val="00B72576"/>
    <w:rsid w:val="00B87612"/>
    <w:rsid w:val="00B87B68"/>
    <w:rsid w:val="00BA6454"/>
    <w:rsid w:val="00BB382B"/>
    <w:rsid w:val="00BB72E8"/>
    <w:rsid w:val="00BD1044"/>
    <w:rsid w:val="00BD3654"/>
    <w:rsid w:val="00BD4A7F"/>
    <w:rsid w:val="00BD7ABD"/>
    <w:rsid w:val="00BE0B8F"/>
    <w:rsid w:val="00BF3A8A"/>
    <w:rsid w:val="00BF71CF"/>
    <w:rsid w:val="00C02416"/>
    <w:rsid w:val="00C0259F"/>
    <w:rsid w:val="00C07BBF"/>
    <w:rsid w:val="00C335F0"/>
    <w:rsid w:val="00C3374F"/>
    <w:rsid w:val="00C41EE4"/>
    <w:rsid w:val="00C4760A"/>
    <w:rsid w:val="00C52061"/>
    <w:rsid w:val="00C5591A"/>
    <w:rsid w:val="00C56AA4"/>
    <w:rsid w:val="00C57B2B"/>
    <w:rsid w:val="00C60C84"/>
    <w:rsid w:val="00C62E78"/>
    <w:rsid w:val="00C63054"/>
    <w:rsid w:val="00C6542F"/>
    <w:rsid w:val="00C6656D"/>
    <w:rsid w:val="00C71A96"/>
    <w:rsid w:val="00C827B9"/>
    <w:rsid w:val="00C86DFF"/>
    <w:rsid w:val="00C9025E"/>
    <w:rsid w:val="00C97532"/>
    <w:rsid w:val="00CA14E8"/>
    <w:rsid w:val="00CA2986"/>
    <w:rsid w:val="00CB3016"/>
    <w:rsid w:val="00CC6DA5"/>
    <w:rsid w:val="00CD0026"/>
    <w:rsid w:val="00CD1364"/>
    <w:rsid w:val="00CD1E79"/>
    <w:rsid w:val="00CD5FC5"/>
    <w:rsid w:val="00CD6E07"/>
    <w:rsid w:val="00CE03C5"/>
    <w:rsid w:val="00CE0A2D"/>
    <w:rsid w:val="00CE2BF0"/>
    <w:rsid w:val="00CE2CA3"/>
    <w:rsid w:val="00CE6614"/>
    <w:rsid w:val="00CF1C6F"/>
    <w:rsid w:val="00D00B4B"/>
    <w:rsid w:val="00D05E36"/>
    <w:rsid w:val="00D26464"/>
    <w:rsid w:val="00D405FF"/>
    <w:rsid w:val="00D43A24"/>
    <w:rsid w:val="00D449DB"/>
    <w:rsid w:val="00D44CF2"/>
    <w:rsid w:val="00D459B2"/>
    <w:rsid w:val="00D511C4"/>
    <w:rsid w:val="00D53AEB"/>
    <w:rsid w:val="00D64B09"/>
    <w:rsid w:val="00D76EFB"/>
    <w:rsid w:val="00D77274"/>
    <w:rsid w:val="00DA2454"/>
    <w:rsid w:val="00DA37A6"/>
    <w:rsid w:val="00DA52D4"/>
    <w:rsid w:val="00DB1848"/>
    <w:rsid w:val="00DC6960"/>
    <w:rsid w:val="00DF4BCA"/>
    <w:rsid w:val="00E0047B"/>
    <w:rsid w:val="00E01372"/>
    <w:rsid w:val="00E0331D"/>
    <w:rsid w:val="00E03A7A"/>
    <w:rsid w:val="00E045FC"/>
    <w:rsid w:val="00E05A96"/>
    <w:rsid w:val="00E06196"/>
    <w:rsid w:val="00E0785D"/>
    <w:rsid w:val="00E23580"/>
    <w:rsid w:val="00E24241"/>
    <w:rsid w:val="00E25B14"/>
    <w:rsid w:val="00E311F1"/>
    <w:rsid w:val="00E3150D"/>
    <w:rsid w:val="00E3418B"/>
    <w:rsid w:val="00E36CDD"/>
    <w:rsid w:val="00E47645"/>
    <w:rsid w:val="00E50547"/>
    <w:rsid w:val="00E51B21"/>
    <w:rsid w:val="00E56B76"/>
    <w:rsid w:val="00E65165"/>
    <w:rsid w:val="00E732A0"/>
    <w:rsid w:val="00E8145E"/>
    <w:rsid w:val="00E92F3F"/>
    <w:rsid w:val="00E956B7"/>
    <w:rsid w:val="00EA3DE8"/>
    <w:rsid w:val="00EB126E"/>
    <w:rsid w:val="00EB1D59"/>
    <w:rsid w:val="00EB689D"/>
    <w:rsid w:val="00EC1787"/>
    <w:rsid w:val="00EC4066"/>
    <w:rsid w:val="00ED7531"/>
    <w:rsid w:val="00EE4398"/>
    <w:rsid w:val="00F05585"/>
    <w:rsid w:val="00F11008"/>
    <w:rsid w:val="00F2000A"/>
    <w:rsid w:val="00F22901"/>
    <w:rsid w:val="00F24F49"/>
    <w:rsid w:val="00F41D3F"/>
    <w:rsid w:val="00F43C9E"/>
    <w:rsid w:val="00F45150"/>
    <w:rsid w:val="00F54039"/>
    <w:rsid w:val="00F5405D"/>
    <w:rsid w:val="00F54CA7"/>
    <w:rsid w:val="00F5717C"/>
    <w:rsid w:val="00F6151E"/>
    <w:rsid w:val="00F64B93"/>
    <w:rsid w:val="00F77495"/>
    <w:rsid w:val="00F82469"/>
    <w:rsid w:val="00FA5DDF"/>
    <w:rsid w:val="00FA605F"/>
    <w:rsid w:val="00FB5964"/>
    <w:rsid w:val="00FB794E"/>
    <w:rsid w:val="00FC049A"/>
    <w:rsid w:val="00FC5041"/>
    <w:rsid w:val="00FD3B39"/>
    <w:rsid w:val="00FD48F7"/>
    <w:rsid w:val="00FE209B"/>
    <w:rsid w:val="00FF7E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803F"/>
  <w15:chartTrackingRefBased/>
  <w15:docId w15:val="{4644A04E-7BEA-4AA0-A1E8-969F0EF6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7749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77495"/>
    <w:rPr>
      <w:sz w:val="20"/>
      <w:szCs w:val="20"/>
    </w:rPr>
  </w:style>
  <w:style w:type="character" w:styleId="Rimandonotaapidipagina">
    <w:name w:val="footnote reference"/>
    <w:basedOn w:val="Carpredefinitoparagrafo"/>
    <w:unhideWhenUsed/>
    <w:rsid w:val="00F77495"/>
    <w:rPr>
      <w:rFonts w:ascii="Times New Roman" w:hAnsi="Times New Roman"/>
      <w:caps w:val="0"/>
      <w:smallCaps w:val="0"/>
      <w:strike w:val="0"/>
      <w:dstrike w:val="0"/>
      <w:vanish w:val="0"/>
      <w:spacing w:val="0"/>
      <w:w w:val="100"/>
      <w:kern w:val="0"/>
      <w:position w:val="6"/>
      <w:sz w:val="20"/>
      <w:vertAlign w:val="baseline"/>
      <w14:cntxtAlts w14:val="0"/>
    </w:rPr>
  </w:style>
  <w:style w:type="paragraph" w:styleId="Intestazione">
    <w:name w:val="header"/>
    <w:basedOn w:val="Normale"/>
    <w:link w:val="IntestazioneCarattere"/>
    <w:uiPriority w:val="99"/>
    <w:unhideWhenUsed/>
    <w:rsid w:val="00556D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D3A"/>
  </w:style>
  <w:style w:type="paragraph" w:styleId="Pidipagina">
    <w:name w:val="footer"/>
    <w:basedOn w:val="Normale"/>
    <w:link w:val="PidipaginaCarattere"/>
    <w:uiPriority w:val="99"/>
    <w:unhideWhenUsed/>
    <w:rsid w:val="00556D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10</Pages>
  <Words>4299</Words>
  <Characters>24509</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PELLEGRINI</dc:creator>
  <cp:keywords/>
  <dc:description/>
  <cp:lastModifiedBy>SERGIO PELLEGRINI</cp:lastModifiedBy>
  <cp:revision>408</cp:revision>
  <cp:lastPrinted>2023-12-15T07:42:00Z</cp:lastPrinted>
  <dcterms:created xsi:type="dcterms:W3CDTF">2023-12-13T06:14:00Z</dcterms:created>
  <dcterms:modified xsi:type="dcterms:W3CDTF">2023-12-16T14:34:00Z</dcterms:modified>
</cp:coreProperties>
</file>