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F0" w:rsidRPr="009F39DA" w:rsidRDefault="000924E8" w:rsidP="0096630D">
      <w:pPr>
        <w:ind w:left="-284" w:right="850"/>
        <w:jc w:val="both"/>
        <w:rPr>
          <w:rFonts w:ascii="Times New Roman" w:hAnsi="Times New Roman" w:cs="Times New Roman"/>
          <w:sz w:val="24"/>
          <w:szCs w:val="24"/>
        </w:rPr>
      </w:pPr>
      <w:bookmarkStart w:id="0" w:name="_GoBack"/>
      <w:bookmarkEnd w:id="0"/>
      <w:r w:rsidRPr="009F39DA">
        <w:rPr>
          <w:rFonts w:ascii="Times New Roman" w:hAnsi="Times New Roman" w:cs="Times New Roman"/>
          <w:sz w:val="24"/>
          <w:szCs w:val="24"/>
        </w:rPr>
        <w:t xml:space="preserve">Catechesi </w:t>
      </w:r>
      <w:r w:rsidR="007866F3" w:rsidRPr="009F39DA">
        <w:rPr>
          <w:rFonts w:ascii="Times New Roman" w:hAnsi="Times New Roman" w:cs="Times New Roman"/>
          <w:sz w:val="24"/>
          <w:szCs w:val="24"/>
        </w:rPr>
        <w:t xml:space="preserve"> </w:t>
      </w:r>
      <w:r w:rsidRPr="009F39DA">
        <w:rPr>
          <w:rFonts w:ascii="Times New Roman" w:hAnsi="Times New Roman" w:cs="Times New Roman"/>
          <w:sz w:val="24"/>
          <w:szCs w:val="24"/>
        </w:rPr>
        <w:t>mistagogica della Solennità del Santissimo Corpo e Sangue di Cristo /B</w:t>
      </w:r>
    </w:p>
    <w:p w:rsidR="00CE5330" w:rsidRPr="004E71B4" w:rsidRDefault="00CE5330" w:rsidP="0096630D">
      <w:pPr>
        <w:tabs>
          <w:tab w:val="left" w:pos="567"/>
          <w:tab w:val="left" w:pos="11057"/>
        </w:tabs>
        <w:spacing w:line="360" w:lineRule="auto"/>
        <w:ind w:left="-284" w:right="850"/>
        <w:jc w:val="both"/>
        <w:rPr>
          <w:rFonts w:ascii="Times New Roman" w:hAnsi="Times New Roman" w:cs="Times New Roman"/>
          <w:sz w:val="24"/>
          <w:szCs w:val="24"/>
        </w:rPr>
      </w:pPr>
      <w:r w:rsidRPr="004E71B4">
        <w:rPr>
          <w:rFonts w:ascii="Times New Roman" w:hAnsi="Times New Roman" w:cs="Times New Roman"/>
          <w:sz w:val="24"/>
          <w:szCs w:val="24"/>
        </w:rPr>
        <w:t xml:space="preserve">L’odierna festa fu estesa a tutta la Chiesa da </w:t>
      </w:r>
      <w:r w:rsidR="00330F63" w:rsidRPr="004E71B4">
        <w:rPr>
          <w:rFonts w:ascii="Times New Roman" w:hAnsi="Times New Roman" w:cs="Times New Roman"/>
          <w:sz w:val="24"/>
          <w:szCs w:val="24"/>
        </w:rPr>
        <w:t xml:space="preserve"> </w:t>
      </w:r>
      <w:r w:rsidR="00BE128F" w:rsidRPr="004E71B4">
        <w:rPr>
          <w:rFonts w:ascii="Times New Roman" w:hAnsi="Times New Roman" w:cs="Times New Roman"/>
          <w:i/>
          <w:sz w:val="24"/>
          <w:szCs w:val="24"/>
        </w:rPr>
        <w:t>P</w:t>
      </w:r>
      <w:r w:rsidRPr="004E71B4">
        <w:rPr>
          <w:rFonts w:ascii="Times New Roman" w:hAnsi="Times New Roman" w:cs="Times New Roman"/>
          <w:i/>
          <w:sz w:val="24"/>
          <w:szCs w:val="24"/>
        </w:rPr>
        <w:t>apa Urbano IV nel 1264</w:t>
      </w:r>
      <w:r w:rsidRPr="004E71B4">
        <w:rPr>
          <w:rFonts w:ascii="Times New Roman" w:hAnsi="Times New Roman" w:cs="Times New Roman"/>
          <w:sz w:val="24"/>
          <w:szCs w:val="24"/>
        </w:rPr>
        <w:t xml:space="preserve"> con la Bolla “Transiturus de hoc mundo”, a motivo di un miracolo eucaristico avvenuto a Bolsena e per insistenza di santa Giuliana di Liegi, monaca agostiniana, di cui parlò Benedetto XVI all’udienza generale del 17.11.2010 in questi termini: “</w:t>
      </w:r>
      <w:r w:rsidR="004D3F03" w:rsidRPr="004E71B4">
        <w:rPr>
          <w:rFonts w:ascii="Times New Roman" w:hAnsi="Times New Roman" w:cs="Times New Roman"/>
          <w:sz w:val="24"/>
          <w:szCs w:val="24"/>
        </w:rPr>
        <w:t>A sedici anni ebbe una prima visione, che poi si ripeté più volte nelle sue adorazioni eucaristiche. La visione presentava la luna nel suo pieno splendore, con una striscia scura che la attraversava diametralmente. Il Signore le fece comprendere  il significato di ciò che le era apparso. La luna simboleggiava la vita della Chiesa sulla terra, la linea opaca rappresentava invece l’assenza di una festa liturgica, per l’istituzione della quale era chiesto a Giuliana di adoperarsi in modo efficace: una festa, cioè, nella quale i credenti avrebbero potuto adorare l’Eucaristia per aumentare la fede, avanzare nella pratica delle virtù e riparare le offese al Santissimo Sacramento”</w:t>
      </w:r>
      <w:r w:rsidR="00BB351D" w:rsidRPr="004E71B4">
        <w:rPr>
          <w:rStyle w:val="Rimandonotaapidipagina"/>
          <w:rFonts w:ascii="Times New Roman" w:hAnsi="Times New Roman" w:cs="Times New Roman"/>
          <w:sz w:val="24"/>
          <w:szCs w:val="24"/>
        </w:rPr>
        <w:footnoteReference w:id="1"/>
      </w:r>
      <w:r w:rsidR="004D3F03" w:rsidRPr="004E71B4">
        <w:rPr>
          <w:rFonts w:ascii="Times New Roman" w:hAnsi="Times New Roman" w:cs="Times New Roman"/>
          <w:sz w:val="24"/>
          <w:szCs w:val="24"/>
        </w:rPr>
        <w:t>.</w:t>
      </w:r>
      <w:r w:rsidR="00265A4E" w:rsidRPr="004E71B4">
        <w:rPr>
          <w:rFonts w:ascii="Times New Roman" w:hAnsi="Times New Roman" w:cs="Times New Roman"/>
          <w:sz w:val="24"/>
          <w:szCs w:val="24"/>
        </w:rPr>
        <w:t xml:space="preserve"> </w:t>
      </w:r>
      <w:r w:rsidR="005F42D9" w:rsidRPr="004E71B4">
        <w:rPr>
          <w:rFonts w:ascii="Times New Roman" w:hAnsi="Times New Roman" w:cs="Times New Roman"/>
          <w:sz w:val="24"/>
          <w:szCs w:val="24"/>
        </w:rPr>
        <w:t xml:space="preserve"> </w:t>
      </w:r>
    </w:p>
    <w:p w:rsidR="005F42D9" w:rsidRPr="006B5B9A" w:rsidRDefault="004D0446" w:rsidP="0096630D">
      <w:pPr>
        <w:tabs>
          <w:tab w:val="left" w:pos="567"/>
          <w:tab w:val="left" w:pos="11057"/>
        </w:tabs>
        <w:spacing w:line="360" w:lineRule="auto"/>
        <w:ind w:left="-284" w:right="850"/>
        <w:jc w:val="both"/>
        <w:rPr>
          <w:rFonts w:ascii="Times New Roman" w:hAnsi="Times New Roman" w:cs="Times New Roman"/>
          <w:sz w:val="24"/>
          <w:szCs w:val="24"/>
        </w:rPr>
      </w:pPr>
      <w:r w:rsidRPr="004E71B4">
        <w:rPr>
          <w:rFonts w:ascii="Times New Roman" w:hAnsi="Times New Roman" w:cs="Times New Roman"/>
          <w:sz w:val="24"/>
          <w:szCs w:val="24"/>
        </w:rPr>
        <w:t>Gesù is</w:t>
      </w:r>
      <w:r w:rsidR="005F42D9" w:rsidRPr="004E71B4">
        <w:rPr>
          <w:rFonts w:ascii="Times New Roman" w:hAnsi="Times New Roman" w:cs="Times New Roman"/>
          <w:sz w:val="24"/>
          <w:szCs w:val="24"/>
        </w:rPr>
        <w:t>t</w:t>
      </w:r>
      <w:r w:rsidRPr="004E71B4">
        <w:rPr>
          <w:rFonts w:ascii="Times New Roman" w:hAnsi="Times New Roman" w:cs="Times New Roman"/>
          <w:sz w:val="24"/>
          <w:szCs w:val="24"/>
        </w:rPr>
        <w:t>it</w:t>
      </w:r>
      <w:r w:rsidR="005F42D9" w:rsidRPr="004E71B4">
        <w:rPr>
          <w:rFonts w:ascii="Times New Roman" w:hAnsi="Times New Roman" w:cs="Times New Roman"/>
          <w:sz w:val="24"/>
          <w:szCs w:val="24"/>
        </w:rPr>
        <w:t xml:space="preserve">uì l’Eucarestia durante la </w:t>
      </w:r>
      <w:r w:rsidR="005F42D9" w:rsidRPr="004E71B4">
        <w:rPr>
          <w:rFonts w:ascii="Times New Roman" w:hAnsi="Times New Roman" w:cs="Times New Roman"/>
          <w:i/>
          <w:sz w:val="24"/>
          <w:szCs w:val="24"/>
        </w:rPr>
        <w:t>Cena pasquale</w:t>
      </w:r>
      <w:r w:rsidR="005F42D9" w:rsidRPr="004E71B4">
        <w:rPr>
          <w:rFonts w:ascii="Times New Roman" w:hAnsi="Times New Roman" w:cs="Times New Roman"/>
          <w:sz w:val="24"/>
          <w:szCs w:val="24"/>
        </w:rPr>
        <w:t>, come ci ricorda s. Marco</w:t>
      </w:r>
      <w:r w:rsidR="005F42D9" w:rsidRPr="004E71B4">
        <w:rPr>
          <w:rStyle w:val="Rimandonotaapidipagina"/>
          <w:rFonts w:ascii="Times New Roman" w:hAnsi="Times New Roman" w:cs="Times New Roman"/>
          <w:sz w:val="24"/>
          <w:szCs w:val="24"/>
        </w:rPr>
        <w:footnoteReference w:id="2"/>
      </w:r>
      <w:r w:rsidR="00D5294C" w:rsidRPr="004E71B4">
        <w:rPr>
          <w:rFonts w:ascii="Times New Roman" w:hAnsi="Times New Roman" w:cs="Times New Roman"/>
          <w:sz w:val="24"/>
          <w:szCs w:val="24"/>
        </w:rPr>
        <w:t xml:space="preserve">. S. Beda il Venerabile </w:t>
      </w:r>
      <w:r w:rsidR="00B1342D">
        <w:rPr>
          <w:rFonts w:ascii="Times New Roman" w:hAnsi="Times New Roman" w:cs="Times New Roman"/>
          <w:sz w:val="24"/>
          <w:szCs w:val="24"/>
        </w:rPr>
        <w:t xml:space="preserve">   </w:t>
      </w:r>
      <w:r w:rsidR="00D5294C" w:rsidRPr="004E71B4">
        <w:rPr>
          <w:rFonts w:ascii="Times New Roman" w:hAnsi="Times New Roman" w:cs="Times New Roman"/>
          <w:sz w:val="24"/>
          <w:szCs w:val="24"/>
        </w:rPr>
        <w:t xml:space="preserve">sottolinea che </w:t>
      </w:r>
      <w:r w:rsidR="00D5294C" w:rsidRPr="006B5B9A">
        <w:rPr>
          <w:rFonts w:ascii="Times New Roman" w:hAnsi="Times New Roman" w:cs="Times New Roman"/>
          <w:sz w:val="24"/>
          <w:szCs w:val="24"/>
        </w:rPr>
        <w:t>“in questa notte in cui l’agnello era immolato, consegnò ai suoi discepoli  i misteri della sua carne e del suo sangue da celebrare…. Il pane rafforza il corpo, il vino invece opera come il sangue nella carne: il primo si riferisce misticamente al corpo di Cristo, il secondo si riferisce al sangue. In realtà poiché bisogna che noi rimaniamo in Cristo e Cristo in noi, è mescolata al vino del calice del Signore dell’acqua”</w:t>
      </w:r>
      <w:r w:rsidR="00D5294C" w:rsidRPr="006B5B9A">
        <w:rPr>
          <w:rStyle w:val="Rimandonotaapidipagina"/>
          <w:rFonts w:ascii="Times New Roman" w:hAnsi="Times New Roman" w:cs="Times New Roman"/>
          <w:sz w:val="24"/>
          <w:szCs w:val="24"/>
        </w:rPr>
        <w:footnoteReference w:id="3"/>
      </w:r>
      <w:r w:rsidR="00D5294C" w:rsidRPr="006B5B9A">
        <w:rPr>
          <w:rFonts w:ascii="Times New Roman" w:hAnsi="Times New Roman" w:cs="Times New Roman"/>
          <w:sz w:val="24"/>
          <w:szCs w:val="24"/>
        </w:rPr>
        <w:t>.</w:t>
      </w:r>
    </w:p>
    <w:p w:rsidR="00846D88" w:rsidRPr="004E71B4" w:rsidRDefault="00265A4E"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t xml:space="preserve">L’ Eucarestia è il </w:t>
      </w:r>
      <w:r w:rsidRPr="004E71B4">
        <w:rPr>
          <w:rFonts w:ascii="Times New Roman" w:hAnsi="Times New Roman" w:cs="Times New Roman"/>
          <w:i/>
          <w:sz w:val="24"/>
          <w:szCs w:val="24"/>
        </w:rPr>
        <w:t>rendimento di grazie</w:t>
      </w:r>
      <w:r w:rsidRPr="004E71B4">
        <w:rPr>
          <w:rFonts w:ascii="Times New Roman" w:hAnsi="Times New Roman" w:cs="Times New Roman"/>
          <w:sz w:val="24"/>
          <w:szCs w:val="24"/>
        </w:rPr>
        <w:t xml:space="preserve"> per eccellenza della Chiesa al Padre per il suo disegno d’amore che ha realizzato nel suo Figlio Gesù Cristo, morto e risorto per la nostra salvezza.</w:t>
      </w:r>
      <w:r w:rsidR="00BF7786" w:rsidRPr="004E71B4">
        <w:rPr>
          <w:rFonts w:ascii="Times New Roman" w:hAnsi="Times New Roman" w:cs="Times New Roman"/>
          <w:sz w:val="24"/>
          <w:szCs w:val="24"/>
        </w:rPr>
        <w:t xml:space="preserve"> E’ il sacramento del Corpo donato e del Sangue versato di Cristo, nato dalla vergine Maria. E’ il memoriale della sua Pasqua, celebrazione della sua passione, morte e risurrezione.</w:t>
      </w:r>
      <w:r w:rsidR="00FA1144" w:rsidRPr="004E71B4">
        <w:rPr>
          <w:rFonts w:ascii="Times New Roman" w:hAnsi="Times New Roman" w:cs="Times New Roman"/>
          <w:sz w:val="24"/>
          <w:szCs w:val="24"/>
        </w:rPr>
        <w:t xml:space="preserve"> </w:t>
      </w:r>
      <w:r w:rsidR="00D44229" w:rsidRPr="004E71B4">
        <w:rPr>
          <w:rFonts w:ascii="Times New Roman" w:hAnsi="Times New Roman" w:cs="Times New Roman"/>
          <w:sz w:val="24"/>
          <w:szCs w:val="24"/>
        </w:rPr>
        <w:t xml:space="preserve"> E’ memoria-presenza dell’unico sacrificio della croce del Signore che si è compiuto una volta per tutte, come afferma l’autore della Lettera agli Ebrei: “Egli entrò una volta per sempre nel santuario, non mediante il sangue di capri e di vitelli, ma in virtù del proprio sangue, ottenendo così una redenzione eterna”</w:t>
      </w:r>
      <w:r w:rsidR="00D44229" w:rsidRPr="004E71B4">
        <w:rPr>
          <w:rStyle w:val="Rimandonotaapidipagina"/>
          <w:rFonts w:ascii="Times New Roman" w:hAnsi="Times New Roman" w:cs="Times New Roman"/>
          <w:sz w:val="24"/>
          <w:szCs w:val="24"/>
        </w:rPr>
        <w:footnoteReference w:id="4"/>
      </w:r>
      <w:r w:rsidR="002905AC" w:rsidRPr="004E71B4">
        <w:rPr>
          <w:rFonts w:ascii="Times New Roman" w:hAnsi="Times New Roman" w:cs="Times New Roman"/>
          <w:sz w:val="24"/>
          <w:szCs w:val="24"/>
        </w:rPr>
        <w:t xml:space="preserve">. </w:t>
      </w:r>
      <w:r w:rsidR="00846D88" w:rsidRPr="004E71B4">
        <w:rPr>
          <w:rFonts w:ascii="Times New Roman" w:hAnsi="Times New Roman" w:cs="Times New Roman"/>
          <w:sz w:val="24"/>
          <w:szCs w:val="24"/>
        </w:rPr>
        <w:t xml:space="preserve"> Come una volta nel deserto del Sinai il sangue della vittima animale</w:t>
      </w:r>
      <w:r w:rsidR="00614435" w:rsidRPr="004E71B4">
        <w:rPr>
          <w:rFonts w:ascii="Times New Roman" w:hAnsi="Times New Roman" w:cs="Times New Roman"/>
          <w:sz w:val="24"/>
          <w:szCs w:val="24"/>
        </w:rPr>
        <w:t xml:space="preserve"> </w:t>
      </w:r>
      <w:r w:rsidR="00846D88" w:rsidRPr="004E71B4">
        <w:rPr>
          <w:rFonts w:ascii="Times New Roman" w:hAnsi="Times New Roman" w:cs="Times New Roman"/>
          <w:sz w:val="24"/>
          <w:szCs w:val="24"/>
        </w:rPr>
        <w:t>- versato sull’al</w:t>
      </w:r>
      <w:r w:rsidR="00614435" w:rsidRPr="004E71B4">
        <w:rPr>
          <w:rFonts w:ascii="Times New Roman" w:hAnsi="Times New Roman" w:cs="Times New Roman"/>
          <w:sz w:val="24"/>
          <w:szCs w:val="24"/>
        </w:rPr>
        <w:t>t</w:t>
      </w:r>
      <w:r w:rsidR="00846D88" w:rsidRPr="004E71B4">
        <w:rPr>
          <w:rFonts w:ascii="Times New Roman" w:hAnsi="Times New Roman" w:cs="Times New Roman"/>
          <w:sz w:val="24"/>
          <w:szCs w:val="24"/>
        </w:rPr>
        <w:t>are, segno della presenza di Dio, e sugli israeliti, per indicare una comunione di vita- sigillava l’antica alleanza fra Dio e Israele</w:t>
      </w:r>
      <w:r w:rsidR="0051554A" w:rsidRPr="004E71B4">
        <w:rPr>
          <w:rStyle w:val="Rimandonotaapidipagina"/>
          <w:rFonts w:ascii="Times New Roman" w:hAnsi="Times New Roman" w:cs="Times New Roman"/>
          <w:sz w:val="24"/>
          <w:szCs w:val="24"/>
        </w:rPr>
        <w:footnoteReference w:id="5"/>
      </w:r>
      <w:r w:rsidR="00846D88" w:rsidRPr="004E71B4">
        <w:rPr>
          <w:rFonts w:ascii="Times New Roman" w:hAnsi="Times New Roman" w:cs="Times New Roman"/>
          <w:sz w:val="24"/>
          <w:szCs w:val="24"/>
        </w:rPr>
        <w:t>, così il sangue di Gesù, vittima di espiazione per i nostri peccati e per quelli di tutto il mondo, sigilla la nuova l’alleanza.</w:t>
      </w:r>
    </w:p>
    <w:p w:rsidR="00D44229" w:rsidRPr="004E71B4" w:rsidRDefault="002905AC"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lastRenderedPageBreak/>
        <w:t xml:space="preserve">In </w:t>
      </w:r>
      <w:r w:rsidR="00FA658C" w:rsidRPr="004E71B4">
        <w:rPr>
          <w:rFonts w:ascii="Times New Roman" w:hAnsi="Times New Roman" w:cs="Times New Roman"/>
          <w:sz w:val="24"/>
          <w:szCs w:val="24"/>
        </w:rPr>
        <w:t xml:space="preserve"> Cristo sacerdote-vittima, immolatosi sulla croce per eliminare il peccato,</w:t>
      </w:r>
      <w:r w:rsidR="004771EA" w:rsidRPr="004E71B4">
        <w:rPr>
          <w:rFonts w:ascii="Times New Roman" w:hAnsi="Times New Roman" w:cs="Times New Roman"/>
          <w:sz w:val="24"/>
          <w:szCs w:val="24"/>
        </w:rPr>
        <w:t xml:space="preserve"> </w:t>
      </w:r>
      <w:r w:rsidRPr="004E71B4">
        <w:rPr>
          <w:rFonts w:ascii="Times New Roman" w:hAnsi="Times New Roman" w:cs="Times New Roman"/>
          <w:sz w:val="24"/>
          <w:szCs w:val="24"/>
        </w:rPr>
        <w:t xml:space="preserve"> riceviamo l’eredità eterna che ci è stata promessa</w:t>
      </w:r>
      <w:r w:rsidRPr="004E71B4">
        <w:rPr>
          <w:rStyle w:val="Rimandonotaapidipagina"/>
          <w:rFonts w:ascii="Times New Roman" w:hAnsi="Times New Roman" w:cs="Times New Roman"/>
          <w:sz w:val="24"/>
          <w:szCs w:val="24"/>
        </w:rPr>
        <w:footnoteReference w:id="6"/>
      </w:r>
      <w:r w:rsidRPr="004E71B4">
        <w:rPr>
          <w:rFonts w:ascii="Times New Roman" w:hAnsi="Times New Roman" w:cs="Times New Roman"/>
          <w:sz w:val="24"/>
          <w:szCs w:val="24"/>
        </w:rPr>
        <w:t>, ovvero la nostra partecipazione alla vita di Dio da figli, grazie a Cristo che ci nutre nell’Eucarestia</w:t>
      </w:r>
      <w:r w:rsidR="00BF537D" w:rsidRPr="004E71B4">
        <w:rPr>
          <w:rFonts w:ascii="Times New Roman" w:hAnsi="Times New Roman" w:cs="Times New Roman"/>
          <w:sz w:val="24"/>
          <w:szCs w:val="24"/>
        </w:rPr>
        <w:t>.</w:t>
      </w:r>
    </w:p>
    <w:p w:rsidR="00AD1EFA" w:rsidRPr="004E71B4" w:rsidRDefault="00FA1144"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t>Nel nostro pellegrinaggio verso la casa del Padre siamo sostenuti e fortificati</w:t>
      </w:r>
      <w:r w:rsidR="00CD0EF6" w:rsidRPr="004E71B4">
        <w:rPr>
          <w:rFonts w:ascii="Times New Roman" w:hAnsi="Times New Roman" w:cs="Times New Roman"/>
          <w:sz w:val="24"/>
          <w:szCs w:val="24"/>
        </w:rPr>
        <w:t xml:space="preserve"> dal Corpo e Sangue di Cristo, “fiore di frumento e miele di roccia”</w:t>
      </w:r>
      <w:r w:rsidR="00CD0EF6" w:rsidRPr="004E71B4">
        <w:rPr>
          <w:rStyle w:val="Rimandonotaapidipagina"/>
          <w:rFonts w:ascii="Times New Roman" w:hAnsi="Times New Roman" w:cs="Times New Roman"/>
          <w:sz w:val="24"/>
          <w:szCs w:val="24"/>
        </w:rPr>
        <w:footnoteReference w:id="7"/>
      </w:r>
      <w:r w:rsidR="006A154F" w:rsidRPr="004E71B4">
        <w:rPr>
          <w:rFonts w:ascii="Times New Roman" w:hAnsi="Times New Roman" w:cs="Times New Roman"/>
          <w:sz w:val="24"/>
          <w:szCs w:val="24"/>
        </w:rPr>
        <w:t>.</w:t>
      </w:r>
      <w:r w:rsidR="00CD0EF6" w:rsidRPr="004E71B4">
        <w:rPr>
          <w:rFonts w:ascii="Times New Roman" w:hAnsi="Times New Roman" w:cs="Times New Roman"/>
          <w:sz w:val="24"/>
          <w:szCs w:val="24"/>
        </w:rPr>
        <w:t xml:space="preserve"> </w:t>
      </w:r>
      <w:r w:rsidR="00AD1EFA" w:rsidRPr="004E71B4">
        <w:rPr>
          <w:rFonts w:ascii="Times New Roman" w:hAnsi="Times New Roman" w:cs="Times New Roman"/>
          <w:sz w:val="24"/>
          <w:szCs w:val="24"/>
        </w:rPr>
        <w:t xml:space="preserve"> </w:t>
      </w:r>
    </w:p>
    <w:p w:rsidR="00CC5868" w:rsidRPr="004E71B4" w:rsidRDefault="006A5B5F"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t>Celebrando l’Eucarestia annunciamo la morte del Signore, proclamiamo la sua resurrezione, nell’attesa della sua venuta</w:t>
      </w:r>
      <w:r w:rsidRPr="004E71B4">
        <w:rPr>
          <w:rStyle w:val="Rimandonotaapidipagina"/>
          <w:rFonts w:ascii="Times New Roman" w:hAnsi="Times New Roman" w:cs="Times New Roman"/>
          <w:sz w:val="24"/>
          <w:szCs w:val="24"/>
        </w:rPr>
        <w:footnoteReference w:id="8"/>
      </w:r>
      <w:r w:rsidR="005B6E94" w:rsidRPr="004E71B4">
        <w:rPr>
          <w:rFonts w:ascii="Times New Roman" w:hAnsi="Times New Roman" w:cs="Times New Roman"/>
          <w:sz w:val="24"/>
          <w:szCs w:val="24"/>
        </w:rPr>
        <w:t xml:space="preserve">. </w:t>
      </w:r>
      <w:r w:rsidR="00637A81" w:rsidRPr="004E71B4">
        <w:rPr>
          <w:rFonts w:ascii="Times New Roman" w:hAnsi="Times New Roman" w:cs="Times New Roman"/>
          <w:sz w:val="24"/>
          <w:szCs w:val="24"/>
        </w:rPr>
        <w:t>Essa è “ il sacrificio della nuova alleanza</w:t>
      </w:r>
      <w:r w:rsidR="003060EE">
        <w:rPr>
          <w:rFonts w:ascii="Times New Roman" w:hAnsi="Times New Roman" w:cs="Times New Roman"/>
          <w:sz w:val="24"/>
          <w:szCs w:val="24"/>
        </w:rPr>
        <w:t>”</w:t>
      </w:r>
      <w:r w:rsidR="00637A81" w:rsidRPr="004E71B4">
        <w:rPr>
          <w:rStyle w:val="Rimandonotaapidipagina"/>
          <w:rFonts w:ascii="Times New Roman" w:hAnsi="Times New Roman" w:cs="Times New Roman"/>
          <w:sz w:val="24"/>
          <w:szCs w:val="24"/>
        </w:rPr>
        <w:footnoteReference w:id="9"/>
      </w:r>
      <w:r w:rsidR="00D61004" w:rsidRPr="004E71B4">
        <w:rPr>
          <w:rFonts w:ascii="Times New Roman" w:hAnsi="Times New Roman" w:cs="Times New Roman"/>
          <w:sz w:val="24"/>
          <w:szCs w:val="24"/>
        </w:rPr>
        <w:t>, il sacrificio pasquale della nostra salvezza, il sacrificio conviviale del Signore nostro Gesù Cristo, unico, sommo, eterno sacerdote</w:t>
      </w:r>
      <w:r w:rsidR="004771EA" w:rsidRPr="004E71B4">
        <w:rPr>
          <w:rFonts w:ascii="Times New Roman" w:hAnsi="Times New Roman" w:cs="Times New Roman"/>
          <w:sz w:val="24"/>
          <w:szCs w:val="24"/>
        </w:rPr>
        <w:t xml:space="preserve"> </w:t>
      </w:r>
      <w:r w:rsidR="00D61004" w:rsidRPr="004E71B4">
        <w:rPr>
          <w:rFonts w:ascii="Times New Roman" w:hAnsi="Times New Roman" w:cs="Times New Roman"/>
          <w:sz w:val="24"/>
          <w:szCs w:val="24"/>
        </w:rPr>
        <w:t>- mediatore fra Dio Padre e l’umanità</w:t>
      </w:r>
      <w:r w:rsidR="00BF5B47" w:rsidRPr="004E71B4">
        <w:rPr>
          <w:rFonts w:ascii="Times New Roman" w:hAnsi="Times New Roman" w:cs="Times New Roman"/>
          <w:sz w:val="24"/>
          <w:szCs w:val="24"/>
        </w:rPr>
        <w:t>, Agnello di Dio che toglie il peccato del mondo. Nell’Eucarestia il Crocifisso Risorto si fa nostro contemporaneo, rendendosi presente veramente, realmente, sostanzialmente in corpo, sangue, anima e divinità sotto le specie del pane e del vino consacrati. Il suo Corpo per noi immolato sull’altare della croce ci è donato come cibo-pane di vita eterna; il suo Sangue per noi versato in remissione dei peccati ci è donato come bevanda che ci redime da ogni colpa</w:t>
      </w:r>
      <w:r w:rsidR="00BF5B47" w:rsidRPr="004E71B4">
        <w:rPr>
          <w:rStyle w:val="Rimandonotaapidipagina"/>
          <w:rFonts w:ascii="Times New Roman" w:hAnsi="Times New Roman" w:cs="Times New Roman"/>
          <w:sz w:val="24"/>
          <w:szCs w:val="24"/>
        </w:rPr>
        <w:footnoteReference w:id="10"/>
      </w:r>
      <w:r w:rsidR="00BF5B47" w:rsidRPr="004E71B4">
        <w:rPr>
          <w:rFonts w:ascii="Times New Roman" w:hAnsi="Times New Roman" w:cs="Times New Roman"/>
          <w:sz w:val="24"/>
          <w:szCs w:val="24"/>
        </w:rPr>
        <w:t>.</w:t>
      </w:r>
      <w:r w:rsidR="00424615" w:rsidRPr="004E71B4">
        <w:rPr>
          <w:rFonts w:ascii="Times New Roman" w:hAnsi="Times New Roman" w:cs="Times New Roman"/>
          <w:sz w:val="24"/>
          <w:szCs w:val="24"/>
        </w:rPr>
        <w:t xml:space="preserve"> </w:t>
      </w:r>
    </w:p>
    <w:p w:rsidR="00D66C8C" w:rsidRPr="00353290" w:rsidRDefault="00CC5868" w:rsidP="00164BA8">
      <w:pPr>
        <w:tabs>
          <w:tab w:val="left" w:pos="567"/>
          <w:tab w:val="left" w:pos="11057"/>
        </w:tabs>
        <w:spacing w:line="360" w:lineRule="auto"/>
        <w:ind w:left="-284" w:right="850" w:firstLine="851"/>
        <w:jc w:val="both"/>
        <w:rPr>
          <w:rFonts w:ascii="Times New Roman" w:eastAsia="Times New Roman" w:hAnsi="Times New Roman" w:cs="Times New Roman"/>
          <w:sz w:val="24"/>
          <w:szCs w:val="24"/>
        </w:rPr>
      </w:pPr>
      <w:r w:rsidRPr="004E71B4">
        <w:rPr>
          <w:rFonts w:ascii="Times New Roman" w:hAnsi="Times New Roman" w:cs="Times New Roman"/>
          <w:sz w:val="24"/>
          <w:szCs w:val="24"/>
        </w:rPr>
        <w:t xml:space="preserve">S. Ambrogio mette in luce che </w:t>
      </w:r>
      <w:r w:rsidRPr="00353290">
        <w:rPr>
          <w:rFonts w:ascii="Times New Roman" w:hAnsi="Times New Roman" w:cs="Times New Roman"/>
          <w:sz w:val="24"/>
          <w:szCs w:val="24"/>
        </w:rPr>
        <w:t>“</w:t>
      </w:r>
      <w:r w:rsidR="00D66C8C" w:rsidRPr="00353290">
        <w:rPr>
          <w:rFonts w:ascii="Times New Roman" w:eastAsia="Times New Roman" w:hAnsi="Times New Roman" w:cs="Times New Roman"/>
          <w:sz w:val="24"/>
          <w:szCs w:val="24"/>
        </w:rPr>
        <w:t>chi mangerà questo corpo otterrà la remissione dei peccati e non morirà in eterno. Dunque non senza ragione tu dici “Amen”, riconoscendo nel tuo intimo che ricevi il corpo di Cristo. Quando ti presenti per riceverlo il vescovo ti dice: “Il corpo di Cristo” e tu rispondi: “Amen”, cioè: “E’ vero”. Il tuo animo custodisca ciò che la tua lingua riconosce</w:t>
      </w:r>
      <w:r w:rsidR="001A2695" w:rsidRPr="00353290">
        <w:rPr>
          <w:rFonts w:ascii="Times New Roman" w:eastAsia="Times New Roman" w:hAnsi="Times New Roman" w:cs="Times New Roman"/>
          <w:sz w:val="24"/>
          <w:szCs w:val="24"/>
        </w:rPr>
        <w:t>…</w:t>
      </w:r>
      <w:r w:rsidR="00D66C8C" w:rsidRPr="00353290">
        <w:rPr>
          <w:rFonts w:ascii="Times New Roman" w:eastAsia="Times New Roman" w:hAnsi="Times New Roman" w:cs="Times New Roman"/>
          <w:sz w:val="24"/>
          <w:szCs w:val="24"/>
        </w:rPr>
        <w:t>Ogni volta che lo riceviamo, annunciamo la morte del Signore. Se annunciamo la morte</w:t>
      </w:r>
      <w:r w:rsidR="004408A6" w:rsidRPr="00353290">
        <w:rPr>
          <w:rFonts w:ascii="Times New Roman" w:eastAsia="Times New Roman" w:hAnsi="Times New Roman" w:cs="Times New Roman"/>
          <w:sz w:val="24"/>
          <w:szCs w:val="24"/>
        </w:rPr>
        <w:t xml:space="preserve">, </w:t>
      </w:r>
      <w:r w:rsidR="00D66C8C" w:rsidRPr="00353290">
        <w:rPr>
          <w:rFonts w:ascii="Times New Roman" w:eastAsia="Times New Roman" w:hAnsi="Times New Roman" w:cs="Times New Roman"/>
          <w:sz w:val="24"/>
          <w:szCs w:val="24"/>
        </w:rPr>
        <w:t xml:space="preserve"> annunciamo la remissione dei peccati. Se, ogni volta che il sangue viene sparso, viene sparso per la remissione dei peccati, </w:t>
      </w:r>
      <w:r w:rsidR="00E9353C" w:rsidRPr="00353290">
        <w:rPr>
          <w:rFonts w:ascii="Times New Roman" w:eastAsia="Times New Roman" w:hAnsi="Times New Roman" w:cs="Times New Roman"/>
          <w:sz w:val="24"/>
          <w:szCs w:val="24"/>
        </w:rPr>
        <w:t xml:space="preserve">devo riceverlo sempre, </w:t>
      </w:r>
      <w:r w:rsidR="00D66C8C" w:rsidRPr="00353290">
        <w:rPr>
          <w:rFonts w:ascii="Times New Roman" w:eastAsia="Times New Roman" w:hAnsi="Times New Roman" w:cs="Times New Roman"/>
          <w:sz w:val="24"/>
          <w:szCs w:val="24"/>
        </w:rPr>
        <w:t>perché sempre mi rimetta i peccati. Io che pecco sempre, devo sempre disporre della medicina. Tu vedi che in questo pane non c’è amarezza; c’è invece ogni soavità. Ho bevuto il mio vino con il mio latte (Ct 4, 16): vedi che questa gioia è tale da non essere contaminata dalla sozzura di nessun peccato. Ogni volta che tu bevi, ricevi la remissione dei peccati e t’inebri dello Spirito. Perciò anche l’Apostolo dice: Non ubriacatevi di vino, ma siate ricolmi dello Spirito (Ef 5, 8). Chi si ubriaca di vino, barcolla e tentenna; chi si inebria dello Spirito, è radicato in Cristo. Perciò è un’eccellente ebbrezza, perché produce la sobrietà della mente”</w:t>
      </w:r>
      <w:r w:rsidR="00D66C8C" w:rsidRPr="00353290">
        <w:rPr>
          <w:rStyle w:val="Rimandonotaapidipagina"/>
          <w:rFonts w:ascii="Times New Roman" w:eastAsia="Times New Roman" w:hAnsi="Times New Roman" w:cs="Times New Roman"/>
          <w:sz w:val="24"/>
          <w:szCs w:val="24"/>
        </w:rPr>
        <w:footnoteReference w:id="11"/>
      </w:r>
      <w:r w:rsidR="00D66C8C" w:rsidRPr="00353290">
        <w:rPr>
          <w:rFonts w:ascii="Times New Roman" w:eastAsia="Times New Roman" w:hAnsi="Times New Roman" w:cs="Times New Roman"/>
          <w:sz w:val="24"/>
          <w:szCs w:val="24"/>
        </w:rPr>
        <w:t>. </w:t>
      </w:r>
    </w:p>
    <w:p w:rsidR="0031377B" w:rsidRPr="004E71B4" w:rsidRDefault="00492DD7"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lastRenderedPageBreak/>
        <w:t>S. Cirillo di Alessandria afferma:</w:t>
      </w:r>
      <w:r w:rsidR="00B66678" w:rsidRPr="004E71B4">
        <w:rPr>
          <w:rFonts w:ascii="Times New Roman" w:hAnsi="Times New Roman" w:cs="Times New Roman"/>
          <w:sz w:val="24"/>
          <w:szCs w:val="24"/>
        </w:rPr>
        <w:t xml:space="preserve"> “</w:t>
      </w:r>
      <w:r w:rsidR="0090594A" w:rsidRPr="004E71B4">
        <w:rPr>
          <w:rFonts w:ascii="Times New Roman" w:hAnsi="Times New Roman" w:cs="Times New Roman"/>
          <w:sz w:val="24"/>
          <w:szCs w:val="24"/>
        </w:rPr>
        <w:t xml:space="preserve">Cristo che oggi ci accoglie al banchetto, è Cristo che oggi ci serve; </w:t>
      </w:r>
      <w:r w:rsidR="00B12594" w:rsidRPr="004E71B4">
        <w:rPr>
          <w:rFonts w:ascii="Times New Roman" w:hAnsi="Times New Roman" w:cs="Times New Roman"/>
          <w:sz w:val="24"/>
          <w:szCs w:val="24"/>
        </w:rPr>
        <w:t xml:space="preserve">    </w:t>
      </w:r>
      <w:r w:rsidR="0090594A" w:rsidRPr="004E71B4">
        <w:rPr>
          <w:rFonts w:ascii="Times New Roman" w:hAnsi="Times New Roman" w:cs="Times New Roman"/>
          <w:sz w:val="24"/>
          <w:szCs w:val="24"/>
        </w:rPr>
        <w:t xml:space="preserve">quel </w:t>
      </w:r>
      <w:r w:rsidR="00B12594" w:rsidRPr="004E71B4">
        <w:rPr>
          <w:rFonts w:ascii="Times New Roman" w:hAnsi="Times New Roman" w:cs="Times New Roman"/>
          <w:sz w:val="24"/>
          <w:szCs w:val="24"/>
        </w:rPr>
        <w:t xml:space="preserve">       </w:t>
      </w:r>
      <w:r w:rsidR="0090594A" w:rsidRPr="004E71B4">
        <w:rPr>
          <w:rFonts w:ascii="Times New Roman" w:hAnsi="Times New Roman" w:cs="Times New Roman"/>
          <w:sz w:val="24"/>
          <w:szCs w:val="24"/>
        </w:rPr>
        <w:t>Cristo che ama gli uomini li sazia</w:t>
      </w:r>
      <w:r w:rsidR="00BF6C57" w:rsidRPr="004E71B4">
        <w:rPr>
          <w:rFonts w:ascii="Times New Roman" w:hAnsi="Times New Roman" w:cs="Times New Roman"/>
          <w:sz w:val="24"/>
          <w:szCs w:val="24"/>
        </w:rPr>
        <w:t>…Tu</w:t>
      </w:r>
      <w:r w:rsidR="0090594A" w:rsidRPr="004E71B4">
        <w:rPr>
          <w:rFonts w:ascii="Times New Roman" w:hAnsi="Times New Roman" w:cs="Times New Roman"/>
          <w:sz w:val="24"/>
          <w:szCs w:val="24"/>
        </w:rPr>
        <w:t>tto questo banchetto, lautissimo per magnificenza e varietà di cibi, è delizia. È presente l'autore stesso della magnificenza, vi sono portati doni divini, è imbandita una mistica mensa, è preparata una coppa che dà la vita. Colui che chiama è il re della gloria; è il Figlio di Dio che accoglie; è il Dio Verbo incarnato che invita: si tratta di quella Sapienza sussistente di Dio Padre che si è edificato un tempio non fatto dall'uomo, del suo corpo che distribuisce come pane, mentre porge come vino il suo</w:t>
      </w:r>
      <w:r w:rsidR="004917DA" w:rsidRPr="004E71B4">
        <w:rPr>
          <w:rFonts w:ascii="Times New Roman" w:hAnsi="Times New Roman" w:cs="Times New Roman"/>
          <w:sz w:val="24"/>
          <w:szCs w:val="24"/>
        </w:rPr>
        <w:t xml:space="preserve"> sangue </w:t>
      </w:r>
      <w:r w:rsidR="0090594A" w:rsidRPr="004E71B4">
        <w:rPr>
          <w:rFonts w:ascii="Times New Roman" w:hAnsi="Times New Roman" w:cs="Times New Roman"/>
          <w:sz w:val="24"/>
          <w:szCs w:val="24"/>
        </w:rPr>
        <w:t>che dà la vita</w:t>
      </w:r>
      <w:r w:rsidR="00160776" w:rsidRPr="004E71B4">
        <w:rPr>
          <w:rFonts w:ascii="Times New Roman" w:hAnsi="Times New Roman" w:cs="Times New Roman"/>
          <w:sz w:val="24"/>
          <w:szCs w:val="24"/>
        </w:rPr>
        <w:t xml:space="preserve">. </w:t>
      </w:r>
      <w:r w:rsidR="0090594A" w:rsidRPr="004E71B4">
        <w:rPr>
          <w:rFonts w:ascii="Times New Roman" w:hAnsi="Times New Roman" w:cs="Times New Roman"/>
          <w:sz w:val="24"/>
          <w:szCs w:val="24"/>
        </w:rPr>
        <w:t>O ammirabile mistero, o ineffabile piano del pensiero divino, o bontà imperscrutabile! Il Creatore offre se stesso in cibo alla sua creatura e colui che è la stessa vita si dona ai mortali perché ne mangino e bevano. Venite, mangiate il mio corpo, esorta; bevete il mio vino, che ho preparato per voi.</w:t>
      </w:r>
      <w:r w:rsidR="003067F5" w:rsidRPr="004E71B4">
        <w:rPr>
          <w:rFonts w:ascii="Times New Roman" w:hAnsi="Times New Roman" w:cs="Times New Roman"/>
          <w:sz w:val="24"/>
          <w:szCs w:val="24"/>
        </w:rPr>
        <w:t xml:space="preserve"> </w:t>
      </w:r>
      <w:r w:rsidR="0090594A" w:rsidRPr="004E71B4">
        <w:rPr>
          <w:rFonts w:ascii="Times New Roman" w:hAnsi="Times New Roman" w:cs="Times New Roman"/>
          <w:sz w:val="24"/>
          <w:szCs w:val="24"/>
        </w:rPr>
        <w:t xml:space="preserve">Io ho preparato me stesso come cibo, ho preparato me stesso come bevanda per tutti coloro che lo desiderano. Volontariamente mi sono incarnato perché io stesso sono la </w:t>
      </w:r>
      <w:r w:rsidR="004421C8">
        <w:rPr>
          <w:rFonts w:ascii="Times New Roman" w:hAnsi="Times New Roman" w:cs="Times New Roman"/>
          <w:sz w:val="24"/>
          <w:szCs w:val="24"/>
        </w:rPr>
        <w:t xml:space="preserve"> </w:t>
      </w:r>
      <w:r w:rsidR="0090594A" w:rsidRPr="004E71B4">
        <w:rPr>
          <w:rFonts w:ascii="Times New Roman" w:hAnsi="Times New Roman" w:cs="Times New Roman"/>
          <w:sz w:val="24"/>
          <w:szCs w:val="24"/>
        </w:rPr>
        <w:t>vita; inoltre ho voluto diventare partecipe della carne e del sangue per salvarvi, pur essendo il Verbo, l'</w:t>
      </w:r>
      <w:r w:rsidR="00B12594" w:rsidRPr="004E71B4">
        <w:rPr>
          <w:rFonts w:ascii="Times New Roman" w:hAnsi="Times New Roman" w:cs="Times New Roman"/>
          <w:sz w:val="24"/>
          <w:szCs w:val="24"/>
        </w:rPr>
        <w:t xml:space="preserve"> </w:t>
      </w:r>
      <w:r w:rsidR="0090594A" w:rsidRPr="004E71B4">
        <w:rPr>
          <w:rFonts w:ascii="Times New Roman" w:hAnsi="Times New Roman" w:cs="Times New Roman"/>
          <w:sz w:val="24"/>
          <w:szCs w:val="24"/>
        </w:rPr>
        <w:t>i</w:t>
      </w:r>
      <w:r w:rsidR="00BB70F8">
        <w:rPr>
          <w:rFonts w:ascii="Times New Roman" w:hAnsi="Times New Roman" w:cs="Times New Roman"/>
          <w:sz w:val="24"/>
          <w:szCs w:val="24"/>
        </w:rPr>
        <w:t>m</w:t>
      </w:r>
      <w:r w:rsidR="0090594A" w:rsidRPr="004E71B4">
        <w:rPr>
          <w:rFonts w:ascii="Times New Roman" w:hAnsi="Times New Roman" w:cs="Times New Roman"/>
          <w:sz w:val="24"/>
          <w:szCs w:val="24"/>
        </w:rPr>
        <w:t>pronta del Padre fatta persona: Gustate e vedete quanto è buono il Signore</w:t>
      </w:r>
      <w:r w:rsidR="00BF6C57" w:rsidRPr="004E71B4">
        <w:rPr>
          <w:rFonts w:ascii="Times New Roman" w:hAnsi="Times New Roman" w:cs="Times New Roman"/>
          <w:sz w:val="24"/>
          <w:szCs w:val="24"/>
        </w:rPr>
        <w:t>”</w:t>
      </w:r>
      <w:r w:rsidR="00BF6C57" w:rsidRPr="004E71B4">
        <w:rPr>
          <w:rStyle w:val="Rimandonotaapidipagina"/>
          <w:rFonts w:ascii="Times New Roman" w:hAnsi="Times New Roman" w:cs="Times New Roman"/>
          <w:sz w:val="24"/>
          <w:szCs w:val="24"/>
        </w:rPr>
        <w:footnoteReference w:id="12"/>
      </w:r>
      <w:r w:rsidR="0090594A" w:rsidRPr="004E71B4">
        <w:rPr>
          <w:rFonts w:ascii="Times New Roman" w:hAnsi="Times New Roman" w:cs="Times New Roman"/>
          <w:sz w:val="24"/>
          <w:szCs w:val="24"/>
        </w:rPr>
        <w:t>.</w:t>
      </w:r>
      <w:r w:rsidR="00F66811" w:rsidRPr="004E71B4">
        <w:rPr>
          <w:rFonts w:ascii="Times New Roman" w:hAnsi="Times New Roman" w:cs="Times New Roman"/>
          <w:sz w:val="24"/>
          <w:szCs w:val="24"/>
        </w:rPr>
        <w:t xml:space="preserve"> </w:t>
      </w:r>
      <w:r w:rsidR="0031377B" w:rsidRPr="004E71B4">
        <w:rPr>
          <w:rFonts w:ascii="Times New Roman" w:hAnsi="Times New Roman" w:cs="Times New Roman"/>
          <w:sz w:val="24"/>
          <w:szCs w:val="24"/>
        </w:rPr>
        <w:t xml:space="preserve"> </w:t>
      </w:r>
    </w:p>
    <w:p w:rsidR="00281F70" w:rsidRPr="004E71B4" w:rsidRDefault="00424615"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t xml:space="preserve">L’ Eucarestia è  la </w:t>
      </w:r>
      <w:r w:rsidRPr="004E71B4">
        <w:rPr>
          <w:rFonts w:ascii="Times New Roman" w:hAnsi="Times New Roman" w:cs="Times New Roman"/>
          <w:i/>
          <w:sz w:val="24"/>
          <w:szCs w:val="24"/>
        </w:rPr>
        <w:t>sorgente dell’unità della Chiesa</w:t>
      </w:r>
      <w:r w:rsidRPr="004E71B4">
        <w:rPr>
          <w:rFonts w:ascii="Times New Roman" w:hAnsi="Times New Roman" w:cs="Times New Roman"/>
          <w:sz w:val="24"/>
          <w:szCs w:val="24"/>
        </w:rPr>
        <w:t xml:space="preserve"> e il sacramento della pace</w:t>
      </w:r>
      <w:r w:rsidRPr="004E71B4">
        <w:rPr>
          <w:rStyle w:val="Rimandonotaapidipagina"/>
          <w:rFonts w:ascii="Times New Roman" w:hAnsi="Times New Roman" w:cs="Times New Roman"/>
          <w:sz w:val="24"/>
          <w:szCs w:val="24"/>
        </w:rPr>
        <w:footnoteReference w:id="13"/>
      </w:r>
      <w:r w:rsidRPr="004E71B4">
        <w:rPr>
          <w:rFonts w:ascii="Times New Roman" w:hAnsi="Times New Roman" w:cs="Times New Roman"/>
          <w:sz w:val="24"/>
          <w:szCs w:val="24"/>
        </w:rPr>
        <w:t xml:space="preserve">. </w:t>
      </w:r>
      <w:r w:rsidR="00281F70" w:rsidRPr="004E71B4">
        <w:rPr>
          <w:rFonts w:ascii="Times New Roman" w:hAnsi="Times New Roman" w:cs="Times New Roman"/>
          <w:sz w:val="24"/>
          <w:szCs w:val="24"/>
        </w:rPr>
        <w:t>S. Agostino così presenta il legame fra l’Eucarestia e la Chiesa: “</w:t>
      </w:r>
      <w:r w:rsidR="006A367A" w:rsidRPr="004E71B4">
        <w:rPr>
          <w:rFonts w:ascii="Times New Roman" w:hAnsi="Times New Roman" w:cs="Times New Roman"/>
          <w:sz w:val="24"/>
          <w:szCs w:val="24"/>
        </w:rPr>
        <w:t xml:space="preserve">Se vuoi comprendere [il mistero] del corpo di Cristo, ascolta l'Apostolo che dice ai fedeli: </w:t>
      </w:r>
      <w:r w:rsidR="006A367A" w:rsidRPr="004E71B4">
        <w:rPr>
          <w:rFonts w:ascii="Times New Roman" w:hAnsi="Times New Roman" w:cs="Times New Roman"/>
          <w:i/>
          <w:iCs/>
          <w:sz w:val="24"/>
          <w:szCs w:val="24"/>
        </w:rPr>
        <w:t>Voi siete il corpo di Cristo e sue membra</w:t>
      </w:r>
      <w:r w:rsidR="006A367A" w:rsidRPr="004E71B4">
        <w:rPr>
          <w:rFonts w:ascii="Times New Roman" w:hAnsi="Times New Roman" w:cs="Times New Roman"/>
          <w:sz w:val="24"/>
          <w:szCs w:val="24"/>
        </w:rPr>
        <w:t> </w:t>
      </w:r>
      <w:hyperlink r:id="rId8" w:anchor="N2" w:history="1">
        <w:r w:rsidR="006A367A" w:rsidRPr="004E71B4">
          <w:rPr>
            <w:rStyle w:val="Collegamentoipertestuale"/>
            <w:rFonts w:ascii="Times New Roman" w:hAnsi="Times New Roman" w:cs="Times New Roman"/>
            <w:sz w:val="24"/>
            <w:szCs w:val="24"/>
            <w:u w:val="none"/>
            <w:vertAlign w:val="superscript"/>
          </w:rPr>
          <w:t>2</w:t>
        </w:r>
      </w:hyperlink>
      <w:r w:rsidR="006A367A" w:rsidRPr="004E71B4">
        <w:rPr>
          <w:rFonts w:ascii="Times New Roman" w:hAnsi="Times New Roman" w:cs="Times New Roman"/>
          <w:i/>
          <w:iCs/>
          <w:sz w:val="24"/>
          <w:szCs w:val="24"/>
        </w:rPr>
        <w:t xml:space="preserve">. </w:t>
      </w:r>
      <w:r w:rsidR="006A367A" w:rsidRPr="004E71B4">
        <w:rPr>
          <w:rFonts w:ascii="Times New Roman" w:hAnsi="Times New Roman" w:cs="Times New Roman"/>
          <w:sz w:val="24"/>
          <w:szCs w:val="24"/>
        </w:rPr>
        <w:t xml:space="preserve">Se voi dunque siete il corpo e le membra di Cristo, sulla mensa del Signore è deposto il mistero di voi: ricevete il mistero di voi. A ciò che siete rispondete: </w:t>
      </w:r>
      <w:r w:rsidR="006A367A" w:rsidRPr="004E71B4">
        <w:rPr>
          <w:rFonts w:ascii="Times New Roman" w:hAnsi="Times New Roman" w:cs="Times New Roman"/>
          <w:i/>
          <w:iCs/>
          <w:sz w:val="24"/>
          <w:szCs w:val="24"/>
        </w:rPr>
        <w:t>Amen</w:t>
      </w:r>
      <w:r w:rsidR="006A367A" w:rsidRPr="004E71B4">
        <w:rPr>
          <w:rFonts w:ascii="Times New Roman" w:hAnsi="Times New Roman" w:cs="Times New Roman"/>
          <w:sz w:val="24"/>
          <w:szCs w:val="24"/>
        </w:rPr>
        <w:t xml:space="preserve"> e rispondendo lo sottoscrivete. Ti si dice infatti: </w:t>
      </w:r>
      <w:r w:rsidR="006A367A" w:rsidRPr="004E71B4">
        <w:rPr>
          <w:rFonts w:ascii="Times New Roman" w:hAnsi="Times New Roman" w:cs="Times New Roman"/>
          <w:i/>
          <w:iCs/>
          <w:sz w:val="24"/>
          <w:szCs w:val="24"/>
        </w:rPr>
        <w:t>Il Corpo di Cristo</w:t>
      </w:r>
      <w:r w:rsidR="006A367A" w:rsidRPr="004E71B4">
        <w:rPr>
          <w:rFonts w:ascii="Times New Roman" w:hAnsi="Times New Roman" w:cs="Times New Roman"/>
          <w:sz w:val="24"/>
          <w:szCs w:val="24"/>
        </w:rPr>
        <w:t xml:space="preserve">, e tu rispondi: </w:t>
      </w:r>
      <w:r w:rsidR="006A367A" w:rsidRPr="004E71B4">
        <w:rPr>
          <w:rFonts w:ascii="Times New Roman" w:hAnsi="Times New Roman" w:cs="Times New Roman"/>
          <w:i/>
          <w:iCs/>
          <w:sz w:val="24"/>
          <w:szCs w:val="24"/>
        </w:rPr>
        <w:t>Amen</w:t>
      </w:r>
      <w:r w:rsidR="006A367A" w:rsidRPr="004E71B4">
        <w:rPr>
          <w:rFonts w:ascii="Times New Roman" w:hAnsi="Times New Roman" w:cs="Times New Roman"/>
          <w:sz w:val="24"/>
          <w:szCs w:val="24"/>
        </w:rPr>
        <w:t xml:space="preserve">. Sii membro del corpo di Cristo, perché sia veritiero il tuo </w:t>
      </w:r>
      <w:r w:rsidR="006A367A" w:rsidRPr="004E71B4">
        <w:rPr>
          <w:rFonts w:ascii="Times New Roman" w:hAnsi="Times New Roman" w:cs="Times New Roman"/>
          <w:i/>
          <w:iCs/>
          <w:sz w:val="24"/>
          <w:szCs w:val="24"/>
        </w:rPr>
        <w:t>Amen</w:t>
      </w:r>
      <w:r w:rsidR="006A367A" w:rsidRPr="004E71B4">
        <w:rPr>
          <w:rFonts w:ascii="Times New Roman" w:hAnsi="Times New Roman" w:cs="Times New Roman"/>
          <w:sz w:val="24"/>
          <w:szCs w:val="24"/>
        </w:rPr>
        <w:t xml:space="preserve">. Perché dunque [il corpo di Cristo] nel pane? Non vogliamo qui portare niente di nostro; ascoltiamo sempre l'Apostolo il quale, parlando di questo sacramento, dice: </w:t>
      </w:r>
      <w:r w:rsidR="00506E88" w:rsidRPr="004E71B4">
        <w:rPr>
          <w:rFonts w:ascii="Times New Roman" w:hAnsi="Times New Roman" w:cs="Times New Roman"/>
          <w:sz w:val="24"/>
          <w:szCs w:val="24"/>
        </w:rPr>
        <w:t>Poiché c’è un solo pane, pur essendo molti, siamo un corpo solo</w:t>
      </w:r>
      <w:r w:rsidR="00C16204" w:rsidRPr="004E71B4">
        <w:rPr>
          <w:rFonts w:ascii="Times New Roman" w:hAnsi="Times New Roman" w:cs="Times New Roman"/>
          <w:sz w:val="24"/>
          <w:szCs w:val="24"/>
        </w:rPr>
        <w:t xml:space="preserve">. </w:t>
      </w:r>
      <w:r w:rsidR="006A367A" w:rsidRPr="004E71B4">
        <w:rPr>
          <w:rFonts w:ascii="Times New Roman" w:hAnsi="Times New Roman" w:cs="Times New Roman"/>
          <w:sz w:val="24"/>
          <w:szCs w:val="24"/>
        </w:rPr>
        <w:t>Cercate di capire ed esultate</w:t>
      </w:r>
      <w:r w:rsidR="004B1388" w:rsidRPr="004E71B4">
        <w:rPr>
          <w:rFonts w:ascii="Times New Roman" w:hAnsi="Times New Roman" w:cs="Times New Roman"/>
          <w:sz w:val="24"/>
          <w:szCs w:val="24"/>
        </w:rPr>
        <w:t>: u</w:t>
      </w:r>
      <w:r w:rsidR="006A367A" w:rsidRPr="004E71B4">
        <w:rPr>
          <w:rFonts w:ascii="Times New Roman" w:hAnsi="Times New Roman" w:cs="Times New Roman"/>
          <w:sz w:val="24"/>
          <w:szCs w:val="24"/>
        </w:rPr>
        <w:t xml:space="preserve">nità, verità, pietà, carità. </w:t>
      </w:r>
      <w:r w:rsidR="006A367A" w:rsidRPr="004E71B4">
        <w:rPr>
          <w:rFonts w:ascii="Times New Roman" w:hAnsi="Times New Roman" w:cs="Times New Roman"/>
          <w:i/>
          <w:iCs/>
          <w:sz w:val="24"/>
          <w:szCs w:val="24"/>
        </w:rPr>
        <w:t>Un solo pane:</w:t>
      </w:r>
      <w:r w:rsidR="006A367A" w:rsidRPr="004E71B4">
        <w:rPr>
          <w:rFonts w:ascii="Times New Roman" w:hAnsi="Times New Roman" w:cs="Times New Roman"/>
          <w:sz w:val="24"/>
          <w:szCs w:val="24"/>
        </w:rPr>
        <w:t xml:space="preserve"> chi è questo unico pane? </w:t>
      </w:r>
      <w:r w:rsidR="006A367A" w:rsidRPr="004E71B4">
        <w:rPr>
          <w:rFonts w:ascii="Times New Roman" w:hAnsi="Times New Roman" w:cs="Times New Roman"/>
          <w:i/>
          <w:iCs/>
          <w:sz w:val="24"/>
          <w:szCs w:val="24"/>
        </w:rPr>
        <w:t>Pur essendo molti, formiamo un solo corpo.</w:t>
      </w:r>
      <w:r w:rsidR="006A367A" w:rsidRPr="004E71B4">
        <w:rPr>
          <w:rFonts w:ascii="Times New Roman" w:hAnsi="Times New Roman" w:cs="Times New Roman"/>
          <w:sz w:val="24"/>
          <w:szCs w:val="24"/>
        </w:rPr>
        <w:t xml:space="preserve"> Ricordate che il pane non è composto da un solo chicco di grano, ma da molti. Quando si facevano gli esorcismi su di voi venivate, per così dire, macinati; quando siete stati battezzati, siete stati, per così dire, impastati; quando avete ricevuto il fuoco dello Spirito Santo siete stati, per così dire, cotti. Siate ciò che vedete e ricevete ciò che siete. Questo disse l'Apostolo in riguardo al pane. E ciò che dobbiamo intendere del calice, anche se non è stato detto, ce l'ha fatto capire abbastanza. Come infatti perché ci sia la forma visibile del pane molti chicchi di grano vengono impastati fino a formare un'unica cosa - come se avvenisse quanto la sacra Scrittura dice dei fedeli: </w:t>
      </w:r>
      <w:r w:rsidR="006A367A" w:rsidRPr="004E71B4">
        <w:rPr>
          <w:rFonts w:ascii="Times New Roman" w:hAnsi="Times New Roman" w:cs="Times New Roman"/>
          <w:i/>
          <w:iCs/>
          <w:sz w:val="24"/>
          <w:szCs w:val="24"/>
        </w:rPr>
        <w:t>Avevano un'anima sola e un solo cuore protesi verso</w:t>
      </w:r>
      <w:r w:rsidR="006A367A" w:rsidRPr="004E71B4">
        <w:rPr>
          <w:rFonts w:ascii="Times New Roman" w:hAnsi="Times New Roman" w:cs="Times New Roman"/>
          <w:sz w:val="24"/>
          <w:szCs w:val="24"/>
        </w:rPr>
        <w:t xml:space="preserve"> </w:t>
      </w:r>
      <w:r w:rsidR="006A367A" w:rsidRPr="004E71B4">
        <w:rPr>
          <w:rFonts w:ascii="Times New Roman" w:hAnsi="Times New Roman" w:cs="Times New Roman"/>
          <w:i/>
          <w:iCs/>
          <w:sz w:val="24"/>
          <w:szCs w:val="24"/>
        </w:rPr>
        <w:t>Dio -</w:t>
      </w:r>
      <w:r w:rsidR="006A367A" w:rsidRPr="004E71B4">
        <w:rPr>
          <w:rFonts w:ascii="Times New Roman" w:hAnsi="Times New Roman" w:cs="Times New Roman"/>
          <w:sz w:val="24"/>
          <w:szCs w:val="24"/>
        </w:rPr>
        <w:t xml:space="preserve"> così</w:t>
      </w:r>
      <w:r w:rsidR="006A367A" w:rsidRPr="004E71B4">
        <w:rPr>
          <w:rFonts w:ascii="Times New Roman" w:hAnsi="Times New Roman" w:cs="Times New Roman"/>
          <w:i/>
          <w:iCs/>
          <w:sz w:val="24"/>
          <w:szCs w:val="24"/>
        </w:rPr>
        <w:t xml:space="preserve"> </w:t>
      </w:r>
      <w:r w:rsidR="006A367A" w:rsidRPr="004E71B4">
        <w:rPr>
          <w:rFonts w:ascii="Times New Roman" w:hAnsi="Times New Roman" w:cs="Times New Roman"/>
          <w:sz w:val="24"/>
          <w:szCs w:val="24"/>
        </w:rPr>
        <w:t xml:space="preserve">è anche per il vino. Fratelli, pensate a come si fa il vino. Molti acini sono attaccati al grappolo, ma il succo degli acini si fonde in un tutt'uno. Cristo Signore ci ha simboleggiati </w:t>
      </w:r>
      <w:r w:rsidR="006A367A" w:rsidRPr="004E71B4">
        <w:rPr>
          <w:rFonts w:ascii="Times New Roman" w:hAnsi="Times New Roman" w:cs="Times New Roman"/>
          <w:sz w:val="24"/>
          <w:szCs w:val="24"/>
        </w:rPr>
        <w:lastRenderedPageBreak/>
        <w:t>in questo modo e ha voluto che noi facessimo parte di lui, consacr</w:t>
      </w:r>
      <w:r w:rsidR="00C76ECE" w:rsidRPr="004E71B4">
        <w:rPr>
          <w:rFonts w:ascii="Times New Roman" w:hAnsi="Times New Roman" w:cs="Times New Roman"/>
          <w:sz w:val="24"/>
          <w:szCs w:val="24"/>
        </w:rPr>
        <w:t xml:space="preserve">ando </w:t>
      </w:r>
      <w:r w:rsidR="006A367A" w:rsidRPr="004E71B4">
        <w:rPr>
          <w:rFonts w:ascii="Times New Roman" w:hAnsi="Times New Roman" w:cs="Times New Roman"/>
          <w:sz w:val="24"/>
          <w:szCs w:val="24"/>
        </w:rPr>
        <w:t xml:space="preserve"> sulla sua mensa il sacramento della nostra pace e unità. Chi riceve il sacramento dell'unità e non conserva il vincolo della pace </w:t>
      </w:r>
      <w:r w:rsidR="009675BE" w:rsidRPr="004E71B4">
        <w:rPr>
          <w:rFonts w:ascii="Times New Roman" w:hAnsi="Times New Roman" w:cs="Times New Roman"/>
          <w:sz w:val="24"/>
          <w:szCs w:val="24"/>
        </w:rPr>
        <w:t xml:space="preserve">non </w:t>
      </w:r>
      <w:r w:rsidR="006A367A" w:rsidRPr="004E71B4">
        <w:rPr>
          <w:rFonts w:ascii="Times New Roman" w:hAnsi="Times New Roman" w:cs="Times New Roman"/>
          <w:sz w:val="24"/>
          <w:szCs w:val="24"/>
        </w:rPr>
        <w:t xml:space="preserve">riceve </w:t>
      </w:r>
      <w:r w:rsidR="009675BE" w:rsidRPr="004E71B4">
        <w:rPr>
          <w:rFonts w:ascii="Times New Roman" w:hAnsi="Times New Roman" w:cs="Times New Roman"/>
          <w:sz w:val="24"/>
          <w:szCs w:val="24"/>
        </w:rPr>
        <w:t xml:space="preserve"> il mistero per la </w:t>
      </w:r>
      <w:r w:rsidR="006A367A" w:rsidRPr="004E71B4">
        <w:rPr>
          <w:rFonts w:ascii="Times New Roman" w:hAnsi="Times New Roman" w:cs="Times New Roman"/>
          <w:sz w:val="24"/>
          <w:szCs w:val="24"/>
        </w:rPr>
        <w:t>sua salvezza</w:t>
      </w:r>
      <w:r w:rsidR="00EE3365">
        <w:rPr>
          <w:rFonts w:ascii="Times New Roman" w:hAnsi="Times New Roman" w:cs="Times New Roman"/>
          <w:sz w:val="24"/>
          <w:szCs w:val="24"/>
        </w:rPr>
        <w:t>,</w:t>
      </w:r>
      <w:r w:rsidR="006A367A" w:rsidRPr="004E71B4">
        <w:rPr>
          <w:rFonts w:ascii="Times New Roman" w:hAnsi="Times New Roman" w:cs="Times New Roman"/>
          <w:sz w:val="24"/>
          <w:szCs w:val="24"/>
        </w:rPr>
        <w:t xml:space="preserve"> ma</w:t>
      </w:r>
      <w:r w:rsidR="00EE3365">
        <w:rPr>
          <w:rFonts w:ascii="Times New Roman" w:hAnsi="Times New Roman" w:cs="Times New Roman"/>
          <w:sz w:val="24"/>
          <w:szCs w:val="24"/>
        </w:rPr>
        <w:t xml:space="preserve"> </w:t>
      </w:r>
      <w:r w:rsidR="00D06E99" w:rsidRPr="004E71B4">
        <w:rPr>
          <w:rFonts w:ascii="Times New Roman" w:hAnsi="Times New Roman" w:cs="Times New Roman"/>
          <w:sz w:val="24"/>
          <w:szCs w:val="24"/>
        </w:rPr>
        <w:t>come testimonianza contro di sè</w:t>
      </w:r>
      <w:r w:rsidR="006A367A" w:rsidRPr="004E71B4">
        <w:rPr>
          <w:rFonts w:ascii="Times New Roman" w:hAnsi="Times New Roman" w:cs="Times New Roman"/>
          <w:sz w:val="24"/>
          <w:szCs w:val="24"/>
        </w:rPr>
        <w:t>”</w:t>
      </w:r>
      <w:r w:rsidR="006A367A" w:rsidRPr="004E71B4">
        <w:rPr>
          <w:rStyle w:val="Rimandonotaapidipagina"/>
          <w:rFonts w:ascii="Times New Roman" w:hAnsi="Times New Roman" w:cs="Times New Roman"/>
          <w:sz w:val="24"/>
          <w:szCs w:val="24"/>
        </w:rPr>
        <w:footnoteReference w:id="14"/>
      </w:r>
      <w:r w:rsidR="006A367A" w:rsidRPr="004E71B4">
        <w:rPr>
          <w:rFonts w:ascii="Times New Roman" w:hAnsi="Times New Roman" w:cs="Times New Roman"/>
          <w:sz w:val="24"/>
          <w:szCs w:val="24"/>
        </w:rPr>
        <w:t>.</w:t>
      </w:r>
    </w:p>
    <w:p w:rsidR="00265A4E" w:rsidRPr="004E71B4" w:rsidRDefault="00617B99"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t xml:space="preserve">Nell’Eucarestia </w:t>
      </w:r>
      <w:r w:rsidR="00424615" w:rsidRPr="004E71B4">
        <w:rPr>
          <w:rFonts w:ascii="Times New Roman" w:hAnsi="Times New Roman" w:cs="Times New Roman"/>
          <w:sz w:val="24"/>
          <w:szCs w:val="24"/>
        </w:rPr>
        <w:t xml:space="preserve">ci è dato </w:t>
      </w:r>
      <w:r w:rsidR="00424615" w:rsidRPr="004E71B4">
        <w:rPr>
          <w:rFonts w:ascii="Times New Roman" w:hAnsi="Times New Roman" w:cs="Times New Roman"/>
          <w:i/>
          <w:sz w:val="24"/>
          <w:szCs w:val="24"/>
        </w:rPr>
        <w:t>il pegno della gloria futura</w:t>
      </w:r>
      <w:r w:rsidR="00424615" w:rsidRPr="004E71B4">
        <w:rPr>
          <w:rFonts w:ascii="Times New Roman" w:hAnsi="Times New Roman" w:cs="Times New Roman"/>
          <w:sz w:val="24"/>
          <w:szCs w:val="24"/>
        </w:rPr>
        <w:t>, essendo “farmaco di immortalità e antidoto contro la morte”, secondo la felice espressione di s. Ignazio di Antiochia.</w:t>
      </w:r>
      <w:r w:rsidR="00F67FE8" w:rsidRPr="004E71B4">
        <w:rPr>
          <w:rFonts w:ascii="Times New Roman" w:hAnsi="Times New Roman" w:cs="Times New Roman"/>
          <w:sz w:val="24"/>
          <w:szCs w:val="24"/>
        </w:rPr>
        <w:t xml:space="preserve"> Noi pregustiamo nel sacrament</w:t>
      </w:r>
      <w:r w:rsidR="00CD051B" w:rsidRPr="004E71B4">
        <w:rPr>
          <w:rFonts w:ascii="Times New Roman" w:hAnsi="Times New Roman" w:cs="Times New Roman"/>
          <w:sz w:val="24"/>
          <w:szCs w:val="24"/>
        </w:rPr>
        <w:t>o</w:t>
      </w:r>
      <w:r w:rsidR="004771EA" w:rsidRPr="004E71B4">
        <w:rPr>
          <w:rFonts w:ascii="Times New Roman" w:hAnsi="Times New Roman" w:cs="Times New Roman"/>
          <w:sz w:val="24"/>
          <w:szCs w:val="24"/>
        </w:rPr>
        <w:t xml:space="preserve"> </w:t>
      </w:r>
      <w:r w:rsidR="00F67FE8" w:rsidRPr="004E71B4">
        <w:rPr>
          <w:rFonts w:ascii="Times New Roman" w:hAnsi="Times New Roman" w:cs="Times New Roman"/>
          <w:sz w:val="24"/>
          <w:szCs w:val="24"/>
        </w:rPr>
        <w:t>dell’altare la vita eterna che speriamo di godere nel “convito eterno”, nella sa</w:t>
      </w:r>
      <w:r w:rsidR="004771EA" w:rsidRPr="004E71B4">
        <w:rPr>
          <w:rFonts w:ascii="Times New Roman" w:hAnsi="Times New Roman" w:cs="Times New Roman"/>
          <w:sz w:val="24"/>
          <w:szCs w:val="24"/>
        </w:rPr>
        <w:t>nta Ge</w:t>
      </w:r>
      <w:r w:rsidR="00F67FE8" w:rsidRPr="004E71B4">
        <w:rPr>
          <w:rFonts w:ascii="Times New Roman" w:hAnsi="Times New Roman" w:cs="Times New Roman"/>
          <w:sz w:val="24"/>
          <w:szCs w:val="24"/>
        </w:rPr>
        <w:t>rusalemme, ove parteciperemo al banchetto messianico, il banchetto delle nozze dell’Agnello</w:t>
      </w:r>
      <w:r w:rsidR="00F67FE8" w:rsidRPr="004E71B4">
        <w:rPr>
          <w:rStyle w:val="Rimandonotaapidipagina"/>
          <w:rFonts w:ascii="Times New Roman" w:hAnsi="Times New Roman" w:cs="Times New Roman"/>
          <w:sz w:val="24"/>
          <w:szCs w:val="24"/>
        </w:rPr>
        <w:footnoteReference w:id="15"/>
      </w:r>
      <w:r w:rsidR="00F67FE8" w:rsidRPr="004E71B4">
        <w:rPr>
          <w:rFonts w:ascii="Times New Roman" w:hAnsi="Times New Roman" w:cs="Times New Roman"/>
          <w:sz w:val="24"/>
          <w:szCs w:val="24"/>
        </w:rPr>
        <w:t>.</w:t>
      </w:r>
      <w:r w:rsidR="00F36C31" w:rsidRPr="004E71B4">
        <w:rPr>
          <w:rFonts w:ascii="Times New Roman" w:hAnsi="Times New Roman" w:cs="Times New Roman"/>
          <w:sz w:val="24"/>
          <w:szCs w:val="24"/>
        </w:rPr>
        <w:t xml:space="preserve"> </w:t>
      </w:r>
    </w:p>
    <w:p w:rsidR="00EF6F41" w:rsidRPr="004E71B4" w:rsidRDefault="00F36C31"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t>Ringraziamo con tutto il cuore il Padre celeste che ha stipulato con il</w:t>
      </w:r>
      <w:r w:rsidR="002735CA" w:rsidRPr="004E71B4">
        <w:rPr>
          <w:rFonts w:ascii="Times New Roman" w:hAnsi="Times New Roman" w:cs="Times New Roman"/>
          <w:sz w:val="24"/>
          <w:szCs w:val="24"/>
        </w:rPr>
        <w:t xml:space="preserve"> suo popolo una nuova ed eterna  perfetta,</w:t>
      </w:r>
      <w:r w:rsidRPr="004E71B4">
        <w:rPr>
          <w:rFonts w:ascii="Times New Roman" w:hAnsi="Times New Roman" w:cs="Times New Roman"/>
          <w:sz w:val="24"/>
          <w:szCs w:val="24"/>
        </w:rPr>
        <w:t xml:space="preserve"> definitiva, efficace- alleanza  nel Sangue del suo Figlio e continuamente la rende presente nell’Eucarestia perché possiamo parteciparvi ed essere salvati, come affermiamo prima della Comunione: “O Signore, non sono degno di partecipare alla tua mensa: dì soltanto una parola ed io sarò salvato”</w:t>
      </w:r>
      <w:r w:rsidR="0018446C" w:rsidRPr="004E71B4">
        <w:rPr>
          <w:rStyle w:val="Rimandonotaapidipagina"/>
          <w:rFonts w:ascii="Times New Roman" w:hAnsi="Times New Roman" w:cs="Times New Roman"/>
          <w:sz w:val="24"/>
          <w:szCs w:val="24"/>
        </w:rPr>
        <w:footnoteReference w:id="16"/>
      </w:r>
      <w:r w:rsidR="0003295C" w:rsidRPr="004E71B4">
        <w:rPr>
          <w:rFonts w:ascii="Times New Roman" w:hAnsi="Times New Roman" w:cs="Times New Roman"/>
          <w:sz w:val="24"/>
          <w:szCs w:val="24"/>
        </w:rPr>
        <w:t xml:space="preserve">. </w:t>
      </w:r>
      <w:r w:rsidR="00EF6F41" w:rsidRPr="004E71B4">
        <w:rPr>
          <w:rFonts w:ascii="Times New Roman" w:hAnsi="Times New Roman" w:cs="Times New Roman"/>
          <w:sz w:val="24"/>
          <w:szCs w:val="24"/>
        </w:rPr>
        <w:t xml:space="preserve"> </w:t>
      </w:r>
    </w:p>
    <w:p w:rsidR="00F36C31" w:rsidRPr="004E71B4" w:rsidRDefault="0003295C"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i/>
          <w:sz w:val="24"/>
          <w:szCs w:val="24"/>
        </w:rPr>
        <w:t>Mistero nuziale</w:t>
      </w:r>
      <w:r w:rsidRPr="004E71B4">
        <w:rPr>
          <w:rFonts w:ascii="Times New Roman" w:hAnsi="Times New Roman" w:cs="Times New Roman"/>
          <w:sz w:val="24"/>
          <w:szCs w:val="24"/>
        </w:rPr>
        <w:t xml:space="preserve"> è l’Eucarestia, in cui lo Sposo divino rinnova l’alleanza sponsale con la Chiesa, la nuova umanità generata dal sacrificio della sua croce per una vita che non avrà mai fine. </w:t>
      </w:r>
      <w:r w:rsidR="00C26EDA" w:rsidRPr="004E71B4">
        <w:rPr>
          <w:rFonts w:ascii="Times New Roman" w:hAnsi="Times New Roman" w:cs="Times New Roman"/>
          <w:sz w:val="24"/>
          <w:szCs w:val="24"/>
        </w:rPr>
        <w:t xml:space="preserve">Rallegriamoci ed esultiamo perché invitati alla cena del Signore, che ci nutre di sé </w:t>
      </w:r>
      <w:r w:rsidR="002A538B" w:rsidRPr="004E71B4">
        <w:rPr>
          <w:rFonts w:ascii="Times New Roman" w:hAnsi="Times New Roman" w:cs="Times New Roman"/>
          <w:sz w:val="24"/>
          <w:szCs w:val="24"/>
        </w:rPr>
        <w:t>perché viviamo della sua vita, perché diventiamo il suo amore, perché come lui e in lui e per lui ci doniamo al Padre e ai fratelli, nella piena docilità all’azione dello Spirito Santo.</w:t>
      </w:r>
      <w:r w:rsidR="00063F56" w:rsidRPr="004E71B4">
        <w:rPr>
          <w:rFonts w:ascii="Times New Roman" w:hAnsi="Times New Roman" w:cs="Times New Roman"/>
          <w:sz w:val="24"/>
          <w:szCs w:val="24"/>
        </w:rPr>
        <w:t xml:space="preserve"> </w:t>
      </w:r>
      <w:r w:rsidR="006A4735" w:rsidRPr="004E71B4">
        <w:rPr>
          <w:rFonts w:ascii="Times New Roman" w:hAnsi="Times New Roman" w:cs="Times New Roman"/>
          <w:sz w:val="24"/>
          <w:szCs w:val="24"/>
        </w:rPr>
        <w:t>Vivere eucaristicamente significa vivere la vita di Gesù, obbediente al Padre fino alla morte di croce, e misericordioso verso l’intero genere umano</w:t>
      </w:r>
      <w:r w:rsidR="003E581B" w:rsidRPr="004E71B4">
        <w:rPr>
          <w:rFonts w:ascii="Times New Roman" w:hAnsi="Times New Roman" w:cs="Times New Roman"/>
          <w:sz w:val="24"/>
          <w:szCs w:val="24"/>
        </w:rPr>
        <w:t>, sull’esempio dell’apostolo Paolo che afferma: “Non sono più io che vivo, ma è Cristo che vive in me”</w:t>
      </w:r>
      <w:r w:rsidR="003E581B" w:rsidRPr="004E71B4">
        <w:rPr>
          <w:rStyle w:val="Rimandonotaapidipagina"/>
          <w:rFonts w:ascii="Times New Roman" w:hAnsi="Times New Roman" w:cs="Times New Roman"/>
          <w:sz w:val="24"/>
          <w:szCs w:val="24"/>
        </w:rPr>
        <w:footnoteReference w:id="17"/>
      </w:r>
    </w:p>
    <w:p w:rsidR="00A50034" w:rsidRPr="004E71B4" w:rsidRDefault="00063F56" w:rsidP="00164BA8">
      <w:pPr>
        <w:tabs>
          <w:tab w:val="left" w:pos="567"/>
          <w:tab w:val="left" w:pos="11057"/>
        </w:tabs>
        <w:spacing w:line="360" w:lineRule="auto"/>
        <w:ind w:left="-284" w:right="850" w:firstLine="851"/>
        <w:jc w:val="both"/>
        <w:rPr>
          <w:rFonts w:ascii="Times New Roman" w:hAnsi="Times New Roman" w:cs="Times New Roman"/>
          <w:sz w:val="24"/>
          <w:szCs w:val="24"/>
        </w:rPr>
      </w:pPr>
      <w:r w:rsidRPr="004E71B4">
        <w:rPr>
          <w:rFonts w:ascii="Times New Roman" w:hAnsi="Times New Roman" w:cs="Times New Roman"/>
          <w:sz w:val="24"/>
          <w:szCs w:val="24"/>
        </w:rPr>
        <w:t>Ripartiamo ogni domenica, e se è possibile anche ogni giorno, dall’Eucarestia</w:t>
      </w:r>
      <w:r w:rsidR="0079322E" w:rsidRPr="004E71B4">
        <w:rPr>
          <w:rFonts w:ascii="Times New Roman" w:hAnsi="Times New Roman" w:cs="Times New Roman"/>
          <w:sz w:val="24"/>
          <w:szCs w:val="24"/>
        </w:rPr>
        <w:t xml:space="preserve"> per attingervi luce e forza per la nostra missione ecclesiale</w:t>
      </w:r>
      <w:r w:rsidR="009E0959" w:rsidRPr="004E71B4">
        <w:rPr>
          <w:rFonts w:ascii="Times New Roman" w:hAnsi="Times New Roman" w:cs="Times New Roman"/>
          <w:sz w:val="24"/>
          <w:szCs w:val="24"/>
        </w:rPr>
        <w:t xml:space="preserve">, imparando a ringraziare sempre Dio per il dono della creazione e della salvezza, per vivere </w:t>
      </w:r>
      <w:r w:rsidR="00DB0AC1">
        <w:rPr>
          <w:rFonts w:ascii="Times New Roman" w:hAnsi="Times New Roman" w:cs="Times New Roman"/>
          <w:sz w:val="24"/>
          <w:szCs w:val="24"/>
        </w:rPr>
        <w:t xml:space="preserve">nella comunione fraterna, </w:t>
      </w:r>
      <w:r w:rsidR="009E0959" w:rsidRPr="004E71B4">
        <w:rPr>
          <w:rFonts w:ascii="Times New Roman" w:hAnsi="Times New Roman" w:cs="Times New Roman"/>
          <w:sz w:val="24"/>
          <w:szCs w:val="24"/>
        </w:rPr>
        <w:t xml:space="preserve">all’insegna dell’umile servizio </w:t>
      </w:r>
      <w:r w:rsidR="00DB0AC1">
        <w:rPr>
          <w:rFonts w:ascii="Times New Roman" w:hAnsi="Times New Roman" w:cs="Times New Roman"/>
          <w:sz w:val="24"/>
          <w:szCs w:val="24"/>
        </w:rPr>
        <w:t xml:space="preserve">di Dio </w:t>
      </w:r>
      <w:r w:rsidR="009E0959" w:rsidRPr="004E71B4">
        <w:rPr>
          <w:rFonts w:ascii="Times New Roman" w:hAnsi="Times New Roman" w:cs="Times New Roman"/>
          <w:sz w:val="24"/>
          <w:szCs w:val="24"/>
        </w:rPr>
        <w:t>e del suo popolo, nella fedeltà alle promesse battesimali, fino al martirio se è necessario</w:t>
      </w:r>
      <w:r w:rsidR="009E0959" w:rsidRPr="004E71B4">
        <w:rPr>
          <w:rStyle w:val="Rimandonotaapidipagina"/>
          <w:rFonts w:ascii="Times New Roman" w:hAnsi="Times New Roman" w:cs="Times New Roman"/>
          <w:sz w:val="24"/>
          <w:szCs w:val="24"/>
        </w:rPr>
        <w:footnoteReference w:id="18"/>
      </w:r>
      <w:r w:rsidR="00BC0288" w:rsidRPr="004E71B4">
        <w:rPr>
          <w:rFonts w:ascii="Times New Roman" w:hAnsi="Times New Roman" w:cs="Times New Roman"/>
          <w:sz w:val="24"/>
          <w:szCs w:val="24"/>
        </w:rPr>
        <w:t>.</w:t>
      </w:r>
      <w:r w:rsidR="004401ED" w:rsidRPr="004E71B4">
        <w:rPr>
          <w:rFonts w:ascii="Times New Roman" w:hAnsi="Times New Roman" w:cs="Times New Roman"/>
          <w:sz w:val="24"/>
          <w:szCs w:val="24"/>
        </w:rPr>
        <w:t xml:space="preserve"> </w:t>
      </w:r>
      <w:r w:rsidR="003D7060" w:rsidRPr="004E71B4">
        <w:rPr>
          <w:rFonts w:ascii="Times New Roman" w:hAnsi="Times New Roman" w:cs="Times New Roman"/>
          <w:i/>
          <w:sz w:val="24"/>
          <w:szCs w:val="24"/>
        </w:rPr>
        <w:t>Adoriamo il SS. Corpo e Sangue del Signore</w:t>
      </w:r>
      <w:r w:rsidR="003D7060" w:rsidRPr="004E71B4">
        <w:rPr>
          <w:rFonts w:ascii="Times New Roman" w:hAnsi="Times New Roman" w:cs="Times New Roman"/>
          <w:sz w:val="24"/>
          <w:szCs w:val="24"/>
        </w:rPr>
        <w:t>, che custodiamo nel tabernacolo, in compagnia di S. Tommaso D’Aquino, che così si esprime:”</w:t>
      </w:r>
      <w:r w:rsidR="00A50034" w:rsidRPr="004E71B4">
        <w:rPr>
          <w:rFonts w:ascii="Times New Roman" w:hAnsi="Times New Roman" w:cs="Times New Roman"/>
          <w:sz w:val="24"/>
          <w:szCs w:val="24"/>
        </w:rPr>
        <w:t xml:space="preserve"> O inapprezzabile e meraviglioso convito, che dà ai commensali salvezza e gioia senza fine! Che cosa mai vi può essere di più prezioso? Non ci vengono imbandite le carni dei vitelli e dei capri, come nella legge antica, ma ci viene dato in cibo Cristo, vero Dio. Che cosa di più sublime di questo sacramento? Nessun sacramento in realtà è più salutare di questo: per sua virtù vengono cancellati i peccati, crescono le buone disposizioni, e la mente viene arricchita di tutti i carismi spirituali. Nella Chiesa l’Eucaristia viene offerta </w:t>
      </w:r>
      <w:r w:rsidR="00A50034" w:rsidRPr="004E71B4">
        <w:rPr>
          <w:rFonts w:ascii="Times New Roman" w:hAnsi="Times New Roman" w:cs="Times New Roman"/>
          <w:sz w:val="24"/>
          <w:szCs w:val="24"/>
        </w:rPr>
        <w:lastRenderedPageBreak/>
        <w:t>per i vivi e per i morti, perché giovi a tutti, essendo stata istituita per la salvezza di tutti. Nessuno, infine, può esprimere la soavità di questo sacramento. Per mezzo di esso si gusta la dolcezza spirituale nella sua stessa fonte e si fa memoria di quella altissima carità, che Cristo ha dimostrato nella sua passione. Egli istituì l’Eucaristia nell’ultima cena, quando, celebrata la Pasqua con i suoi discepoli, stava per passare dal mondo al Padre. L’Eucaristia è il memoriale della passione, il compimento delle figure dell’Antica Alleanza, la più grande di tutte le meraviglie operate dal Cristo, il mirabile documento del suo amore immenso per gli uomini”</w:t>
      </w:r>
      <w:r w:rsidR="0017219D" w:rsidRPr="004E71B4">
        <w:rPr>
          <w:rStyle w:val="Rimandonotaapidipagina"/>
          <w:rFonts w:ascii="Times New Roman" w:hAnsi="Times New Roman" w:cs="Times New Roman"/>
          <w:sz w:val="24"/>
          <w:szCs w:val="24"/>
        </w:rPr>
        <w:footnoteReference w:id="19"/>
      </w:r>
      <w:r w:rsidR="00A50034" w:rsidRPr="004E71B4">
        <w:rPr>
          <w:rFonts w:ascii="Times New Roman" w:hAnsi="Times New Roman" w:cs="Times New Roman"/>
          <w:sz w:val="24"/>
          <w:szCs w:val="24"/>
        </w:rPr>
        <w:t>.</w:t>
      </w:r>
    </w:p>
    <w:p w:rsidR="007C6B17" w:rsidRDefault="009D4D4D" w:rsidP="00164BA8">
      <w:pPr>
        <w:pStyle w:val="NormaleWeb"/>
        <w:tabs>
          <w:tab w:val="left" w:pos="567"/>
          <w:tab w:val="left" w:pos="11057"/>
        </w:tabs>
        <w:spacing w:line="360" w:lineRule="auto"/>
        <w:ind w:left="-284" w:right="850" w:firstLine="851"/>
        <w:jc w:val="both"/>
      </w:pPr>
      <w:r w:rsidRPr="004E71B4">
        <w:t>Papa Francesco ci ricorda che la Chiesa, edificata dalla Parola e dai sacramenti, “</w:t>
      </w:r>
      <w:r w:rsidR="001C386E" w:rsidRPr="004E71B4">
        <w:t>è chiamata ad essere sempre la casa aperta del Padre. Uno dei segni concreti di questa apertura è avere dappertutto chiese con le porte aperte. Così che, se qualcuno vuole seguire una mozione dello Spirito e si avvicina cercando Dio, non si incontrerà con la freddezza di una porta chiusa. Ma ci sono altre porte che neppure si devono chiudere. Tutti possono partecipare in qualche modo alla vita ecclesiale, tutti possono far parte della comunità, e nemmeno le porte dei Sacramenti si dovrebbero chiudere per una ragione qualsiasi. Questo vale soprattutto quando si tratta di quel sacramento che è “la porta”, il Battesimo. L’Eucaristia, sebbene costituisca la pienezza della vita sacramentale, non è un premio per i perfetti ma un generoso rimedio e un alimento per i deboli. Queste convinzioni hanno anche conseguenze pastorali che siamo chiamati a considerare con prudenza e audacia. Di frequente ci comportiamo come controllori della grazia e non come facilitatori. Ma la Chiesa non è una dogana, è la casa paterna dove c’è posto per ciascuno con la sua vita faticosa”</w:t>
      </w:r>
      <w:r w:rsidR="001C386E" w:rsidRPr="004E71B4">
        <w:rPr>
          <w:rStyle w:val="Rimandonotaapidipagina"/>
        </w:rPr>
        <w:footnoteReference w:id="20"/>
      </w:r>
      <w:r w:rsidR="001C386E" w:rsidRPr="004E71B4">
        <w:t>.</w:t>
      </w:r>
      <w:r w:rsidR="00B12594" w:rsidRPr="004E71B4">
        <w:t xml:space="preserve">      </w:t>
      </w:r>
      <w:r w:rsidR="007C6B17">
        <w:t xml:space="preserve"> </w:t>
      </w:r>
    </w:p>
    <w:p w:rsidR="006D0C8D" w:rsidRDefault="00E43523" w:rsidP="00164BA8">
      <w:pPr>
        <w:pStyle w:val="NormaleWeb"/>
        <w:tabs>
          <w:tab w:val="left" w:pos="567"/>
          <w:tab w:val="left" w:pos="11057"/>
        </w:tabs>
        <w:spacing w:line="360" w:lineRule="auto"/>
        <w:ind w:left="-284" w:right="850" w:firstLine="851"/>
        <w:jc w:val="both"/>
      </w:pPr>
      <w:r w:rsidRPr="004E71B4">
        <w:t>Riscopriamo l’Eucarestia</w:t>
      </w:r>
      <w:r w:rsidRPr="004E71B4">
        <w:rPr>
          <w:i/>
        </w:rPr>
        <w:t>, mistero – sacramento della fede</w:t>
      </w:r>
      <w:r w:rsidRPr="004E71B4">
        <w:t xml:space="preserve"> alla luce della Lumen fidei, in cui Papa Francesco mette in luce che “la</w:t>
      </w:r>
      <w:r w:rsidR="006D0C8D" w:rsidRPr="004E71B4">
        <w:t xml:space="preserve"> natura sacramentale della fede trova la sua espressione massima nell’Eucaristia. Essa è nutrimento prezioso della fede, incontro con Cristo presente in modo reale con l’atto supremo di amore, il dono di Se stesso che genera vita. Nell’Eucaristia troviamo l’incrocio dei due assi su cui la fede percorre il suo cammino. Da una parte, l’asse della storia: l’Eucaristia è atto di memoria, attualizzazione del mistero, in cui il passato, come evento di morte e risurrezione, mostra la sua capacità di aprire al futuro, di anticipare la pienezza finale. La liturgia ce lo ricorda con il suo </w:t>
      </w:r>
      <w:r w:rsidR="006D0C8D" w:rsidRPr="004E71B4">
        <w:rPr>
          <w:i/>
          <w:iCs/>
        </w:rPr>
        <w:t>hodie</w:t>
      </w:r>
      <w:r w:rsidR="006D0C8D" w:rsidRPr="004E71B4">
        <w:t xml:space="preserve">, l’"oggi" dei misteri della salvezza. D’altra parte, si trova qui anche l’asse che conduce dal mondo visibile verso l’invisibile. Nell’Eucaristia impariamo a vedere la profondità del reale. Il pane e il vino si trasformano nel </w:t>
      </w:r>
      <w:r w:rsidR="006D0C8D" w:rsidRPr="004E71B4">
        <w:lastRenderedPageBreak/>
        <w:t>corpo e sangue di Cristo, che si fa presente nel suo cammino pasquale verso il Padre: questo movimento ci introduce, corpo e anima, nel movimento di tutto il creato verso la sua pienezza in Dio”</w:t>
      </w:r>
      <w:r w:rsidR="006D0C8D" w:rsidRPr="004E71B4">
        <w:rPr>
          <w:rStyle w:val="Rimandonotaapidipagina"/>
        </w:rPr>
        <w:footnoteReference w:id="21"/>
      </w:r>
      <w:r w:rsidR="006D0C8D" w:rsidRPr="004E71B4">
        <w:t>.</w:t>
      </w:r>
      <w:r w:rsidR="00B62C39">
        <w:t xml:space="preserve"> </w:t>
      </w:r>
    </w:p>
    <w:p w:rsidR="00B62C39" w:rsidRPr="004E71B4" w:rsidRDefault="00B62C39" w:rsidP="00B62C39">
      <w:pPr>
        <w:pStyle w:val="NormaleWeb"/>
        <w:tabs>
          <w:tab w:val="left" w:pos="567"/>
          <w:tab w:val="left" w:pos="11057"/>
        </w:tabs>
        <w:spacing w:line="360" w:lineRule="auto"/>
        <w:ind w:left="-284" w:right="850" w:firstLine="851"/>
        <w:jc w:val="center"/>
      </w:pPr>
      <w:r>
        <w:t>O Gesù, riconosciamo nel pane eucaristico Te crocifisso; nel calice, il sangue sgorgato dal tuo fianco. Come tue membra prendiamo e mangiamo il tuo Corpo, prendiamo e beviamo il tuo Sangue. Mangiando questo vincolo di unità, non ci disgreghiamo; bevendo il prezzo del nostro riscatto, non ci sviliamo, perché siamo tue membra</w:t>
      </w:r>
      <w:r w:rsidR="0080245D">
        <w:t>.</w:t>
      </w:r>
      <w:r>
        <w:rPr>
          <w:rStyle w:val="Rimandonotaapidipagina"/>
        </w:rPr>
        <w:footnoteReference w:id="22"/>
      </w:r>
    </w:p>
    <w:sectPr w:rsidR="00B62C39" w:rsidRPr="004E71B4" w:rsidSect="0096630D">
      <w:footerReference w:type="default" r:id="rId9"/>
      <w:pgSz w:w="12240" w:h="15840" w:code="1"/>
      <w:pgMar w:top="568" w:right="1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BA" w:rsidRDefault="001A28BA" w:rsidP="00BB351D">
      <w:pPr>
        <w:spacing w:after="0" w:line="240" w:lineRule="auto"/>
      </w:pPr>
      <w:r>
        <w:separator/>
      </w:r>
    </w:p>
  </w:endnote>
  <w:endnote w:type="continuationSeparator" w:id="0">
    <w:p w:rsidR="001A28BA" w:rsidRDefault="001A28BA" w:rsidP="00BB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7645"/>
      <w:docPartObj>
        <w:docPartGallery w:val="Page Numbers (Bottom of Page)"/>
        <w:docPartUnique/>
      </w:docPartObj>
    </w:sdtPr>
    <w:sdtEndPr/>
    <w:sdtContent>
      <w:p w:rsidR="002407C0" w:rsidRDefault="001A28BA">
        <w:pPr>
          <w:pStyle w:val="Pidipagina"/>
          <w:jc w:val="right"/>
        </w:pPr>
        <w:r>
          <w:fldChar w:fldCharType="begin"/>
        </w:r>
        <w:r>
          <w:instrText xml:space="preserve"> PAGE   \* MERGEFORMAT </w:instrText>
        </w:r>
        <w:r>
          <w:fldChar w:fldCharType="separate"/>
        </w:r>
        <w:r w:rsidR="005C5714">
          <w:rPr>
            <w:noProof/>
          </w:rPr>
          <w:t>1</w:t>
        </w:r>
        <w:r>
          <w:rPr>
            <w:noProof/>
          </w:rPr>
          <w:fldChar w:fldCharType="end"/>
        </w:r>
      </w:p>
    </w:sdtContent>
  </w:sdt>
  <w:p w:rsidR="002407C0" w:rsidRDefault="002407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BA" w:rsidRDefault="001A28BA" w:rsidP="00BB351D">
      <w:pPr>
        <w:spacing w:after="0" w:line="240" w:lineRule="auto"/>
      </w:pPr>
      <w:r>
        <w:separator/>
      </w:r>
    </w:p>
  </w:footnote>
  <w:footnote w:type="continuationSeparator" w:id="0">
    <w:p w:rsidR="001A28BA" w:rsidRDefault="001A28BA" w:rsidP="00BB351D">
      <w:pPr>
        <w:spacing w:after="0" w:line="240" w:lineRule="auto"/>
      </w:pPr>
      <w:r>
        <w:continuationSeparator/>
      </w:r>
    </w:p>
  </w:footnote>
  <w:footnote w:id="1">
    <w:p w:rsidR="00BB351D" w:rsidRPr="00200B77" w:rsidRDefault="00BB351D">
      <w:pPr>
        <w:pStyle w:val="Testonotaapidipagina"/>
        <w:rPr>
          <w:rFonts w:ascii="Times New Roman" w:hAnsi="Times New Roman" w:cs="Times New Roman"/>
          <w:lang w:val="en-US"/>
        </w:rPr>
      </w:pPr>
      <w:r>
        <w:rPr>
          <w:rStyle w:val="Rimandonotaapidipagina"/>
        </w:rPr>
        <w:footnoteRef/>
      </w:r>
      <w:r w:rsidRPr="005F42D9">
        <w:rPr>
          <w:lang w:val="en-US"/>
        </w:rPr>
        <w:t xml:space="preserve"> </w:t>
      </w:r>
      <w:r w:rsidRPr="00200B77">
        <w:rPr>
          <w:rFonts w:ascii="Times New Roman" w:hAnsi="Times New Roman" w:cs="Times New Roman"/>
          <w:lang w:val="en-US"/>
        </w:rPr>
        <w:t>Oss. Rom. 18.11.2010,</w:t>
      </w:r>
      <w:r w:rsidR="00402C70" w:rsidRPr="00200B77">
        <w:rPr>
          <w:rFonts w:ascii="Times New Roman" w:hAnsi="Times New Roman" w:cs="Times New Roman"/>
          <w:lang w:val="en-US"/>
        </w:rPr>
        <w:t xml:space="preserve"> </w:t>
      </w:r>
      <w:r w:rsidRPr="00200B77">
        <w:rPr>
          <w:rFonts w:ascii="Times New Roman" w:hAnsi="Times New Roman" w:cs="Times New Roman"/>
          <w:lang w:val="en-US"/>
        </w:rPr>
        <w:t>pag. 8</w:t>
      </w:r>
    </w:p>
  </w:footnote>
  <w:footnote w:id="2">
    <w:p w:rsidR="005F42D9" w:rsidRPr="00200B77" w:rsidRDefault="005F42D9">
      <w:pPr>
        <w:pStyle w:val="Testonotaapidipagina"/>
        <w:rPr>
          <w:rFonts w:ascii="Times New Roman" w:hAnsi="Times New Roman" w:cs="Times New Roman"/>
          <w:lang w:val="en-US"/>
        </w:rPr>
      </w:pPr>
      <w:r w:rsidRPr="00200B77">
        <w:rPr>
          <w:rStyle w:val="Rimandonotaapidipagina"/>
          <w:rFonts w:ascii="Times New Roman" w:hAnsi="Times New Roman" w:cs="Times New Roman"/>
        </w:rPr>
        <w:footnoteRef/>
      </w:r>
      <w:r w:rsidRPr="00200B77">
        <w:rPr>
          <w:rFonts w:ascii="Times New Roman" w:hAnsi="Times New Roman" w:cs="Times New Roman"/>
          <w:lang w:val="en-US"/>
        </w:rPr>
        <w:t xml:space="preserve"> Cfr. Mc 14,12</w:t>
      </w:r>
    </w:p>
  </w:footnote>
  <w:footnote w:id="3">
    <w:p w:rsidR="00D5294C" w:rsidRPr="00200B77" w:rsidRDefault="00D5294C">
      <w:pPr>
        <w:pStyle w:val="Testonotaapidipagina"/>
        <w:rPr>
          <w:rFonts w:ascii="Times New Roman" w:hAnsi="Times New Roman" w:cs="Times New Roman"/>
        </w:rPr>
      </w:pPr>
      <w:r w:rsidRPr="00200B77">
        <w:rPr>
          <w:rStyle w:val="Rimandonotaapidipagina"/>
          <w:rFonts w:ascii="Times New Roman" w:hAnsi="Times New Roman" w:cs="Times New Roman"/>
        </w:rPr>
        <w:footnoteRef/>
      </w:r>
      <w:r w:rsidRPr="00200B77">
        <w:rPr>
          <w:rFonts w:ascii="Times New Roman" w:hAnsi="Times New Roman" w:cs="Times New Roman"/>
        </w:rPr>
        <w:t xml:space="preserve"> Beda il Venerabile, </w:t>
      </w:r>
      <w:r w:rsidRPr="002544BC">
        <w:rPr>
          <w:rFonts w:ascii="Times New Roman" w:hAnsi="Times New Roman" w:cs="Times New Roman"/>
          <w:i/>
        </w:rPr>
        <w:t>Dall’Esposizione sul vangelo di Marco</w:t>
      </w:r>
      <w:r w:rsidRPr="00200B77">
        <w:rPr>
          <w:rFonts w:ascii="Times New Roman" w:hAnsi="Times New Roman" w:cs="Times New Roman"/>
        </w:rPr>
        <w:t xml:space="preserve"> IV, 14</w:t>
      </w:r>
    </w:p>
  </w:footnote>
  <w:footnote w:id="4">
    <w:p w:rsidR="00D44229" w:rsidRPr="00200B77" w:rsidRDefault="00D44229">
      <w:pPr>
        <w:pStyle w:val="Testonotaapidipagina"/>
        <w:rPr>
          <w:rFonts w:ascii="Times New Roman" w:hAnsi="Times New Roman" w:cs="Times New Roman"/>
          <w:lang w:val="en-US"/>
        </w:rPr>
      </w:pPr>
      <w:r w:rsidRPr="00200B77">
        <w:rPr>
          <w:rStyle w:val="Rimandonotaapidipagina"/>
          <w:rFonts w:ascii="Times New Roman" w:hAnsi="Times New Roman" w:cs="Times New Roman"/>
        </w:rPr>
        <w:footnoteRef/>
      </w:r>
      <w:r w:rsidRPr="00200B77">
        <w:rPr>
          <w:rFonts w:ascii="Times New Roman" w:hAnsi="Times New Roman" w:cs="Times New Roman"/>
          <w:lang w:val="en-US"/>
        </w:rPr>
        <w:t xml:space="preserve"> Eb 9, 12</w:t>
      </w:r>
    </w:p>
  </w:footnote>
  <w:footnote w:id="5">
    <w:p w:rsidR="0051554A" w:rsidRPr="00200B77" w:rsidRDefault="0051554A">
      <w:pPr>
        <w:pStyle w:val="Testonotaapidipagina"/>
        <w:rPr>
          <w:rFonts w:ascii="Times New Roman" w:hAnsi="Times New Roman" w:cs="Times New Roman"/>
          <w:lang w:val="en-US"/>
        </w:rPr>
      </w:pPr>
      <w:r w:rsidRPr="00200B77">
        <w:rPr>
          <w:rStyle w:val="Rimandonotaapidipagina"/>
          <w:rFonts w:ascii="Times New Roman" w:hAnsi="Times New Roman" w:cs="Times New Roman"/>
        </w:rPr>
        <w:footnoteRef/>
      </w:r>
      <w:r w:rsidRPr="00200B77">
        <w:rPr>
          <w:rFonts w:ascii="Times New Roman" w:hAnsi="Times New Roman" w:cs="Times New Roman"/>
          <w:lang w:val="en-US"/>
        </w:rPr>
        <w:t xml:space="preserve"> Cfr. Es 24, 3-8</w:t>
      </w:r>
    </w:p>
  </w:footnote>
  <w:footnote w:id="6">
    <w:p w:rsidR="002905AC" w:rsidRPr="00200B77" w:rsidRDefault="002905AC">
      <w:pPr>
        <w:pStyle w:val="Testonotaapidipagina"/>
        <w:rPr>
          <w:rFonts w:ascii="Times New Roman" w:hAnsi="Times New Roman" w:cs="Times New Roman"/>
          <w:lang w:val="en-US"/>
        </w:rPr>
      </w:pPr>
      <w:r w:rsidRPr="00200B77">
        <w:rPr>
          <w:rStyle w:val="Rimandonotaapidipagina"/>
          <w:rFonts w:ascii="Times New Roman" w:hAnsi="Times New Roman" w:cs="Times New Roman"/>
        </w:rPr>
        <w:footnoteRef/>
      </w:r>
      <w:r w:rsidRPr="00200B77">
        <w:rPr>
          <w:rFonts w:ascii="Times New Roman" w:hAnsi="Times New Roman" w:cs="Times New Roman"/>
          <w:lang w:val="en-US"/>
        </w:rPr>
        <w:t xml:space="preserve"> Cfr. Eb 9, 15</w:t>
      </w:r>
    </w:p>
  </w:footnote>
  <w:footnote w:id="7">
    <w:p w:rsidR="00CD0EF6" w:rsidRPr="00CC5868" w:rsidRDefault="00CD0EF6">
      <w:pPr>
        <w:pStyle w:val="Testonotaapidipagina"/>
        <w:rPr>
          <w:rFonts w:ascii="Times New Roman" w:hAnsi="Times New Roman" w:cs="Times New Roman"/>
        </w:rPr>
      </w:pPr>
      <w:r w:rsidRPr="00CC5868">
        <w:rPr>
          <w:rStyle w:val="Rimandonotaapidipagina"/>
          <w:rFonts w:ascii="Times New Roman" w:hAnsi="Times New Roman" w:cs="Times New Roman"/>
        </w:rPr>
        <w:footnoteRef/>
      </w:r>
      <w:r w:rsidRPr="00CC5868">
        <w:rPr>
          <w:rFonts w:ascii="Times New Roman" w:hAnsi="Times New Roman" w:cs="Times New Roman"/>
        </w:rPr>
        <w:t xml:space="preserve"> </w:t>
      </w:r>
      <w:r w:rsidR="006A154F" w:rsidRPr="00CC5868">
        <w:rPr>
          <w:rFonts w:ascii="Times New Roman" w:hAnsi="Times New Roman" w:cs="Times New Roman"/>
        </w:rPr>
        <w:t>Antifona d’ingresso (sal 80/81, 17)</w:t>
      </w:r>
    </w:p>
  </w:footnote>
  <w:footnote w:id="8">
    <w:p w:rsidR="006A5B5F" w:rsidRPr="00CC5868" w:rsidRDefault="006A5B5F">
      <w:pPr>
        <w:pStyle w:val="Testonotaapidipagina"/>
        <w:rPr>
          <w:rFonts w:ascii="Times New Roman" w:hAnsi="Times New Roman" w:cs="Times New Roman"/>
        </w:rPr>
      </w:pPr>
      <w:r w:rsidRPr="00CC5868">
        <w:rPr>
          <w:rStyle w:val="Rimandonotaapidipagina"/>
          <w:rFonts w:ascii="Times New Roman" w:hAnsi="Times New Roman" w:cs="Times New Roman"/>
        </w:rPr>
        <w:footnoteRef/>
      </w:r>
      <w:r w:rsidRPr="00CC5868">
        <w:rPr>
          <w:rFonts w:ascii="Times New Roman" w:hAnsi="Times New Roman" w:cs="Times New Roman"/>
        </w:rPr>
        <w:t xml:space="preserve"> </w:t>
      </w:r>
      <w:r w:rsidR="00AD1EFA">
        <w:rPr>
          <w:rFonts w:ascii="Times New Roman" w:hAnsi="Times New Roman" w:cs="Times New Roman"/>
        </w:rPr>
        <w:t xml:space="preserve">Cfr. </w:t>
      </w:r>
      <w:r w:rsidRPr="00CC5868">
        <w:rPr>
          <w:rFonts w:ascii="Times New Roman" w:hAnsi="Times New Roman" w:cs="Times New Roman"/>
        </w:rPr>
        <w:t>Acclamazione liturgica</w:t>
      </w:r>
    </w:p>
  </w:footnote>
  <w:footnote w:id="9">
    <w:p w:rsidR="00637A81" w:rsidRPr="00CC5868" w:rsidRDefault="00637A81">
      <w:pPr>
        <w:pStyle w:val="Testonotaapidipagina"/>
        <w:rPr>
          <w:rFonts w:ascii="Times New Roman" w:hAnsi="Times New Roman" w:cs="Times New Roman"/>
        </w:rPr>
      </w:pPr>
      <w:r w:rsidRPr="00CC5868">
        <w:rPr>
          <w:rStyle w:val="Rimandonotaapidipagina"/>
          <w:rFonts w:ascii="Times New Roman" w:hAnsi="Times New Roman" w:cs="Times New Roman"/>
        </w:rPr>
        <w:footnoteRef/>
      </w:r>
      <w:r w:rsidRPr="00CC5868">
        <w:rPr>
          <w:rFonts w:ascii="Times New Roman" w:hAnsi="Times New Roman" w:cs="Times New Roman"/>
        </w:rPr>
        <w:t xml:space="preserve"> Colletta anno B</w:t>
      </w:r>
    </w:p>
  </w:footnote>
  <w:footnote w:id="10">
    <w:p w:rsidR="00BF5B47" w:rsidRPr="00CC5868" w:rsidRDefault="00BF5B47">
      <w:pPr>
        <w:pStyle w:val="Testonotaapidipagina"/>
        <w:rPr>
          <w:rFonts w:ascii="Times New Roman" w:hAnsi="Times New Roman" w:cs="Times New Roman"/>
        </w:rPr>
      </w:pPr>
      <w:r w:rsidRPr="00CC5868">
        <w:rPr>
          <w:rStyle w:val="Rimandonotaapidipagina"/>
          <w:rFonts w:ascii="Times New Roman" w:hAnsi="Times New Roman" w:cs="Times New Roman"/>
        </w:rPr>
        <w:footnoteRef/>
      </w:r>
      <w:r w:rsidRPr="00CC5868">
        <w:rPr>
          <w:rFonts w:ascii="Times New Roman" w:hAnsi="Times New Roman" w:cs="Times New Roman"/>
        </w:rPr>
        <w:t xml:space="preserve"> Cfr. Prefazio SS</w:t>
      </w:r>
      <w:r w:rsidR="004F51FB" w:rsidRPr="00CC5868">
        <w:rPr>
          <w:rFonts w:ascii="Times New Roman" w:hAnsi="Times New Roman" w:cs="Times New Roman"/>
        </w:rPr>
        <w:t>.</w:t>
      </w:r>
      <w:r w:rsidRPr="00CC5868">
        <w:rPr>
          <w:rFonts w:ascii="Times New Roman" w:hAnsi="Times New Roman" w:cs="Times New Roman"/>
        </w:rPr>
        <w:t xml:space="preserve"> Eucarestia I</w:t>
      </w:r>
    </w:p>
  </w:footnote>
  <w:footnote w:id="11">
    <w:p w:rsidR="00D66C8C" w:rsidRPr="00962AA5" w:rsidRDefault="00D66C8C" w:rsidP="00D66C8C">
      <w:pPr>
        <w:spacing w:after="0" w:line="240" w:lineRule="auto"/>
        <w:rPr>
          <w:rFonts w:ascii="Times New Roman" w:eastAsia="Times New Roman" w:hAnsi="Times New Roman" w:cs="Times New Roman"/>
          <w:sz w:val="24"/>
          <w:szCs w:val="24"/>
        </w:rPr>
      </w:pPr>
      <w:r>
        <w:rPr>
          <w:rStyle w:val="Rimandonotaapidipagina"/>
        </w:rPr>
        <w:footnoteRef/>
      </w:r>
      <w:r>
        <w:t xml:space="preserve"> </w:t>
      </w:r>
      <w:r w:rsidRPr="00962AA5">
        <w:rPr>
          <w:rFonts w:ascii="Times New Roman" w:eastAsia="Times New Roman" w:hAnsi="Times New Roman" w:cs="Times New Roman"/>
          <w:i/>
          <w:iCs/>
          <w:sz w:val="20"/>
          <w:szCs w:val="20"/>
        </w:rPr>
        <w:t>Ambrogio, Dal Trattato I sacramenti V, 23-25.28.VI,17</w:t>
      </w:r>
      <w:r w:rsidRPr="00962AA5">
        <w:rPr>
          <w:rFonts w:ascii="Times New Roman" w:eastAsia="Times New Roman" w:hAnsi="Times New Roman" w:cs="Times New Roman"/>
          <w:i/>
          <w:iCs/>
          <w:sz w:val="24"/>
          <w:szCs w:val="24"/>
        </w:rPr>
        <w:t> </w:t>
      </w:r>
    </w:p>
    <w:p w:rsidR="00D66C8C" w:rsidRPr="00D66C8C" w:rsidRDefault="00D66C8C" w:rsidP="00D66C8C">
      <w:pPr>
        <w:spacing w:line="360" w:lineRule="auto"/>
        <w:jc w:val="both"/>
        <w:rPr>
          <w:rFonts w:ascii="Times New Roman" w:hAnsi="Times New Roman" w:cs="Times New Roman"/>
          <w:sz w:val="24"/>
          <w:szCs w:val="24"/>
        </w:rPr>
      </w:pPr>
      <w:r w:rsidRPr="00D66C8C">
        <w:rPr>
          <w:rFonts w:ascii="Times New Roman" w:hAnsi="Times New Roman" w:cs="Times New Roman"/>
          <w:sz w:val="24"/>
          <w:szCs w:val="24"/>
        </w:rPr>
        <w:t xml:space="preserve"> </w:t>
      </w:r>
    </w:p>
    <w:p w:rsidR="00D66C8C" w:rsidRDefault="00D66C8C">
      <w:pPr>
        <w:pStyle w:val="Testonotaapidipagina"/>
      </w:pPr>
    </w:p>
  </w:footnote>
  <w:footnote w:id="12">
    <w:p w:rsidR="00BF6C57" w:rsidRPr="00CC5868" w:rsidRDefault="00BF6C57">
      <w:pPr>
        <w:pStyle w:val="Testonotaapidipagina"/>
        <w:rPr>
          <w:rFonts w:ascii="Times New Roman" w:hAnsi="Times New Roman" w:cs="Times New Roman"/>
        </w:rPr>
      </w:pPr>
      <w:r w:rsidRPr="00CC5868">
        <w:rPr>
          <w:rStyle w:val="Rimandonotaapidipagina"/>
          <w:rFonts w:ascii="Times New Roman" w:hAnsi="Times New Roman" w:cs="Times New Roman"/>
        </w:rPr>
        <w:footnoteRef/>
      </w:r>
      <w:r w:rsidRPr="00CC5868">
        <w:rPr>
          <w:rFonts w:ascii="Times New Roman" w:hAnsi="Times New Roman" w:cs="Times New Roman"/>
        </w:rPr>
        <w:t xml:space="preserve"> Cirillo di Alessandria, </w:t>
      </w:r>
      <w:r w:rsidRPr="00A25FFD">
        <w:rPr>
          <w:rFonts w:ascii="Times New Roman" w:hAnsi="Times New Roman" w:cs="Times New Roman"/>
          <w:i/>
        </w:rPr>
        <w:t>Omelia</w:t>
      </w:r>
      <w:r w:rsidRPr="00CC5868">
        <w:rPr>
          <w:rFonts w:ascii="Times New Roman" w:hAnsi="Times New Roman" w:cs="Times New Roman"/>
        </w:rPr>
        <w:t xml:space="preserve"> 10</w:t>
      </w:r>
    </w:p>
  </w:footnote>
  <w:footnote w:id="13">
    <w:p w:rsidR="00424615" w:rsidRPr="00CC5868" w:rsidRDefault="00424615">
      <w:pPr>
        <w:pStyle w:val="Testonotaapidipagina"/>
        <w:rPr>
          <w:rFonts w:ascii="Times New Roman" w:hAnsi="Times New Roman" w:cs="Times New Roman"/>
        </w:rPr>
      </w:pPr>
      <w:r w:rsidRPr="00CC5868">
        <w:rPr>
          <w:rStyle w:val="Rimandonotaapidipagina"/>
          <w:rFonts w:ascii="Times New Roman" w:hAnsi="Times New Roman" w:cs="Times New Roman"/>
        </w:rPr>
        <w:footnoteRef/>
      </w:r>
      <w:r w:rsidRPr="00CC5868">
        <w:rPr>
          <w:rFonts w:ascii="Times New Roman" w:hAnsi="Times New Roman" w:cs="Times New Roman"/>
        </w:rPr>
        <w:t xml:space="preserve"> Cfr. Orazione sulle offerte</w:t>
      </w:r>
    </w:p>
  </w:footnote>
  <w:footnote w:id="14">
    <w:p w:rsidR="006A367A" w:rsidRDefault="006A367A">
      <w:pPr>
        <w:pStyle w:val="Testonotaapidipagina"/>
      </w:pPr>
      <w:r>
        <w:rPr>
          <w:rStyle w:val="Rimandonotaapidipagina"/>
        </w:rPr>
        <w:footnoteRef/>
      </w:r>
      <w:r>
        <w:t xml:space="preserve"> Agostino, </w:t>
      </w:r>
      <w:r w:rsidRPr="006158EB">
        <w:rPr>
          <w:rFonts w:ascii="Times New Roman" w:hAnsi="Times New Roman" w:cs="Times New Roman"/>
          <w:i/>
        </w:rPr>
        <w:t>Discorso</w:t>
      </w:r>
      <w:r>
        <w:t xml:space="preserve"> 272</w:t>
      </w:r>
    </w:p>
  </w:footnote>
  <w:footnote w:id="15">
    <w:p w:rsidR="00F67FE8" w:rsidRPr="00CC5868" w:rsidRDefault="00F67FE8">
      <w:pPr>
        <w:pStyle w:val="Testonotaapidipagina"/>
        <w:rPr>
          <w:rFonts w:ascii="Times New Roman" w:hAnsi="Times New Roman" w:cs="Times New Roman"/>
        </w:rPr>
      </w:pPr>
      <w:r w:rsidRPr="00CC5868">
        <w:rPr>
          <w:rStyle w:val="Rimandonotaapidipagina"/>
          <w:rFonts w:ascii="Times New Roman" w:hAnsi="Times New Roman" w:cs="Times New Roman"/>
        </w:rPr>
        <w:footnoteRef/>
      </w:r>
      <w:r w:rsidRPr="00CC5868">
        <w:rPr>
          <w:rFonts w:ascii="Times New Roman" w:hAnsi="Times New Roman" w:cs="Times New Roman"/>
        </w:rPr>
        <w:t xml:space="preserve"> Cfr.  Orazione dopo la Comunione; Ap 19,9</w:t>
      </w:r>
    </w:p>
  </w:footnote>
  <w:footnote w:id="16">
    <w:p w:rsidR="0018446C" w:rsidRPr="00CC5868" w:rsidRDefault="0018446C">
      <w:pPr>
        <w:pStyle w:val="Testonotaapidipagina"/>
        <w:rPr>
          <w:rFonts w:ascii="Times New Roman" w:hAnsi="Times New Roman" w:cs="Times New Roman"/>
          <w:lang w:val="en-US"/>
        </w:rPr>
      </w:pPr>
      <w:r w:rsidRPr="00CC5868">
        <w:rPr>
          <w:rStyle w:val="Rimandonotaapidipagina"/>
          <w:rFonts w:ascii="Times New Roman" w:hAnsi="Times New Roman" w:cs="Times New Roman"/>
        </w:rPr>
        <w:footnoteRef/>
      </w:r>
      <w:r w:rsidRPr="00CC5868">
        <w:rPr>
          <w:rFonts w:ascii="Times New Roman" w:hAnsi="Times New Roman" w:cs="Times New Roman"/>
          <w:lang w:val="en-US"/>
        </w:rPr>
        <w:t xml:space="preserve"> Cfr. </w:t>
      </w:r>
      <w:r w:rsidR="008033DE" w:rsidRPr="00CC5868">
        <w:rPr>
          <w:rFonts w:ascii="Times New Roman" w:hAnsi="Times New Roman" w:cs="Times New Roman"/>
          <w:lang w:val="en-US"/>
        </w:rPr>
        <w:t>Mt 8,8</w:t>
      </w:r>
    </w:p>
  </w:footnote>
  <w:footnote w:id="17">
    <w:p w:rsidR="003E581B" w:rsidRPr="00CC5868" w:rsidRDefault="003E581B">
      <w:pPr>
        <w:pStyle w:val="Testonotaapidipagina"/>
        <w:rPr>
          <w:rFonts w:ascii="Times New Roman" w:hAnsi="Times New Roman" w:cs="Times New Roman"/>
          <w:lang w:val="en-US"/>
        </w:rPr>
      </w:pPr>
      <w:r w:rsidRPr="00CC5868">
        <w:rPr>
          <w:rStyle w:val="Rimandonotaapidipagina"/>
          <w:rFonts w:ascii="Times New Roman" w:hAnsi="Times New Roman" w:cs="Times New Roman"/>
        </w:rPr>
        <w:footnoteRef/>
      </w:r>
      <w:r w:rsidRPr="00CC5868">
        <w:rPr>
          <w:rFonts w:ascii="Times New Roman" w:hAnsi="Times New Roman" w:cs="Times New Roman"/>
          <w:lang w:val="en-US"/>
        </w:rPr>
        <w:t xml:space="preserve"> Gal 3,20</w:t>
      </w:r>
    </w:p>
  </w:footnote>
  <w:footnote w:id="18">
    <w:p w:rsidR="009E0959" w:rsidRPr="00CC5868" w:rsidRDefault="009E0959">
      <w:pPr>
        <w:pStyle w:val="Testonotaapidipagina"/>
        <w:rPr>
          <w:rFonts w:ascii="Times New Roman" w:hAnsi="Times New Roman" w:cs="Times New Roman"/>
          <w:lang w:val="en-US"/>
        </w:rPr>
      </w:pPr>
      <w:r w:rsidRPr="00CC5868">
        <w:rPr>
          <w:rStyle w:val="Rimandonotaapidipagina"/>
          <w:rFonts w:ascii="Times New Roman" w:hAnsi="Times New Roman" w:cs="Times New Roman"/>
        </w:rPr>
        <w:footnoteRef/>
      </w:r>
      <w:r w:rsidRPr="00CC5868">
        <w:rPr>
          <w:rFonts w:ascii="Times New Roman" w:hAnsi="Times New Roman" w:cs="Times New Roman"/>
          <w:lang w:val="en-US"/>
        </w:rPr>
        <w:t xml:space="preserve"> Cfr. sal 115/116, 12-13.15-18</w:t>
      </w:r>
    </w:p>
  </w:footnote>
  <w:footnote w:id="19">
    <w:p w:rsidR="0017219D" w:rsidRPr="00813E0B" w:rsidRDefault="0017219D">
      <w:pPr>
        <w:pStyle w:val="Testonotaapidipagina"/>
        <w:rPr>
          <w:rFonts w:ascii="Times New Roman" w:hAnsi="Times New Roman" w:cs="Times New Roman"/>
        </w:rPr>
      </w:pPr>
      <w:r w:rsidRPr="00813E0B">
        <w:rPr>
          <w:rStyle w:val="Rimandonotaapidipagina"/>
          <w:rFonts w:ascii="Times New Roman" w:hAnsi="Times New Roman" w:cs="Times New Roman"/>
        </w:rPr>
        <w:footnoteRef/>
      </w:r>
      <w:r w:rsidRPr="00813E0B">
        <w:rPr>
          <w:rFonts w:ascii="Times New Roman" w:hAnsi="Times New Roman" w:cs="Times New Roman"/>
        </w:rPr>
        <w:t xml:space="preserve"> Tommaso D’Aquino, </w:t>
      </w:r>
      <w:r w:rsidRPr="006158EB">
        <w:rPr>
          <w:rFonts w:ascii="Times New Roman" w:hAnsi="Times New Roman" w:cs="Times New Roman"/>
          <w:i/>
        </w:rPr>
        <w:t xml:space="preserve">Opuscolo </w:t>
      </w:r>
      <w:r w:rsidRPr="00813E0B">
        <w:rPr>
          <w:rFonts w:ascii="Times New Roman" w:hAnsi="Times New Roman" w:cs="Times New Roman"/>
        </w:rPr>
        <w:t>57,1-4</w:t>
      </w:r>
    </w:p>
  </w:footnote>
  <w:footnote w:id="20">
    <w:p w:rsidR="001C386E" w:rsidRPr="00813E0B" w:rsidRDefault="001C386E">
      <w:pPr>
        <w:pStyle w:val="Testonotaapidipagina"/>
        <w:rPr>
          <w:rFonts w:ascii="Times New Roman" w:hAnsi="Times New Roman" w:cs="Times New Roman"/>
        </w:rPr>
      </w:pPr>
      <w:r w:rsidRPr="00813E0B">
        <w:rPr>
          <w:rStyle w:val="Rimandonotaapidipagina"/>
          <w:rFonts w:ascii="Times New Roman" w:hAnsi="Times New Roman" w:cs="Times New Roman"/>
        </w:rPr>
        <w:footnoteRef/>
      </w:r>
      <w:r w:rsidRPr="00813E0B">
        <w:rPr>
          <w:rFonts w:ascii="Times New Roman" w:hAnsi="Times New Roman" w:cs="Times New Roman"/>
        </w:rPr>
        <w:t xml:space="preserve"> Francesco, </w:t>
      </w:r>
      <w:r w:rsidRPr="006158EB">
        <w:rPr>
          <w:rFonts w:ascii="Times New Roman" w:hAnsi="Times New Roman" w:cs="Times New Roman"/>
          <w:i/>
        </w:rPr>
        <w:t xml:space="preserve">Evangelii gaudium </w:t>
      </w:r>
      <w:r w:rsidRPr="00813E0B">
        <w:rPr>
          <w:rFonts w:ascii="Times New Roman" w:hAnsi="Times New Roman" w:cs="Times New Roman"/>
        </w:rPr>
        <w:t>47</w:t>
      </w:r>
    </w:p>
  </w:footnote>
  <w:footnote w:id="21">
    <w:p w:rsidR="006D0C8D" w:rsidRPr="00813E0B" w:rsidRDefault="006D0C8D">
      <w:pPr>
        <w:pStyle w:val="Testonotaapidipagina"/>
        <w:rPr>
          <w:rFonts w:ascii="Times New Roman" w:hAnsi="Times New Roman" w:cs="Times New Roman"/>
        </w:rPr>
      </w:pPr>
      <w:r w:rsidRPr="00813E0B">
        <w:rPr>
          <w:rStyle w:val="Rimandonotaapidipagina"/>
          <w:rFonts w:ascii="Times New Roman" w:hAnsi="Times New Roman" w:cs="Times New Roman"/>
        </w:rPr>
        <w:footnoteRef/>
      </w:r>
      <w:r w:rsidRPr="00813E0B">
        <w:rPr>
          <w:rFonts w:ascii="Times New Roman" w:hAnsi="Times New Roman" w:cs="Times New Roman"/>
        </w:rPr>
        <w:t xml:space="preserve"> Francesco, </w:t>
      </w:r>
      <w:r w:rsidRPr="006158EB">
        <w:rPr>
          <w:rFonts w:ascii="Times New Roman" w:hAnsi="Times New Roman" w:cs="Times New Roman"/>
          <w:i/>
        </w:rPr>
        <w:t>Lumen fidei</w:t>
      </w:r>
      <w:r w:rsidRPr="00813E0B">
        <w:rPr>
          <w:rFonts w:ascii="Times New Roman" w:hAnsi="Times New Roman" w:cs="Times New Roman"/>
        </w:rPr>
        <w:t xml:space="preserve"> 44</w:t>
      </w:r>
    </w:p>
  </w:footnote>
  <w:footnote w:id="22">
    <w:p w:rsidR="00B62C39" w:rsidRDefault="00B62C39">
      <w:pPr>
        <w:pStyle w:val="Testonotaapidipagina"/>
      </w:pPr>
      <w:r>
        <w:rPr>
          <w:rStyle w:val="Rimandonotaapidipagina"/>
        </w:rPr>
        <w:footnoteRef/>
      </w:r>
      <w:r>
        <w:t xml:space="preserve"> Cfr. Responsorio della II Lettura dell’Ufficio delle letture del “Corpus Domini”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022"/>
    <w:multiLevelType w:val="multilevel"/>
    <w:tmpl w:val="1FE60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01D5C"/>
    <w:multiLevelType w:val="multilevel"/>
    <w:tmpl w:val="34F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966A4"/>
    <w:multiLevelType w:val="multilevel"/>
    <w:tmpl w:val="F1D2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605B8"/>
    <w:multiLevelType w:val="multilevel"/>
    <w:tmpl w:val="1102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A5CC5"/>
    <w:multiLevelType w:val="multilevel"/>
    <w:tmpl w:val="C068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E8"/>
    <w:rsid w:val="00006F97"/>
    <w:rsid w:val="0003295C"/>
    <w:rsid w:val="000500A9"/>
    <w:rsid w:val="000559B2"/>
    <w:rsid w:val="00063F56"/>
    <w:rsid w:val="000924E8"/>
    <w:rsid w:val="000B3ED1"/>
    <w:rsid w:val="000F5829"/>
    <w:rsid w:val="001119D3"/>
    <w:rsid w:val="00144408"/>
    <w:rsid w:val="00147188"/>
    <w:rsid w:val="00147D87"/>
    <w:rsid w:val="00160776"/>
    <w:rsid w:val="00164BA8"/>
    <w:rsid w:val="0017219D"/>
    <w:rsid w:val="0018446C"/>
    <w:rsid w:val="001A2695"/>
    <w:rsid w:val="001A28BA"/>
    <w:rsid w:val="001C386E"/>
    <w:rsid w:val="001C3DED"/>
    <w:rsid w:val="001E6F65"/>
    <w:rsid w:val="00200B77"/>
    <w:rsid w:val="00215F71"/>
    <w:rsid w:val="00230D8C"/>
    <w:rsid w:val="002407C0"/>
    <w:rsid w:val="00245DC0"/>
    <w:rsid w:val="0025319F"/>
    <w:rsid w:val="002544BC"/>
    <w:rsid w:val="00265A4E"/>
    <w:rsid w:val="00270C95"/>
    <w:rsid w:val="002735CA"/>
    <w:rsid w:val="00281F70"/>
    <w:rsid w:val="002905AC"/>
    <w:rsid w:val="002922D6"/>
    <w:rsid w:val="002A538B"/>
    <w:rsid w:val="002B6DC6"/>
    <w:rsid w:val="002C467A"/>
    <w:rsid w:val="003060EE"/>
    <w:rsid w:val="003067F5"/>
    <w:rsid w:val="00312D55"/>
    <w:rsid w:val="0031377B"/>
    <w:rsid w:val="003218F0"/>
    <w:rsid w:val="00330F63"/>
    <w:rsid w:val="00353290"/>
    <w:rsid w:val="00354979"/>
    <w:rsid w:val="003A01EB"/>
    <w:rsid w:val="003D7060"/>
    <w:rsid w:val="003E581B"/>
    <w:rsid w:val="003F0CF1"/>
    <w:rsid w:val="00402C70"/>
    <w:rsid w:val="00424615"/>
    <w:rsid w:val="004401ED"/>
    <w:rsid w:val="004408A6"/>
    <w:rsid w:val="004421C8"/>
    <w:rsid w:val="00444263"/>
    <w:rsid w:val="00472438"/>
    <w:rsid w:val="004771EA"/>
    <w:rsid w:val="004917DA"/>
    <w:rsid w:val="00492DD7"/>
    <w:rsid w:val="004A4A5E"/>
    <w:rsid w:val="004B1388"/>
    <w:rsid w:val="004C4BA0"/>
    <w:rsid w:val="004D0446"/>
    <w:rsid w:val="004D3F03"/>
    <w:rsid w:val="004E71B4"/>
    <w:rsid w:val="004F51FB"/>
    <w:rsid w:val="00506E88"/>
    <w:rsid w:val="0051554A"/>
    <w:rsid w:val="005B6E94"/>
    <w:rsid w:val="005C5714"/>
    <w:rsid w:val="005F42D9"/>
    <w:rsid w:val="0060271B"/>
    <w:rsid w:val="00614435"/>
    <w:rsid w:val="006158EB"/>
    <w:rsid w:val="00617B99"/>
    <w:rsid w:val="00637A81"/>
    <w:rsid w:val="0069389B"/>
    <w:rsid w:val="006A154F"/>
    <w:rsid w:val="006A367A"/>
    <w:rsid w:val="006A4735"/>
    <w:rsid w:val="006A5B5F"/>
    <w:rsid w:val="006B5B9A"/>
    <w:rsid w:val="006D0C8D"/>
    <w:rsid w:val="00713F70"/>
    <w:rsid w:val="0072692A"/>
    <w:rsid w:val="00736E1B"/>
    <w:rsid w:val="007866F3"/>
    <w:rsid w:val="0079322E"/>
    <w:rsid w:val="007C6B17"/>
    <w:rsid w:val="007D420E"/>
    <w:rsid w:val="0080245D"/>
    <w:rsid w:val="008033DE"/>
    <w:rsid w:val="00813E0B"/>
    <w:rsid w:val="008168A3"/>
    <w:rsid w:val="00846D88"/>
    <w:rsid w:val="008F7C7D"/>
    <w:rsid w:val="0090594A"/>
    <w:rsid w:val="00920F28"/>
    <w:rsid w:val="00962AA5"/>
    <w:rsid w:val="0096630D"/>
    <w:rsid w:val="009675BE"/>
    <w:rsid w:val="009D4D4D"/>
    <w:rsid w:val="009E0959"/>
    <w:rsid w:val="009F39DA"/>
    <w:rsid w:val="00A018E7"/>
    <w:rsid w:val="00A238A2"/>
    <w:rsid w:val="00A23C79"/>
    <w:rsid w:val="00A25FFD"/>
    <w:rsid w:val="00A3633A"/>
    <w:rsid w:val="00A50034"/>
    <w:rsid w:val="00A5482E"/>
    <w:rsid w:val="00A57C0A"/>
    <w:rsid w:val="00A62A93"/>
    <w:rsid w:val="00AB4FEA"/>
    <w:rsid w:val="00AC768E"/>
    <w:rsid w:val="00AD1EFA"/>
    <w:rsid w:val="00B12594"/>
    <w:rsid w:val="00B1342D"/>
    <w:rsid w:val="00B62C39"/>
    <w:rsid w:val="00B66678"/>
    <w:rsid w:val="00BA1C64"/>
    <w:rsid w:val="00BB351D"/>
    <w:rsid w:val="00BB70F8"/>
    <w:rsid w:val="00BC0288"/>
    <w:rsid w:val="00BC1DA2"/>
    <w:rsid w:val="00BE128F"/>
    <w:rsid w:val="00BF0346"/>
    <w:rsid w:val="00BF537D"/>
    <w:rsid w:val="00BF5B47"/>
    <w:rsid w:val="00BF6C57"/>
    <w:rsid w:val="00BF7786"/>
    <w:rsid w:val="00C16204"/>
    <w:rsid w:val="00C26EDA"/>
    <w:rsid w:val="00C45DB2"/>
    <w:rsid w:val="00C76ECE"/>
    <w:rsid w:val="00C81771"/>
    <w:rsid w:val="00C913DA"/>
    <w:rsid w:val="00CA3AAF"/>
    <w:rsid w:val="00CB07F2"/>
    <w:rsid w:val="00CB6577"/>
    <w:rsid w:val="00CC5868"/>
    <w:rsid w:val="00CD051B"/>
    <w:rsid w:val="00CD0EF6"/>
    <w:rsid w:val="00CD252B"/>
    <w:rsid w:val="00CE0466"/>
    <w:rsid w:val="00CE5330"/>
    <w:rsid w:val="00CF1EE5"/>
    <w:rsid w:val="00D06E99"/>
    <w:rsid w:val="00D44229"/>
    <w:rsid w:val="00D5294C"/>
    <w:rsid w:val="00D61004"/>
    <w:rsid w:val="00D66C8C"/>
    <w:rsid w:val="00D72483"/>
    <w:rsid w:val="00DB0AC1"/>
    <w:rsid w:val="00DE0BFF"/>
    <w:rsid w:val="00DF7AF1"/>
    <w:rsid w:val="00E04AFE"/>
    <w:rsid w:val="00E42AF9"/>
    <w:rsid w:val="00E43523"/>
    <w:rsid w:val="00E9353C"/>
    <w:rsid w:val="00EE3365"/>
    <w:rsid w:val="00EF044F"/>
    <w:rsid w:val="00EF6F41"/>
    <w:rsid w:val="00F36C31"/>
    <w:rsid w:val="00F44FDA"/>
    <w:rsid w:val="00F53821"/>
    <w:rsid w:val="00F66811"/>
    <w:rsid w:val="00F67FE8"/>
    <w:rsid w:val="00F7550B"/>
    <w:rsid w:val="00F94D50"/>
    <w:rsid w:val="00FA1144"/>
    <w:rsid w:val="00FA6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6C94-DA5F-46E7-AFB4-83C12B26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A500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B35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B351D"/>
    <w:rPr>
      <w:sz w:val="20"/>
      <w:szCs w:val="20"/>
    </w:rPr>
  </w:style>
  <w:style w:type="character" w:styleId="Rimandonotaapidipagina">
    <w:name w:val="footnote reference"/>
    <w:basedOn w:val="Carpredefinitoparagrafo"/>
    <w:uiPriority w:val="99"/>
    <w:semiHidden/>
    <w:unhideWhenUsed/>
    <w:rsid w:val="00BB351D"/>
    <w:rPr>
      <w:vertAlign w:val="superscript"/>
    </w:rPr>
  </w:style>
  <w:style w:type="paragraph" w:styleId="Intestazione">
    <w:name w:val="header"/>
    <w:basedOn w:val="Normale"/>
    <w:link w:val="IntestazioneCarattere"/>
    <w:uiPriority w:val="99"/>
    <w:semiHidden/>
    <w:unhideWhenUsed/>
    <w:rsid w:val="002407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07C0"/>
  </w:style>
  <w:style w:type="paragraph" w:styleId="Pidipagina">
    <w:name w:val="footer"/>
    <w:basedOn w:val="Normale"/>
    <w:link w:val="PidipaginaCarattere"/>
    <w:uiPriority w:val="99"/>
    <w:unhideWhenUsed/>
    <w:rsid w:val="002407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07C0"/>
  </w:style>
  <w:style w:type="character" w:styleId="Enfasicorsivo">
    <w:name w:val="Emphasis"/>
    <w:basedOn w:val="Carpredefinitoparagrafo"/>
    <w:uiPriority w:val="20"/>
    <w:qFormat/>
    <w:rsid w:val="00D66C8C"/>
    <w:rPr>
      <w:i/>
      <w:iCs/>
    </w:rPr>
  </w:style>
  <w:style w:type="character" w:styleId="Collegamentoipertestuale">
    <w:name w:val="Hyperlink"/>
    <w:basedOn w:val="Carpredefinitoparagrafo"/>
    <w:uiPriority w:val="99"/>
    <w:semiHidden/>
    <w:unhideWhenUsed/>
    <w:rsid w:val="006A367A"/>
    <w:rPr>
      <w:color w:val="0000FF"/>
      <w:u w:val="single"/>
    </w:rPr>
  </w:style>
  <w:style w:type="character" w:customStyle="1" w:styleId="Titolo3Carattere">
    <w:name w:val="Titolo 3 Carattere"/>
    <w:basedOn w:val="Carpredefinitoparagrafo"/>
    <w:link w:val="Titolo3"/>
    <w:uiPriority w:val="9"/>
    <w:rsid w:val="00A50034"/>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A50034"/>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A50034"/>
    <w:rPr>
      <w:color w:val="800080"/>
      <w:u w:val="single"/>
    </w:rPr>
  </w:style>
  <w:style w:type="paragraph" w:styleId="Iniziomodulo-z">
    <w:name w:val="HTML Top of Form"/>
    <w:basedOn w:val="Normale"/>
    <w:next w:val="Normale"/>
    <w:link w:val="Iniziomodulo-zCarattere"/>
    <w:hidden/>
    <w:uiPriority w:val="99"/>
    <w:semiHidden/>
    <w:unhideWhenUsed/>
    <w:rsid w:val="00A500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A5003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50034"/>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A50034"/>
    <w:rPr>
      <w:rFonts w:ascii="Arial" w:eastAsia="Times New Roman" w:hAnsi="Arial" w:cs="Arial"/>
      <w:vanish/>
      <w:sz w:val="16"/>
      <w:szCs w:val="16"/>
      <w:lang w:eastAsia="it-IT"/>
    </w:rPr>
  </w:style>
  <w:style w:type="character" w:customStyle="1" w:styleId="required">
    <w:name w:val="required"/>
    <w:basedOn w:val="Carpredefinitoparagrafo"/>
    <w:rsid w:val="00A50034"/>
  </w:style>
  <w:style w:type="paragraph" w:customStyle="1" w:styleId="comment-form-subscriptions">
    <w:name w:val="comment-form-subscriptions"/>
    <w:basedOn w:val="Normale"/>
    <w:rsid w:val="00A50034"/>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A50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90896">
      <w:bodyDiv w:val="1"/>
      <w:marLeft w:val="0"/>
      <w:marRight w:val="0"/>
      <w:marTop w:val="0"/>
      <w:marBottom w:val="0"/>
      <w:divBdr>
        <w:top w:val="none" w:sz="0" w:space="0" w:color="auto"/>
        <w:left w:val="none" w:sz="0" w:space="0" w:color="auto"/>
        <w:bottom w:val="none" w:sz="0" w:space="0" w:color="auto"/>
        <w:right w:val="none" w:sz="0" w:space="0" w:color="auto"/>
      </w:divBdr>
      <w:divsChild>
        <w:div w:id="427969555">
          <w:marLeft w:val="0"/>
          <w:marRight w:val="0"/>
          <w:marTop w:val="0"/>
          <w:marBottom w:val="0"/>
          <w:divBdr>
            <w:top w:val="none" w:sz="0" w:space="0" w:color="auto"/>
            <w:left w:val="none" w:sz="0" w:space="0" w:color="auto"/>
            <w:bottom w:val="none" w:sz="0" w:space="0" w:color="auto"/>
            <w:right w:val="none" w:sz="0" w:space="0" w:color="auto"/>
          </w:divBdr>
          <w:divsChild>
            <w:div w:id="1767966294">
              <w:marLeft w:val="0"/>
              <w:marRight w:val="0"/>
              <w:marTop w:val="0"/>
              <w:marBottom w:val="0"/>
              <w:divBdr>
                <w:top w:val="none" w:sz="0" w:space="0" w:color="auto"/>
                <w:left w:val="none" w:sz="0" w:space="0" w:color="auto"/>
                <w:bottom w:val="none" w:sz="0" w:space="0" w:color="auto"/>
                <w:right w:val="none" w:sz="0" w:space="0" w:color="auto"/>
              </w:divBdr>
              <w:divsChild>
                <w:div w:id="1167818081">
                  <w:marLeft w:val="0"/>
                  <w:marRight w:val="0"/>
                  <w:marTop w:val="0"/>
                  <w:marBottom w:val="0"/>
                  <w:divBdr>
                    <w:top w:val="none" w:sz="0" w:space="0" w:color="auto"/>
                    <w:left w:val="none" w:sz="0" w:space="0" w:color="auto"/>
                    <w:bottom w:val="none" w:sz="0" w:space="0" w:color="auto"/>
                    <w:right w:val="none" w:sz="0" w:space="0" w:color="auto"/>
                  </w:divBdr>
                  <w:divsChild>
                    <w:div w:id="643629092">
                      <w:marLeft w:val="0"/>
                      <w:marRight w:val="0"/>
                      <w:marTop w:val="0"/>
                      <w:marBottom w:val="0"/>
                      <w:divBdr>
                        <w:top w:val="none" w:sz="0" w:space="0" w:color="auto"/>
                        <w:left w:val="none" w:sz="0" w:space="0" w:color="auto"/>
                        <w:bottom w:val="none" w:sz="0" w:space="0" w:color="auto"/>
                        <w:right w:val="none" w:sz="0" w:space="0" w:color="auto"/>
                      </w:divBdr>
                    </w:div>
                  </w:divsChild>
                </w:div>
                <w:div w:id="1905143831">
                  <w:marLeft w:val="0"/>
                  <w:marRight w:val="0"/>
                  <w:marTop w:val="0"/>
                  <w:marBottom w:val="0"/>
                  <w:divBdr>
                    <w:top w:val="none" w:sz="0" w:space="0" w:color="auto"/>
                    <w:left w:val="none" w:sz="0" w:space="0" w:color="auto"/>
                    <w:bottom w:val="none" w:sz="0" w:space="0" w:color="auto"/>
                    <w:right w:val="none" w:sz="0" w:space="0" w:color="auto"/>
                  </w:divBdr>
                </w:div>
              </w:divsChild>
            </w:div>
            <w:div w:id="1437360321">
              <w:marLeft w:val="0"/>
              <w:marRight w:val="0"/>
              <w:marTop w:val="0"/>
              <w:marBottom w:val="0"/>
              <w:divBdr>
                <w:top w:val="none" w:sz="0" w:space="0" w:color="auto"/>
                <w:left w:val="none" w:sz="0" w:space="0" w:color="auto"/>
                <w:bottom w:val="none" w:sz="0" w:space="0" w:color="auto"/>
                <w:right w:val="none" w:sz="0" w:space="0" w:color="auto"/>
              </w:divBdr>
              <w:divsChild>
                <w:div w:id="449860171">
                  <w:marLeft w:val="0"/>
                  <w:marRight w:val="0"/>
                  <w:marTop w:val="0"/>
                  <w:marBottom w:val="0"/>
                  <w:divBdr>
                    <w:top w:val="none" w:sz="0" w:space="0" w:color="auto"/>
                    <w:left w:val="none" w:sz="0" w:space="0" w:color="auto"/>
                    <w:bottom w:val="none" w:sz="0" w:space="0" w:color="auto"/>
                    <w:right w:val="none" w:sz="0" w:space="0" w:color="auto"/>
                  </w:divBdr>
                </w:div>
                <w:div w:id="920677312">
                  <w:marLeft w:val="0"/>
                  <w:marRight w:val="0"/>
                  <w:marTop w:val="0"/>
                  <w:marBottom w:val="0"/>
                  <w:divBdr>
                    <w:top w:val="none" w:sz="0" w:space="0" w:color="auto"/>
                    <w:left w:val="none" w:sz="0" w:space="0" w:color="auto"/>
                    <w:bottom w:val="none" w:sz="0" w:space="0" w:color="auto"/>
                    <w:right w:val="none" w:sz="0" w:space="0" w:color="auto"/>
                  </w:divBdr>
                </w:div>
              </w:divsChild>
            </w:div>
            <w:div w:id="1831019626">
              <w:marLeft w:val="0"/>
              <w:marRight w:val="0"/>
              <w:marTop w:val="0"/>
              <w:marBottom w:val="0"/>
              <w:divBdr>
                <w:top w:val="none" w:sz="0" w:space="0" w:color="auto"/>
                <w:left w:val="none" w:sz="0" w:space="0" w:color="auto"/>
                <w:bottom w:val="none" w:sz="0" w:space="0" w:color="auto"/>
                <w:right w:val="none" w:sz="0" w:space="0" w:color="auto"/>
              </w:divBdr>
            </w:div>
          </w:divsChild>
        </w:div>
        <w:div w:id="420031179">
          <w:marLeft w:val="0"/>
          <w:marRight w:val="0"/>
          <w:marTop w:val="0"/>
          <w:marBottom w:val="0"/>
          <w:divBdr>
            <w:top w:val="none" w:sz="0" w:space="0" w:color="auto"/>
            <w:left w:val="none" w:sz="0" w:space="0" w:color="auto"/>
            <w:bottom w:val="none" w:sz="0" w:space="0" w:color="auto"/>
            <w:right w:val="none" w:sz="0" w:space="0" w:color="auto"/>
          </w:divBdr>
        </w:div>
        <w:div w:id="1845314116">
          <w:marLeft w:val="0"/>
          <w:marRight w:val="0"/>
          <w:marTop w:val="0"/>
          <w:marBottom w:val="0"/>
          <w:divBdr>
            <w:top w:val="none" w:sz="0" w:space="0" w:color="auto"/>
            <w:left w:val="none" w:sz="0" w:space="0" w:color="auto"/>
            <w:bottom w:val="none" w:sz="0" w:space="0" w:color="auto"/>
            <w:right w:val="none" w:sz="0" w:space="0" w:color="auto"/>
          </w:divBdr>
          <w:divsChild>
            <w:div w:id="1539780858">
              <w:marLeft w:val="0"/>
              <w:marRight w:val="0"/>
              <w:marTop w:val="0"/>
              <w:marBottom w:val="0"/>
              <w:divBdr>
                <w:top w:val="none" w:sz="0" w:space="0" w:color="auto"/>
                <w:left w:val="none" w:sz="0" w:space="0" w:color="auto"/>
                <w:bottom w:val="none" w:sz="0" w:space="0" w:color="auto"/>
                <w:right w:val="none" w:sz="0" w:space="0" w:color="auto"/>
              </w:divBdr>
              <w:divsChild>
                <w:div w:id="1424914182">
                  <w:marLeft w:val="0"/>
                  <w:marRight w:val="0"/>
                  <w:marTop w:val="0"/>
                  <w:marBottom w:val="0"/>
                  <w:divBdr>
                    <w:top w:val="none" w:sz="0" w:space="0" w:color="auto"/>
                    <w:left w:val="none" w:sz="0" w:space="0" w:color="auto"/>
                    <w:bottom w:val="none" w:sz="0" w:space="0" w:color="auto"/>
                    <w:right w:val="none" w:sz="0" w:space="0" w:color="auto"/>
                  </w:divBdr>
                  <w:divsChild>
                    <w:div w:id="2054377361">
                      <w:marLeft w:val="0"/>
                      <w:marRight w:val="0"/>
                      <w:marTop w:val="0"/>
                      <w:marBottom w:val="0"/>
                      <w:divBdr>
                        <w:top w:val="none" w:sz="0" w:space="0" w:color="auto"/>
                        <w:left w:val="none" w:sz="0" w:space="0" w:color="auto"/>
                        <w:bottom w:val="none" w:sz="0" w:space="0" w:color="auto"/>
                        <w:right w:val="none" w:sz="0" w:space="0" w:color="auto"/>
                      </w:divBdr>
                      <w:divsChild>
                        <w:div w:id="846670621">
                          <w:marLeft w:val="0"/>
                          <w:marRight w:val="0"/>
                          <w:marTop w:val="0"/>
                          <w:marBottom w:val="0"/>
                          <w:divBdr>
                            <w:top w:val="none" w:sz="0" w:space="0" w:color="auto"/>
                            <w:left w:val="none" w:sz="0" w:space="0" w:color="auto"/>
                            <w:bottom w:val="none" w:sz="0" w:space="0" w:color="auto"/>
                            <w:right w:val="none" w:sz="0" w:space="0" w:color="auto"/>
                          </w:divBdr>
                        </w:div>
                      </w:divsChild>
                    </w:div>
                    <w:div w:id="497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60601">
          <w:marLeft w:val="0"/>
          <w:marRight w:val="0"/>
          <w:marTop w:val="0"/>
          <w:marBottom w:val="0"/>
          <w:divBdr>
            <w:top w:val="none" w:sz="0" w:space="0" w:color="auto"/>
            <w:left w:val="none" w:sz="0" w:space="0" w:color="auto"/>
            <w:bottom w:val="none" w:sz="0" w:space="0" w:color="auto"/>
            <w:right w:val="none" w:sz="0" w:space="0" w:color="auto"/>
          </w:divBdr>
          <w:divsChild>
            <w:div w:id="1440947400">
              <w:marLeft w:val="0"/>
              <w:marRight w:val="0"/>
              <w:marTop w:val="0"/>
              <w:marBottom w:val="0"/>
              <w:divBdr>
                <w:top w:val="none" w:sz="0" w:space="0" w:color="auto"/>
                <w:left w:val="none" w:sz="0" w:space="0" w:color="auto"/>
                <w:bottom w:val="none" w:sz="0" w:space="0" w:color="auto"/>
                <w:right w:val="none" w:sz="0" w:space="0" w:color="auto"/>
              </w:divBdr>
            </w:div>
          </w:divsChild>
        </w:div>
        <w:div w:id="255670263">
          <w:marLeft w:val="0"/>
          <w:marRight w:val="0"/>
          <w:marTop w:val="0"/>
          <w:marBottom w:val="0"/>
          <w:divBdr>
            <w:top w:val="none" w:sz="0" w:space="0" w:color="auto"/>
            <w:left w:val="none" w:sz="0" w:space="0" w:color="auto"/>
            <w:bottom w:val="none" w:sz="0" w:space="0" w:color="auto"/>
            <w:right w:val="none" w:sz="0" w:space="0" w:color="auto"/>
          </w:divBdr>
        </w:div>
        <w:div w:id="1580822493">
          <w:marLeft w:val="0"/>
          <w:marRight w:val="0"/>
          <w:marTop w:val="0"/>
          <w:marBottom w:val="0"/>
          <w:divBdr>
            <w:top w:val="none" w:sz="0" w:space="0" w:color="auto"/>
            <w:left w:val="none" w:sz="0" w:space="0" w:color="auto"/>
            <w:bottom w:val="none" w:sz="0" w:space="0" w:color="auto"/>
            <w:right w:val="none" w:sz="0" w:space="0" w:color="auto"/>
          </w:divBdr>
        </w:div>
        <w:div w:id="326707819">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 w:id="468669004">
          <w:marLeft w:val="0"/>
          <w:marRight w:val="0"/>
          <w:marTop w:val="0"/>
          <w:marBottom w:val="0"/>
          <w:divBdr>
            <w:top w:val="none" w:sz="0" w:space="0" w:color="auto"/>
            <w:left w:val="none" w:sz="0" w:space="0" w:color="auto"/>
            <w:bottom w:val="none" w:sz="0" w:space="0" w:color="auto"/>
            <w:right w:val="none" w:sz="0" w:space="0" w:color="auto"/>
          </w:divBdr>
        </w:div>
        <w:div w:id="1022895884">
          <w:marLeft w:val="0"/>
          <w:marRight w:val="0"/>
          <w:marTop w:val="0"/>
          <w:marBottom w:val="0"/>
          <w:divBdr>
            <w:top w:val="none" w:sz="0" w:space="0" w:color="auto"/>
            <w:left w:val="none" w:sz="0" w:space="0" w:color="auto"/>
            <w:bottom w:val="none" w:sz="0" w:space="0" w:color="auto"/>
            <w:right w:val="none" w:sz="0" w:space="0" w:color="auto"/>
          </w:divBdr>
        </w:div>
        <w:div w:id="87777836">
          <w:marLeft w:val="0"/>
          <w:marRight w:val="0"/>
          <w:marTop w:val="0"/>
          <w:marBottom w:val="0"/>
          <w:divBdr>
            <w:top w:val="none" w:sz="0" w:space="0" w:color="auto"/>
            <w:left w:val="none" w:sz="0" w:space="0" w:color="auto"/>
            <w:bottom w:val="none" w:sz="0" w:space="0" w:color="auto"/>
            <w:right w:val="none" w:sz="0" w:space="0" w:color="auto"/>
          </w:divBdr>
        </w:div>
        <w:div w:id="1688405934">
          <w:marLeft w:val="0"/>
          <w:marRight w:val="0"/>
          <w:marTop w:val="0"/>
          <w:marBottom w:val="0"/>
          <w:divBdr>
            <w:top w:val="none" w:sz="0" w:space="0" w:color="auto"/>
            <w:left w:val="none" w:sz="0" w:space="0" w:color="auto"/>
            <w:bottom w:val="none" w:sz="0" w:space="0" w:color="auto"/>
            <w:right w:val="none" w:sz="0" w:space="0" w:color="auto"/>
          </w:divBdr>
        </w:div>
        <w:div w:id="845440564">
          <w:marLeft w:val="0"/>
          <w:marRight w:val="0"/>
          <w:marTop w:val="0"/>
          <w:marBottom w:val="0"/>
          <w:divBdr>
            <w:top w:val="none" w:sz="0" w:space="0" w:color="auto"/>
            <w:left w:val="none" w:sz="0" w:space="0" w:color="auto"/>
            <w:bottom w:val="none" w:sz="0" w:space="0" w:color="auto"/>
            <w:right w:val="none" w:sz="0" w:space="0" w:color="auto"/>
          </w:divBdr>
        </w:div>
        <w:div w:id="27340089">
          <w:marLeft w:val="0"/>
          <w:marRight w:val="0"/>
          <w:marTop w:val="0"/>
          <w:marBottom w:val="0"/>
          <w:divBdr>
            <w:top w:val="none" w:sz="0" w:space="0" w:color="auto"/>
            <w:left w:val="none" w:sz="0" w:space="0" w:color="auto"/>
            <w:bottom w:val="none" w:sz="0" w:space="0" w:color="auto"/>
            <w:right w:val="none" w:sz="0" w:space="0" w:color="auto"/>
          </w:divBdr>
        </w:div>
        <w:div w:id="2074892223">
          <w:marLeft w:val="0"/>
          <w:marRight w:val="0"/>
          <w:marTop w:val="0"/>
          <w:marBottom w:val="0"/>
          <w:divBdr>
            <w:top w:val="none" w:sz="0" w:space="0" w:color="auto"/>
            <w:left w:val="none" w:sz="0" w:space="0" w:color="auto"/>
            <w:bottom w:val="none" w:sz="0" w:space="0" w:color="auto"/>
            <w:right w:val="none" w:sz="0" w:space="0" w:color="auto"/>
          </w:divBdr>
        </w:div>
        <w:div w:id="1346636860">
          <w:marLeft w:val="0"/>
          <w:marRight w:val="0"/>
          <w:marTop w:val="0"/>
          <w:marBottom w:val="0"/>
          <w:divBdr>
            <w:top w:val="none" w:sz="0" w:space="0" w:color="auto"/>
            <w:left w:val="none" w:sz="0" w:space="0" w:color="auto"/>
            <w:bottom w:val="none" w:sz="0" w:space="0" w:color="auto"/>
            <w:right w:val="none" w:sz="0" w:space="0" w:color="auto"/>
          </w:divBdr>
        </w:div>
        <w:div w:id="1734740281">
          <w:marLeft w:val="0"/>
          <w:marRight w:val="0"/>
          <w:marTop w:val="0"/>
          <w:marBottom w:val="0"/>
          <w:divBdr>
            <w:top w:val="none" w:sz="0" w:space="0" w:color="auto"/>
            <w:left w:val="none" w:sz="0" w:space="0" w:color="auto"/>
            <w:bottom w:val="none" w:sz="0" w:space="0" w:color="auto"/>
            <w:right w:val="none" w:sz="0" w:space="0" w:color="auto"/>
          </w:divBdr>
        </w:div>
        <w:div w:id="1372799878">
          <w:marLeft w:val="0"/>
          <w:marRight w:val="0"/>
          <w:marTop w:val="0"/>
          <w:marBottom w:val="0"/>
          <w:divBdr>
            <w:top w:val="none" w:sz="0" w:space="0" w:color="auto"/>
            <w:left w:val="none" w:sz="0" w:space="0" w:color="auto"/>
            <w:bottom w:val="none" w:sz="0" w:space="0" w:color="auto"/>
            <w:right w:val="none" w:sz="0" w:space="0" w:color="auto"/>
          </w:divBdr>
        </w:div>
        <w:div w:id="12731660">
          <w:marLeft w:val="0"/>
          <w:marRight w:val="0"/>
          <w:marTop w:val="0"/>
          <w:marBottom w:val="0"/>
          <w:divBdr>
            <w:top w:val="none" w:sz="0" w:space="0" w:color="auto"/>
            <w:left w:val="none" w:sz="0" w:space="0" w:color="auto"/>
            <w:bottom w:val="none" w:sz="0" w:space="0" w:color="auto"/>
            <w:right w:val="none" w:sz="0" w:space="0" w:color="auto"/>
          </w:divBdr>
        </w:div>
        <w:div w:id="1555315867">
          <w:marLeft w:val="0"/>
          <w:marRight w:val="0"/>
          <w:marTop w:val="0"/>
          <w:marBottom w:val="0"/>
          <w:divBdr>
            <w:top w:val="none" w:sz="0" w:space="0" w:color="auto"/>
            <w:left w:val="none" w:sz="0" w:space="0" w:color="auto"/>
            <w:bottom w:val="none" w:sz="0" w:space="0" w:color="auto"/>
            <w:right w:val="none" w:sz="0" w:space="0" w:color="auto"/>
          </w:divBdr>
          <w:divsChild>
            <w:div w:id="14961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366">
      <w:bodyDiv w:val="1"/>
      <w:marLeft w:val="0"/>
      <w:marRight w:val="0"/>
      <w:marTop w:val="0"/>
      <w:marBottom w:val="0"/>
      <w:divBdr>
        <w:top w:val="none" w:sz="0" w:space="0" w:color="auto"/>
        <w:left w:val="none" w:sz="0" w:space="0" w:color="auto"/>
        <w:bottom w:val="none" w:sz="0" w:space="0" w:color="auto"/>
        <w:right w:val="none" w:sz="0" w:space="0" w:color="auto"/>
      </w:divBdr>
      <w:divsChild>
        <w:div w:id="1393046547">
          <w:marLeft w:val="0"/>
          <w:marRight w:val="0"/>
          <w:marTop w:val="0"/>
          <w:marBottom w:val="0"/>
          <w:divBdr>
            <w:top w:val="none" w:sz="0" w:space="0" w:color="auto"/>
            <w:left w:val="none" w:sz="0" w:space="0" w:color="auto"/>
            <w:bottom w:val="none" w:sz="0" w:space="0" w:color="auto"/>
            <w:right w:val="none" w:sz="0" w:space="0" w:color="auto"/>
          </w:divBdr>
        </w:div>
      </w:divsChild>
    </w:div>
    <w:div w:id="18207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gustinus.it/italiano/discorsi/discorso_383_not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45D75-D476-487E-B8A0-B6DF8766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12494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2015-06-04T08:14:00Z</cp:lastPrinted>
  <dcterms:created xsi:type="dcterms:W3CDTF">2015-06-06T05:31:00Z</dcterms:created>
  <dcterms:modified xsi:type="dcterms:W3CDTF">2015-06-06T05:31:00Z</dcterms:modified>
</cp:coreProperties>
</file>