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9D" w:rsidRPr="00E14D9D" w:rsidRDefault="00E14D9D" w:rsidP="00D200B8">
      <w:pPr>
        <w:jc w:val="center"/>
        <w:rPr>
          <w:rFonts w:ascii="Times New Roman" w:hAnsi="Times New Roman" w:cs="Times New Roman"/>
        </w:rPr>
      </w:pPr>
      <w:bookmarkStart w:id="0" w:name="_GoBack"/>
      <w:bookmarkEnd w:id="0"/>
      <w:r w:rsidRPr="00E14D9D">
        <w:rPr>
          <w:rFonts w:ascii="Times New Roman" w:hAnsi="Times New Roman" w:cs="Times New Roman"/>
        </w:rPr>
        <w:t>Catechesi mistagogica della XI Domenica del Tempo ordinario /B</w:t>
      </w:r>
    </w:p>
    <w:p w:rsidR="00E14D9D" w:rsidRDefault="00E14D9D" w:rsidP="00D200B8">
      <w:pPr>
        <w:jc w:val="center"/>
        <w:rPr>
          <w:rFonts w:ascii="Times New Roman" w:hAnsi="Times New Roman" w:cs="Times New Roman"/>
          <w:i/>
        </w:rPr>
      </w:pPr>
      <w:r w:rsidRPr="00E14D9D">
        <w:rPr>
          <w:rFonts w:ascii="Times New Roman" w:hAnsi="Times New Roman" w:cs="Times New Roman"/>
          <w:i/>
        </w:rPr>
        <w:t>“Dio è presente nella storia e ci prepara un nuovo futuro”</w:t>
      </w:r>
    </w:p>
    <w:p w:rsidR="000E0EAC" w:rsidRPr="008A1987" w:rsidRDefault="00E14D9D" w:rsidP="008A1987">
      <w:pPr>
        <w:spacing w:line="360" w:lineRule="auto"/>
        <w:jc w:val="both"/>
        <w:rPr>
          <w:rFonts w:ascii="Times New Roman" w:hAnsi="Times New Roman" w:cs="Times New Roman"/>
          <w:sz w:val="24"/>
          <w:szCs w:val="24"/>
        </w:rPr>
      </w:pPr>
      <w:r w:rsidRPr="008A1987">
        <w:rPr>
          <w:rFonts w:ascii="Times New Roman" w:hAnsi="Times New Roman" w:cs="Times New Roman"/>
          <w:sz w:val="24"/>
          <w:szCs w:val="24"/>
        </w:rPr>
        <w:t>Ogni domenica, pasqua settimanale, celebriamo</w:t>
      </w:r>
      <w:r w:rsidR="00E16236" w:rsidRPr="008A1987">
        <w:rPr>
          <w:rFonts w:ascii="Times New Roman" w:hAnsi="Times New Roman" w:cs="Times New Roman"/>
          <w:sz w:val="24"/>
          <w:szCs w:val="24"/>
        </w:rPr>
        <w:t xml:space="preserve"> solennemente </w:t>
      </w:r>
      <w:r w:rsidRPr="008A1987">
        <w:rPr>
          <w:rFonts w:ascii="Times New Roman" w:hAnsi="Times New Roman" w:cs="Times New Roman"/>
          <w:sz w:val="24"/>
          <w:szCs w:val="24"/>
        </w:rPr>
        <w:t xml:space="preserve"> l’Eucarestia, fonte e culmine, radice e cardine, cuore e centro della vita e della missione della Chiesa. Essa, come Gesù, evangelizza tra rifiuti, ostacoli e difficoltà, che suscitano la preghiera del salmista, con cui ci introduciamo nei divini misteri: “Ascolta, Signore, la mia voce: a te io grido. Sei tu il mio aiuto, non respingermi, non abbandonarmi, Dio della mia salvezza”</w:t>
      </w:r>
      <w:r w:rsidRPr="008A1987">
        <w:rPr>
          <w:rStyle w:val="Rimandonotaapidipagina"/>
          <w:rFonts w:ascii="Times New Roman" w:hAnsi="Times New Roman" w:cs="Times New Roman"/>
          <w:sz w:val="24"/>
          <w:szCs w:val="24"/>
        </w:rPr>
        <w:footnoteReference w:id="1"/>
      </w:r>
      <w:r w:rsidR="00D200B8" w:rsidRPr="008A1987">
        <w:rPr>
          <w:rFonts w:ascii="Times New Roman" w:hAnsi="Times New Roman" w:cs="Times New Roman"/>
          <w:sz w:val="24"/>
          <w:szCs w:val="24"/>
        </w:rPr>
        <w:t>. Con questa orazione esprimiamo la nostra fiducia nel Signore</w:t>
      </w:r>
      <w:r w:rsidR="009C0F5B" w:rsidRPr="008A1987">
        <w:rPr>
          <w:rFonts w:ascii="Times New Roman" w:hAnsi="Times New Roman" w:cs="Times New Roman"/>
          <w:sz w:val="24"/>
          <w:szCs w:val="24"/>
        </w:rPr>
        <w:t xml:space="preserve"> nei pericoli che incontriamo quotidianamente nella nostra missione. A Dio, fortezza di chi spera in Lu</w:t>
      </w:r>
      <w:r w:rsidR="00D32FB4" w:rsidRPr="008A1987">
        <w:rPr>
          <w:rFonts w:ascii="Times New Roman" w:hAnsi="Times New Roman" w:cs="Times New Roman"/>
          <w:sz w:val="24"/>
          <w:szCs w:val="24"/>
        </w:rPr>
        <w:t xml:space="preserve">i, </w:t>
      </w:r>
      <w:r w:rsidR="009C0F5B" w:rsidRPr="008A1987">
        <w:rPr>
          <w:rFonts w:ascii="Times New Roman" w:hAnsi="Times New Roman" w:cs="Times New Roman"/>
          <w:sz w:val="24"/>
          <w:szCs w:val="24"/>
        </w:rPr>
        <w:t>chiediamo con il cuore in mano di accogliere benigno le nostre suppliche, consapevoli che senza di lui non possiamo far nulla. Invochiamo il suo aiuto e il soccorso della sua grazia</w:t>
      </w:r>
      <w:r w:rsidR="00C424F1" w:rsidRPr="008A1987">
        <w:rPr>
          <w:rStyle w:val="Rimandonotaapidipagina"/>
          <w:rFonts w:ascii="Times New Roman" w:hAnsi="Times New Roman" w:cs="Times New Roman"/>
          <w:sz w:val="24"/>
          <w:szCs w:val="24"/>
        </w:rPr>
        <w:footnoteReference w:id="2"/>
      </w:r>
      <w:r w:rsidR="009C0F5B" w:rsidRPr="008A1987">
        <w:rPr>
          <w:rFonts w:ascii="Times New Roman" w:hAnsi="Times New Roman" w:cs="Times New Roman"/>
          <w:sz w:val="24"/>
          <w:szCs w:val="24"/>
        </w:rPr>
        <w:t xml:space="preserve"> </w:t>
      </w:r>
      <w:r w:rsidR="00D272F9" w:rsidRPr="008A1987">
        <w:rPr>
          <w:rFonts w:ascii="Times New Roman" w:hAnsi="Times New Roman" w:cs="Times New Roman"/>
          <w:sz w:val="24"/>
          <w:szCs w:val="24"/>
        </w:rPr>
        <w:t xml:space="preserve">, </w:t>
      </w:r>
      <w:r w:rsidR="009C0F5B" w:rsidRPr="008A1987">
        <w:rPr>
          <w:rFonts w:ascii="Times New Roman" w:hAnsi="Times New Roman" w:cs="Times New Roman"/>
          <w:sz w:val="24"/>
          <w:szCs w:val="24"/>
        </w:rPr>
        <w:t xml:space="preserve">che ci viene elargito nell’Eucarestia. In essa presentiamo a Dio il pane e il vino, dono suo e frutto della terra e del nostro lavoro, e gli </w:t>
      </w:r>
      <w:r w:rsidR="009C0F5B" w:rsidRPr="008A1987">
        <w:rPr>
          <w:rFonts w:ascii="Times New Roman" w:hAnsi="Times New Roman" w:cs="Times New Roman"/>
          <w:sz w:val="24"/>
          <w:szCs w:val="24"/>
        </w:rPr>
        <w:lastRenderedPageBreak/>
        <w:t xml:space="preserve">rendiamo grazie. </w:t>
      </w:r>
      <w:r w:rsidR="00C424F1" w:rsidRPr="008A1987">
        <w:rPr>
          <w:rFonts w:ascii="Times New Roman" w:hAnsi="Times New Roman" w:cs="Times New Roman"/>
          <w:sz w:val="24"/>
          <w:szCs w:val="24"/>
        </w:rPr>
        <w:t>Egli con la potenza dello Spirito Santo li trasforma nel sacramento del Corpo e del Sangue del suo Figlio</w:t>
      </w:r>
      <w:r w:rsidR="00527AAA" w:rsidRPr="008A1987">
        <w:rPr>
          <w:rFonts w:ascii="Times New Roman" w:hAnsi="Times New Roman" w:cs="Times New Roman"/>
          <w:sz w:val="24"/>
          <w:szCs w:val="24"/>
        </w:rPr>
        <w:t>,</w:t>
      </w:r>
      <w:r w:rsidR="00C424F1" w:rsidRPr="008A1987">
        <w:rPr>
          <w:rFonts w:ascii="Times New Roman" w:hAnsi="Times New Roman" w:cs="Times New Roman"/>
          <w:sz w:val="24"/>
          <w:szCs w:val="24"/>
        </w:rPr>
        <w:t xml:space="preserve"> che ci rinnova e ci sostiene nel corpo e nello spirito</w:t>
      </w:r>
      <w:r w:rsidR="00E97969" w:rsidRPr="008A1987">
        <w:rPr>
          <w:rStyle w:val="Rimandonotaapidipagina"/>
          <w:rFonts w:ascii="Times New Roman" w:hAnsi="Times New Roman" w:cs="Times New Roman"/>
          <w:sz w:val="24"/>
          <w:szCs w:val="24"/>
        </w:rPr>
        <w:footnoteReference w:id="3"/>
      </w:r>
      <w:r w:rsidR="00C424F1" w:rsidRPr="008A1987">
        <w:rPr>
          <w:rFonts w:ascii="Times New Roman" w:hAnsi="Times New Roman" w:cs="Times New Roman"/>
          <w:sz w:val="24"/>
          <w:szCs w:val="24"/>
        </w:rPr>
        <w:t xml:space="preserve">. La partecipazione al sacramento dell’altare ci unisce al </w:t>
      </w:r>
      <w:r w:rsidR="004A387D" w:rsidRPr="008A1987">
        <w:rPr>
          <w:rFonts w:ascii="Times New Roman" w:hAnsi="Times New Roman" w:cs="Times New Roman"/>
          <w:sz w:val="24"/>
          <w:szCs w:val="24"/>
        </w:rPr>
        <w:t>C</w:t>
      </w:r>
      <w:r w:rsidR="00C424F1" w:rsidRPr="008A1987">
        <w:rPr>
          <w:rFonts w:ascii="Times New Roman" w:hAnsi="Times New Roman" w:cs="Times New Roman"/>
          <w:sz w:val="24"/>
          <w:szCs w:val="24"/>
        </w:rPr>
        <w:t xml:space="preserve">rocifisso </w:t>
      </w:r>
      <w:r w:rsidR="004A387D" w:rsidRPr="008A1987">
        <w:rPr>
          <w:rFonts w:ascii="Times New Roman" w:hAnsi="Times New Roman" w:cs="Times New Roman"/>
          <w:sz w:val="24"/>
          <w:szCs w:val="24"/>
        </w:rPr>
        <w:t>R</w:t>
      </w:r>
      <w:r w:rsidR="00C424F1" w:rsidRPr="008A1987">
        <w:rPr>
          <w:rFonts w:ascii="Times New Roman" w:hAnsi="Times New Roman" w:cs="Times New Roman"/>
          <w:sz w:val="24"/>
          <w:szCs w:val="24"/>
        </w:rPr>
        <w:t>isorto ed edifica la sua Chiesa nell’unità e nella pace</w:t>
      </w:r>
      <w:r w:rsidR="008872C5" w:rsidRPr="008A1987">
        <w:rPr>
          <w:rStyle w:val="Rimandonotaapidipagina"/>
          <w:rFonts w:ascii="Times New Roman" w:hAnsi="Times New Roman" w:cs="Times New Roman"/>
          <w:sz w:val="24"/>
          <w:szCs w:val="24"/>
        </w:rPr>
        <w:footnoteReference w:id="4"/>
      </w:r>
      <w:r w:rsidR="00C424F1" w:rsidRPr="008A1987">
        <w:rPr>
          <w:rFonts w:ascii="Times New Roman" w:hAnsi="Times New Roman" w:cs="Times New Roman"/>
          <w:sz w:val="24"/>
          <w:szCs w:val="24"/>
        </w:rPr>
        <w:t xml:space="preserve">. La nostra unione con Cristo è piena ed efficace se siamo fedeli ai suoi comandamenti, così da piacergli nelle intenzioni e nelle opere. </w:t>
      </w:r>
      <w:r w:rsidR="000E0EAC" w:rsidRPr="008A1987">
        <w:rPr>
          <w:rFonts w:ascii="Times New Roman" w:hAnsi="Times New Roman" w:cs="Times New Roman"/>
          <w:sz w:val="24"/>
          <w:szCs w:val="24"/>
        </w:rPr>
        <w:t xml:space="preserve"> </w:t>
      </w:r>
    </w:p>
    <w:p w:rsidR="00E14D9D" w:rsidRPr="008A1987" w:rsidRDefault="00C8702C" w:rsidP="008A1987">
      <w:pPr>
        <w:spacing w:line="360" w:lineRule="auto"/>
        <w:jc w:val="both"/>
        <w:rPr>
          <w:rFonts w:ascii="Times New Roman" w:hAnsi="Times New Roman" w:cs="Times New Roman"/>
          <w:sz w:val="24"/>
          <w:szCs w:val="24"/>
        </w:rPr>
      </w:pPr>
      <w:r w:rsidRPr="008A1987">
        <w:rPr>
          <w:rFonts w:ascii="Times New Roman" w:hAnsi="Times New Roman" w:cs="Times New Roman"/>
          <w:sz w:val="24"/>
          <w:szCs w:val="24"/>
        </w:rPr>
        <w:t>Ringraziamo il Padre che nella liturgia della Parola a piene mani semina nel nostro cuore il germe della verità e della grazia e chiediamogli di poterlo accogliere con umile fiducia, coltivandolo con pazienza evangelica, coscienti che</w:t>
      </w:r>
      <w:r w:rsidR="00605858">
        <w:rPr>
          <w:rFonts w:ascii="Times New Roman" w:hAnsi="Times New Roman" w:cs="Times New Roman"/>
          <w:sz w:val="24"/>
          <w:szCs w:val="24"/>
        </w:rPr>
        <w:t>,</w:t>
      </w:r>
      <w:r w:rsidRPr="008A1987">
        <w:rPr>
          <w:rFonts w:ascii="Times New Roman" w:hAnsi="Times New Roman" w:cs="Times New Roman"/>
          <w:sz w:val="24"/>
          <w:szCs w:val="24"/>
        </w:rPr>
        <w:t xml:space="preserve"> quando la sua Parola fruttific</w:t>
      </w:r>
      <w:r w:rsidR="00C2294A">
        <w:rPr>
          <w:rFonts w:ascii="Times New Roman" w:hAnsi="Times New Roman" w:cs="Times New Roman"/>
          <w:sz w:val="24"/>
          <w:szCs w:val="24"/>
        </w:rPr>
        <w:t>a</w:t>
      </w:r>
      <w:r w:rsidRPr="008A1987">
        <w:rPr>
          <w:rFonts w:ascii="Times New Roman" w:hAnsi="Times New Roman" w:cs="Times New Roman"/>
          <w:sz w:val="24"/>
          <w:szCs w:val="24"/>
        </w:rPr>
        <w:t xml:space="preserve"> in noi c’è più amore e giustizia</w:t>
      </w:r>
      <w:r w:rsidRPr="008A1987">
        <w:rPr>
          <w:rStyle w:val="Rimandonotaapidipagina"/>
          <w:rFonts w:ascii="Times New Roman" w:hAnsi="Times New Roman" w:cs="Times New Roman"/>
          <w:sz w:val="24"/>
          <w:szCs w:val="24"/>
        </w:rPr>
        <w:footnoteReference w:id="5"/>
      </w:r>
      <w:r w:rsidR="0000320D" w:rsidRPr="008A1987">
        <w:rPr>
          <w:rFonts w:ascii="Times New Roman" w:hAnsi="Times New Roman" w:cs="Times New Roman"/>
          <w:sz w:val="24"/>
          <w:szCs w:val="24"/>
        </w:rPr>
        <w:t>. Quanto viene</w:t>
      </w:r>
      <w:r w:rsidR="009C0F5B" w:rsidRPr="008A1987">
        <w:rPr>
          <w:rFonts w:ascii="Times New Roman" w:hAnsi="Times New Roman" w:cs="Times New Roman"/>
          <w:sz w:val="24"/>
          <w:szCs w:val="24"/>
        </w:rPr>
        <w:t xml:space="preserve"> </w:t>
      </w:r>
      <w:r w:rsidR="0000320D" w:rsidRPr="008A1987">
        <w:rPr>
          <w:rFonts w:ascii="Times New Roman" w:hAnsi="Times New Roman" w:cs="Times New Roman"/>
          <w:sz w:val="24"/>
          <w:szCs w:val="24"/>
        </w:rPr>
        <w:t>proclamato dall’ambone è realizzato sull’altare nella liturgia eucaristica</w:t>
      </w:r>
      <w:r w:rsidR="0067456D" w:rsidRPr="008A1987">
        <w:rPr>
          <w:rFonts w:ascii="Times New Roman" w:hAnsi="Times New Roman" w:cs="Times New Roman"/>
          <w:sz w:val="24"/>
          <w:szCs w:val="24"/>
        </w:rPr>
        <w:t>. I</w:t>
      </w:r>
      <w:r w:rsidR="0000320D" w:rsidRPr="008A1987">
        <w:rPr>
          <w:rFonts w:ascii="Times New Roman" w:hAnsi="Times New Roman" w:cs="Times New Roman"/>
          <w:sz w:val="24"/>
          <w:szCs w:val="24"/>
        </w:rPr>
        <w:t>nfatti, sulla mensa eucaristica la Parola di Dio si fa sacramentalmente cibo di vita e bevanda di salvezza per noi suoi discepoli.</w:t>
      </w:r>
      <w:r w:rsidR="0023621B" w:rsidRPr="008A1987">
        <w:rPr>
          <w:rFonts w:ascii="Times New Roman" w:hAnsi="Times New Roman" w:cs="Times New Roman"/>
          <w:sz w:val="24"/>
          <w:szCs w:val="24"/>
        </w:rPr>
        <w:t xml:space="preserve"> Nutriti dalla Parola e dal </w:t>
      </w:r>
      <w:r w:rsidR="00097D88" w:rsidRPr="008A1987">
        <w:rPr>
          <w:rFonts w:ascii="Times New Roman" w:hAnsi="Times New Roman" w:cs="Times New Roman"/>
          <w:sz w:val="24"/>
          <w:szCs w:val="24"/>
        </w:rPr>
        <w:t xml:space="preserve">Pane di </w:t>
      </w:r>
      <w:r w:rsidR="00097D88" w:rsidRPr="008A1987">
        <w:rPr>
          <w:rFonts w:ascii="Times New Roman" w:hAnsi="Times New Roman" w:cs="Times New Roman"/>
          <w:sz w:val="24"/>
          <w:szCs w:val="24"/>
        </w:rPr>
        <w:lastRenderedPageBreak/>
        <w:t>vita, lasciamoci plasmare dallo Spirito Santo perché ci renda giusti che fioriscono come palma, facendoci crescere come cedro del Libano. Piantati nella casa del Signore, fioriremo negli atri del nostro Dio</w:t>
      </w:r>
      <w:r w:rsidR="00097D88" w:rsidRPr="008A1987">
        <w:rPr>
          <w:rStyle w:val="Rimandonotaapidipagina"/>
          <w:rFonts w:ascii="Times New Roman" w:hAnsi="Times New Roman" w:cs="Times New Roman"/>
          <w:sz w:val="24"/>
          <w:szCs w:val="24"/>
        </w:rPr>
        <w:footnoteReference w:id="6"/>
      </w:r>
      <w:r w:rsidR="00097D88" w:rsidRPr="008A1987">
        <w:rPr>
          <w:rFonts w:ascii="Times New Roman" w:hAnsi="Times New Roman" w:cs="Times New Roman"/>
          <w:sz w:val="24"/>
          <w:szCs w:val="24"/>
        </w:rPr>
        <w:t xml:space="preserve"> </w:t>
      </w:r>
      <w:r w:rsidR="00BA749C" w:rsidRPr="008A1987">
        <w:rPr>
          <w:rFonts w:ascii="Times New Roman" w:hAnsi="Times New Roman" w:cs="Times New Roman"/>
          <w:sz w:val="24"/>
          <w:szCs w:val="24"/>
        </w:rPr>
        <w:t xml:space="preserve">, </w:t>
      </w:r>
      <w:r w:rsidR="00097D88" w:rsidRPr="008A1987">
        <w:rPr>
          <w:rFonts w:ascii="Times New Roman" w:hAnsi="Times New Roman" w:cs="Times New Roman"/>
          <w:sz w:val="24"/>
          <w:szCs w:val="24"/>
        </w:rPr>
        <w:t>come i santi del paradiso, nostri amici e modelli di vita</w:t>
      </w:r>
      <w:r w:rsidR="00FF5931" w:rsidRPr="008A1987">
        <w:rPr>
          <w:rFonts w:ascii="Times New Roman" w:hAnsi="Times New Roman" w:cs="Times New Roman"/>
          <w:sz w:val="24"/>
          <w:szCs w:val="24"/>
        </w:rPr>
        <w:t>.</w:t>
      </w:r>
      <w:r w:rsidR="0000320D" w:rsidRPr="008A1987">
        <w:rPr>
          <w:rFonts w:ascii="Times New Roman" w:hAnsi="Times New Roman" w:cs="Times New Roman"/>
          <w:sz w:val="24"/>
          <w:szCs w:val="24"/>
        </w:rPr>
        <w:t xml:space="preserve"> </w:t>
      </w:r>
    </w:p>
    <w:p w:rsidR="0000320D" w:rsidRPr="008A1987" w:rsidRDefault="00070FC7" w:rsidP="008A1987">
      <w:pPr>
        <w:spacing w:line="360" w:lineRule="auto"/>
        <w:jc w:val="both"/>
        <w:rPr>
          <w:rFonts w:ascii="Times New Roman" w:hAnsi="Times New Roman" w:cs="Times New Roman"/>
          <w:sz w:val="24"/>
          <w:szCs w:val="24"/>
        </w:rPr>
      </w:pPr>
      <w:r w:rsidRPr="008A1987">
        <w:rPr>
          <w:rFonts w:ascii="Times New Roman" w:hAnsi="Times New Roman" w:cs="Times New Roman"/>
          <w:sz w:val="24"/>
          <w:szCs w:val="24"/>
        </w:rPr>
        <w:t>Fin da</w:t>
      </w:r>
      <w:r w:rsidR="0000320D" w:rsidRPr="008A1987">
        <w:rPr>
          <w:rFonts w:ascii="Times New Roman" w:hAnsi="Times New Roman" w:cs="Times New Roman"/>
          <w:sz w:val="24"/>
          <w:szCs w:val="24"/>
        </w:rPr>
        <w:t>ll’AT</w:t>
      </w:r>
      <w:r w:rsidRPr="008A1987">
        <w:rPr>
          <w:rFonts w:ascii="Times New Roman" w:hAnsi="Times New Roman" w:cs="Times New Roman"/>
          <w:sz w:val="24"/>
          <w:szCs w:val="24"/>
        </w:rPr>
        <w:t xml:space="preserve"> fu preannunciato il divino seminatore, Gesù Cristo </w:t>
      </w:r>
      <w:r w:rsidR="004D3F5C" w:rsidRPr="008A1987">
        <w:rPr>
          <w:rFonts w:ascii="Times New Roman" w:hAnsi="Times New Roman" w:cs="Times New Roman"/>
          <w:sz w:val="24"/>
          <w:szCs w:val="24"/>
        </w:rPr>
        <w:t xml:space="preserve">, </w:t>
      </w:r>
      <w:r w:rsidRPr="008A1987">
        <w:rPr>
          <w:rFonts w:ascii="Times New Roman" w:hAnsi="Times New Roman" w:cs="Times New Roman"/>
          <w:sz w:val="24"/>
          <w:szCs w:val="24"/>
        </w:rPr>
        <w:t>nostra speranza, che ci dà la vita eterna.</w:t>
      </w:r>
      <w:r w:rsidR="00097D88" w:rsidRPr="008A1987">
        <w:rPr>
          <w:rFonts w:ascii="Times New Roman" w:hAnsi="Times New Roman" w:cs="Times New Roman"/>
          <w:sz w:val="24"/>
          <w:szCs w:val="24"/>
        </w:rPr>
        <w:t xml:space="preserve"> </w:t>
      </w:r>
      <w:r w:rsidRPr="008A1987">
        <w:rPr>
          <w:rFonts w:ascii="Times New Roman" w:hAnsi="Times New Roman" w:cs="Times New Roman"/>
          <w:sz w:val="24"/>
          <w:szCs w:val="24"/>
        </w:rPr>
        <w:t>I</w:t>
      </w:r>
      <w:r w:rsidR="0000320D" w:rsidRPr="008A1987">
        <w:rPr>
          <w:rFonts w:ascii="Times New Roman" w:hAnsi="Times New Roman" w:cs="Times New Roman"/>
          <w:sz w:val="24"/>
          <w:szCs w:val="24"/>
        </w:rPr>
        <w:t>l profeta Ezechiele, divinamente ispirato</w:t>
      </w:r>
      <w:r w:rsidRPr="008A1987">
        <w:rPr>
          <w:rFonts w:ascii="Times New Roman" w:hAnsi="Times New Roman" w:cs="Times New Roman"/>
          <w:sz w:val="24"/>
          <w:szCs w:val="24"/>
        </w:rPr>
        <w:t>,</w:t>
      </w:r>
      <w:r w:rsidR="0000320D" w:rsidRPr="008A1987">
        <w:rPr>
          <w:rFonts w:ascii="Times New Roman" w:hAnsi="Times New Roman" w:cs="Times New Roman"/>
          <w:sz w:val="24"/>
          <w:szCs w:val="24"/>
        </w:rPr>
        <w:t xml:space="preserve"> offre un</w:t>
      </w:r>
      <w:r w:rsidRPr="008A1987">
        <w:rPr>
          <w:rFonts w:ascii="Times New Roman" w:hAnsi="Times New Roman" w:cs="Times New Roman"/>
          <w:sz w:val="24"/>
          <w:szCs w:val="24"/>
        </w:rPr>
        <w:t xml:space="preserve"> oracolo</w:t>
      </w:r>
      <w:r w:rsidR="0000320D" w:rsidRPr="008A1987">
        <w:rPr>
          <w:rFonts w:ascii="Times New Roman" w:hAnsi="Times New Roman" w:cs="Times New Roman"/>
          <w:sz w:val="24"/>
          <w:szCs w:val="24"/>
        </w:rPr>
        <w:t xml:space="preserve"> messianico agli israeliti che si trovavano in esilio a Babilonia dal 597 a.C. a causa di Nabucodonosor. Dio coglie dalla cima del ced</w:t>
      </w:r>
      <w:r w:rsidR="004F101A" w:rsidRPr="008A1987">
        <w:rPr>
          <w:rFonts w:ascii="Times New Roman" w:hAnsi="Times New Roman" w:cs="Times New Roman"/>
          <w:sz w:val="24"/>
          <w:szCs w:val="24"/>
        </w:rPr>
        <w:t>ro- che è la dinastia david</w:t>
      </w:r>
      <w:r w:rsidR="0000320D" w:rsidRPr="008A1987">
        <w:rPr>
          <w:rFonts w:ascii="Times New Roman" w:hAnsi="Times New Roman" w:cs="Times New Roman"/>
          <w:sz w:val="24"/>
          <w:szCs w:val="24"/>
        </w:rPr>
        <w:t>ica</w:t>
      </w:r>
      <w:r w:rsidR="004F101A" w:rsidRPr="008A1987">
        <w:rPr>
          <w:rFonts w:ascii="Times New Roman" w:hAnsi="Times New Roman" w:cs="Times New Roman"/>
          <w:sz w:val="24"/>
          <w:szCs w:val="24"/>
        </w:rPr>
        <w:t xml:space="preserve"> </w:t>
      </w:r>
      <w:r w:rsidR="0000320D" w:rsidRPr="008A1987">
        <w:rPr>
          <w:rFonts w:ascii="Times New Roman" w:hAnsi="Times New Roman" w:cs="Times New Roman"/>
          <w:sz w:val="24"/>
          <w:szCs w:val="24"/>
        </w:rPr>
        <w:t xml:space="preserve">- un ramoscello, cioè un discendente, il Messia, </w:t>
      </w:r>
      <w:r w:rsidR="004F101A" w:rsidRPr="008A1987">
        <w:rPr>
          <w:rFonts w:ascii="Times New Roman" w:hAnsi="Times New Roman" w:cs="Times New Roman"/>
          <w:sz w:val="24"/>
          <w:szCs w:val="24"/>
        </w:rPr>
        <w:t>“figlio di Davide”, e lo fa crescere fino a renderlo un albero maestoso, immagine del Regno divino. Noi siamo gli uccelli del cielo che trovano rifugio sui rami del magnifico cedro</w:t>
      </w:r>
      <w:r w:rsidR="007E0328" w:rsidRPr="008A1987">
        <w:rPr>
          <w:rStyle w:val="Rimandonotaapidipagina"/>
          <w:rFonts w:ascii="Times New Roman" w:hAnsi="Times New Roman" w:cs="Times New Roman"/>
          <w:sz w:val="24"/>
          <w:szCs w:val="24"/>
        </w:rPr>
        <w:footnoteReference w:id="7"/>
      </w:r>
      <w:r w:rsidR="004F101A" w:rsidRPr="008A1987">
        <w:rPr>
          <w:rFonts w:ascii="Times New Roman" w:hAnsi="Times New Roman" w:cs="Times New Roman"/>
          <w:sz w:val="24"/>
          <w:szCs w:val="24"/>
        </w:rPr>
        <w:t xml:space="preserve"> che è Gesù Cristo, Regno di Dio vivente in mezzo a noi. Il suo </w:t>
      </w:r>
      <w:r w:rsidR="00E27F94" w:rsidRPr="008A1987">
        <w:rPr>
          <w:rFonts w:ascii="Times New Roman" w:hAnsi="Times New Roman" w:cs="Times New Roman"/>
          <w:sz w:val="24"/>
          <w:szCs w:val="24"/>
        </w:rPr>
        <w:t>R</w:t>
      </w:r>
      <w:r w:rsidR="004F101A" w:rsidRPr="008A1987">
        <w:rPr>
          <w:rFonts w:ascii="Times New Roman" w:hAnsi="Times New Roman" w:cs="Times New Roman"/>
          <w:sz w:val="24"/>
          <w:szCs w:val="24"/>
        </w:rPr>
        <w:t xml:space="preserve">egno è tale che non tramonterà </w:t>
      </w:r>
      <w:r w:rsidR="004F101A" w:rsidRPr="008A1987">
        <w:rPr>
          <w:rFonts w:ascii="Times New Roman" w:hAnsi="Times New Roman" w:cs="Times New Roman"/>
          <w:sz w:val="24"/>
          <w:szCs w:val="24"/>
        </w:rPr>
        <w:lastRenderedPageBreak/>
        <w:t>mai, perché Regno di verità e di vita, di santità e di grazia, di giustizia, di amore e di pace.</w:t>
      </w:r>
      <w:r w:rsidR="005A6333" w:rsidRPr="008A1987">
        <w:rPr>
          <w:rFonts w:ascii="Times New Roman" w:hAnsi="Times New Roman" w:cs="Times New Roman"/>
          <w:sz w:val="24"/>
          <w:szCs w:val="24"/>
        </w:rPr>
        <w:t xml:space="preserve"> Egli rovescia i potenti dai troni </w:t>
      </w:r>
      <w:r w:rsidR="00427181" w:rsidRPr="008A1987">
        <w:rPr>
          <w:rFonts w:ascii="Times New Roman" w:hAnsi="Times New Roman" w:cs="Times New Roman"/>
          <w:sz w:val="24"/>
          <w:szCs w:val="24"/>
        </w:rPr>
        <w:t xml:space="preserve">e </w:t>
      </w:r>
      <w:r w:rsidR="005A6333" w:rsidRPr="008A1987">
        <w:rPr>
          <w:rFonts w:ascii="Times New Roman" w:hAnsi="Times New Roman" w:cs="Times New Roman"/>
          <w:sz w:val="24"/>
          <w:szCs w:val="24"/>
        </w:rPr>
        <w:t xml:space="preserve">innalza gli umili, come canta Maria nel </w:t>
      </w:r>
      <w:r w:rsidR="00030F36" w:rsidRPr="008A1987">
        <w:rPr>
          <w:rFonts w:ascii="Times New Roman" w:hAnsi="Times New Roman" w:cs="Times New Roman"/>
          <w:sz w:val="24"/>
          <w:szCs w:val="24"/>
        </w:rPr>
        <w:t>M</w:t>
      </w:r>
      <w:r w:rsidR="005A6333" w:rsidRPr="008A1987">
        <w:rPr>
          <w:rFonts w:ascii="Times New Roman" w:hAnsi="Times New Roman" w:cs="Times New Roman"/>
          <w:sz w:val="24"/>
          <w:szCs w:val="24"/>
        </w:rPr>
        <w:t>agnificat</w:t>
      </w:r>
      <w:r w:rsidR="005A6333" w:rsidRPr="008A1987">
        <w:rPr>
          <w:rStyle w:val="Rimandonotaapidipagina"/>
          <w:rFonts w:ascii="Times New Roman" w:hAnsi="Times New Roman" w:cs="Times New Roman"/>
          <w:sz w:val="24"/>
          <w:szCs w:val="24"/>
        </w:rPr>
        <w:footnoteReference w:id="8"/>
      </w:r>
      <w:r w:rsidRPr="008A1987">
        <w:rPr>
          <w:rFonts w:ascii="Times New Roman" w:hAnsi="Times New Roman" w:cs="Times New Roman"/>
          <w:sz w:val="24"/>
          <w:szCs w:val="24"/>
        </w:rPr>
        <w:t>.</w:t>
      </w:r>
    </w:p>
    <w:p w:rsidR="00582760" w:rsidRPr="008A1987" w:rsidRDefault="00F1534C" w:rsidP="008A1987">
      <w:pPr>
        <w:spacing w:line="360" w:lineRule="auto"/>
        <w:jc w:val="both"/>
        <w:rPr>
          <w:rFonts w:ascii="Times New Roman" w:hAnsi="Times New Roman" w:cs="Times New Roman"/>
          <w:sz w:val="24"/>
          <w:szCs w:val="24"/>
        </w:rPr>
      </w:pPr>
      <w:r w:rsidRPr="008A1987">
        <w:rPr>
          <w:rFonts w:ascii="Times New Roman" w:hAnsi="Times New Roman" w:cs="Times New Roman"/>
          <w:sz w:val="24"/>
          <w:szCs w:val="24"/>
        </w:rPr>
        <w:t>In virtù del sacramento del Battesimo abbiamo accolto il Verbo di Dio, seme divino che ci ha fatti figli di Dio, facendoci rinascere a vita nuova dall’acqua e dallo Spirito Santo</w:t>
      </w:r>
      <w:r w:rsidR="009711E0" w:rsidRPr="008A1987">
        <w:rPr>
          <w:rFonts w:ascii="Times New Roman" w:hAnsi="Times New Roman" w:cs="Times New Roman"/>
          <w:sz w:val="24"/>
          <w:szCs w:val="24"/>
        </w:rPr>
        <w:t xml:space="preserve">, </w:t>
      </w:r>
      <w:r w:rsidRPr="008A1987">
        <w:rPr>
          <w:rFonts w:ascii="Times New Roman" w:hAnsi="Times New Roman" w:cs="Times New Roman"/>
          <w:sz w:val="24"/>
          <w:szCs w:val="24"/>
        </w:rPr>
        <w:t xml:space="preserve"> introducendoci nel suo Regno.</w:t>
      </w:r>
      <w:r w:rsidRPr="008A1987">
        <w:rPr>
          <w:rStyle w:val="Rimandonotaapidipagina"/>
          <w:rFonts w:ascii="Times New Roman" w:hAnsi="Times New Roman" w:cs="Times New Roman"/>
          <w:sz w:val="24"/>
          <w:szCs w:val="24"/>
        </w:rPr>
        <w:footnoteReference w:id="9"/>
      </w:r>
      <w:r w:rsidR="004D0932" w:rsidRPr="008A1987">
        <w:rPr>
          <w:rFonts w:ascii="Times New Roman" w:hAnsi="Times New Roman" w:cs="Times New Roman"/>
          <w:sz w:val="24"/>
          <w:szCs w:val="24"/>
        </w:rPr>
        <w:t xml:space="preserve"> Attorno alla mensa del Signore riscopriamo la nostra identità di battezzati</w:t>
      </w:r>
      <w:r w:rsidR="004E7F23">
        <w:rPr>
          <w:rFonts w:ascii="Times New Roman" w:hAnsi="Times New Roman" w:cs="Times New Roman"/>
          <w:sz w:val="24"/>
          <w:szCs w:val="24"/>
        </w:rPr>
        <w:t>,</w:t>
      </w:r>
      <w:r w:rsidR="004D0932" w:rsidRPr="008A1987">
        <w:rPr>
          <w:rFonts w:ascii="Times New Roman" w:hAnsi="Times New Roman" w:cs="Times New Roman"/>
          <w:sz w:val="24"/>
          <w:szCs w:val="24"/>
        </w:rPr>
        <w:t xml:space="preserve"> “rigenerati non da un seme corruttibile, ma incorruttibile, per mezzo della Parola di Dio viva ed eterna”</w:t>
      </w:r>
      <w:r w:rsidR="00E24AA9" w:rsidRPr="008A1987">
        <w:rPr>
          <w:rStyle w:val="Rimandonotaapidipagina"/>
          <w:rFonts w:ascii="Times New Roman" w:hAnsi="Times New Roman" w:cs="Times New Roman"/>
          <w:sz w:val="24"/>
          <w:szCs w:val="24"/>
        </w:rPr>
        <w:footnoteReference w:id="10"/>
      </w:r>
      <w:r w:rsidR="00496C51" w:rsidRPr="008A1987">
        <w:rPr>
          <w:rFonts w:ascii="Times New Roman" w:hAnsi="Times New Roman" w:cs="Times New Roman"/>
          <w:sz w:val="24"/>
          <w:szCs w:val="24"/>
        </w:rPr>
        <w:t>. La Parola della grazia opera meraviglie in coloro che l’accolgono con fede. Il Regno di Dio seminato nei nostri cuori cresce per virtù propria attraverso vie non completamente note, avvolte da un silenzio misterioso. Lasciamoci trafiggere il cuore dalla Parola di Dio che è spirito e vita</w:t>
      </w:r>
      <w:r w:rsidR="00496C51" w:rsidRPr="008A1987">
        <w:rPr>
          <w:rStyle w:val="Rimandonotaapidipagina"/>
          <w:rFonts w:ascii="Times New Roman" w:hAnsi="Times New Roman" w:cs="Times New Roman"/>
          <w:sz w:val="24"/>
          <w:szCs w:val="24"/>
        </w:rPr>
        <w:footnoteReference w:id="11"/>
      </w:r>
      <w:r w:rsidR="00582760" w:rsidRPr="008A1987">
        <w:rPr>
          <w:rFonts w:ascii="Times New Roman" w:hAnsi="Times New Roman" w:cs="Times New Roman"/>
          <w:sz w:val="24"/>
          <w:szCs w:val="24"/>
        </w:rPr>
        <w:t xml:space="preserve">. Essa ha una forza propria che produce frutti di vita nuova, </w:t>
      </w:r>
      <w:r w:rsidR="00582760" w:rsidRPr="008A1987">
        <w:rPr>
          <w:rFonts w:ascii="Times New Roman" w:hAnsi="Times New Roman" w:cs="Times New Roman"/>
          <w:sz w:val="24"/>
          <w:szCs w:val="24"/>
        </w:rPr>
        <w:lastRenderedPageBreak/>
        <w:t xml:space="preserve">pur restando celata nell’intimità della coscienza, essendo germe di vita che ci dà la possibilità di agire secondo la volontà di Dio. </w:t>
      </w:r>
    </w:p>
    <w:p w:rsidR="00801ABF" w:rsidRPr="008A1987" w:rsidRDefault="00582760" w:rsidP="008A1987">
      <w:pPr>
        <w:spacing w:line="360" w:lineRule="auto"/>
        <w:jc w:val="both"/>
        <w:rPr>
          <w:rFonts w:ascii="Times New Roman" w:hAnsi="Times New Roman" w:cs="Times New Roman"/>
          <w:sz w:val="24"/>
          <w:szCs w:val="24"/>
        </w:rPr>
      </w:pPr>
      <w:r w:rsidRPr="008A1987">
        <w:rPr>
          <w:rFonts w:ascii="Times New Roman" w:hAnsi="Times New Roman" w:cs="Times New Roman"/>
          <w:sz w:val="24"/>
          <w:szCs w:val="24"/>
        </w:rPr>
        <w:t xml:space="preserve">L’evangelista Marco, che scrive negli anni ’70 quando i cristiani cominciavano ad essere perseguitati, presenta due parabole raccontate da Gesù alla folla per annunciare il mistero del Regno di Dio o regno dei cieli o Vita eterna, che si identifica con la sua persona, i suoi gesti e le sue parole. </w:t>
      </w:r>
      <w:r w:rsidR="00FC7F9B" w:rsidRPr="008A1987">
        <w:rPr>
          <w:rFonts w:ascii="Times New Roman" w:hAnsi="Times New Roman" w:cs="Times New Roman"/>
          <w:sz w:val="24"/>
          <w:szCs w:val="24"/>
        </w:rPr>
        <w:t xml:space="preserve">La prima è la parabola del seme che, gettato nella terra da un contadino paziente, germoglia e cresce da solo, fino a giungere alla sua piena maturazione, che consente la mietitura. </w:t>
      </w:r>
      <w:r w:rsidR="00C97E2C" w:rsidRPr="008A1987">
        <w:rPr>
          <w:rFonts w:ascii="Times New Roman" w:hAnsi="Times New Roman" w:cs="Times New Roman"/>
          <w:sz w:val="24"/>
          <w:szCs w:val="24"/>
        </w:rPr>
        <w:t xml:space="preserve">Nel libro del </w:t>
      </w:r>
      <w:r w:rsidR="00FC7F9B" w:rsidRPr="008A1987">
        <w:rPr>
          <w:rFonts w:ascii="Times New Roman" w:hAnsi="Times New Roman" w:cs="Times New Roman"/>
          <w:sz w:val="24"/>
          <w:szCs w:val="24"/>
        </w:rPr>
        <w:t>profeta Gioele</w:t>
      </w:r>
      <w:r w:rsidR="00FC7F9B" w:rsidRPr="008A1987">
        <w:rPr>
          <w:rStyle w:val="Rimandonotaapidipagina"/>
          <w:rFonts w:ascii="Times New Roman" w:hAnsi="Times New Roman" w:cs="Times New Roman"/>
          <w:sz w:val="24"/>
          <w:szCs w:val="24"/>
        </w:rPr>
        <w:footnoteReference w:id="12"/>
      </w:r>
      <w:r w:rsidR="003613FE" w:rsidRPr="008A1987">
        <w:rPr>
          <w:rFonts w:ascii="Times New Roman" w:hAnsi="Times New Roman" w:cs="Times New Roman"/>
          <w:sz w:val="24"/>
          <w:szCs w:val="24"/>
        </w:rPr>
        <w:t xml:space="preserve"> la mietitura </w:t>
      </w:r>
      <w:r w:rsidR="009F4ADB" w:rsidRPr="008A1987">
        <w:rPr>
          <w:rFonts w:ascii="Times New Roman" w:hAnsi="Times New Roman" w:cs="Times New Roman"/>
          <w:sz w:val="24"/>
          <w:szCs w:val="24"/>
        </w:rPr>
        <w:t xml:space="preserve">è </w:t>
      </w:r>
      <w:r w:rsidR="003613FE" w:rsidRPr="008A1987">
        <w:rPr>
          <w:rFonts w:ascii="Times New Roman" w:hAnsi="Times New Roman" w:cs="Times New Roman"/>
          <w:sz w:val="24"/>
          <w:szCs w:val="24"/>
        </w:rPr>
        <w:t>immagine del giudizio finale collegato al ritorno del Signore, che sarà preceduto dall’evangelizzazione universale</w:t>
      </w:r>
      <w:r w:rsidR="003613FE" w:rsidRPr="008A1987">
        <w:rPr>
          <w:rStyle w:val="Rimandonotaapidipagina"/>
          <w:rFonts w:ascii="Times New Roman" w:hAnsi="Times New Roman" w:cs="Times New Roman"/>
          <w:sz w:val="24"/>
          <w:szCs w:val="24"/>
        </w:rPr>
        <w:footnoteReference w:id="13"/>
      </w:r>
      <w:r w:rsidR="00532C02" w:rsidRPr="008A1987">
        <w:rPr>
          <w:rFonts w:ascii="Times New Roman" w:hAnsi="Times New Roman" w:cs="Times New Roman"/>
          <w:sz w:val="24"/>
          <w:szCs w:val="24"/>
        </w:rPr>
        <w:t xml:space="preserve">. </w:t>
      </w:r>
      <w:r w:rsidR="00753655" w:rsidRPr="008A1987">
        <w:rPr>
          <w:rFonts w:ascii="Times New Roman" w:hAnsi="Times New Roman" w:cs="Times New Roman"/>
          <w:sz w:val="24"/>
          <w:szCs w:val="24"/>
        </w:rPr>
        <w:t>La seconda parabola è quella del granello di senape, il più piccolo di tutti i semi</w:t>
      </w:r>
      <w:r w:rsidR="004870ED" w:rsidRPr="008A1987">
        <w:rPr>
          <w:rFonts w:ascii="Times New Roman" w:hAnsi="Times New Roman" w:cs="Times New Roman"/>
          <w:sz w:val="24"/>
          <w:szCs w:val="24"/>
        </w:rPr>
        <w:t xml:space="preserve">, </w:t>
      </w:r>
      <w:r w:rsidR="00753655" w:rsidRPr="008A1987">
        <w:rPr>
          <w:rFonts w:ascii="Times New Roman" w:hAnsi="Times New Roman" w:cs="Times New Roman"/>
          <w:sz w:val="24"/>
          <w:szCs w:val="24"/>
        </w:rPr>
        <w:t>che si sviluppa fino a diventare un’enorme albero sui cui rami gli uccelli del cielo fanno il nido</w:t>
      </w:r>
      <w:r w:rsidR="00753655" w:rsidRPr="008A1987">
        <w:rPr>
          <w:rStyle w:val="Rimandonotaapidipagina"/>
          <w:rFonts w:ascii="Times New Roman" w:hAnsi="Times New Roman" w:cs="Times New Roman"/>
          <w:sz w:val="24"/>
          <w:szCs w:val="24"/>
        </w:rPr>
        <w:footnoteReference w:id="14"/>
      </w:r>
      <w:r w:rsidR="00CA37CF" w:rsidRPr="008A1987">
        <w:rPr>
          <w:rFonts w:ascii="Times New Roman" w:hAnsi="Times New Roman" w:cs="Times New Roman"/>
          <w:sz w:val="24"/>
          <w:szCs w:val="24"/>
        </w:rPr>
        <w:t xml:space="preserve">. Con queste due </w:t>
      </w:r>
      <w:r w:rsidR="00CA37CF" w:rsidRPr="008A1987">
        <w:rPr>
          <w:rFonts w:ascii="Times New Roman" w:hAnsi="Times New Roman" w:cs="Times New Roman"/>
          <w:sz w:val="24"/>
          <w:szCs w:val="24"/>
        </w:rPr>
        <w:lastRenderedPageBreak/>
        <w:t xml:space="preserve">parabole Gesù vuole esortare la sua comunità messianica a vivere la  missione evangelizzatrice all’insegna della pazienza e della speranza, seminando la sua Parola operosamente e silenziosamente, senza mai dimenticare che Lui porterà a compimento l’opera che ha iniziato </w:t>
      </w:r>
      <w:r w:rsidR="00A46D7F" w:rsidRPr="008A1987">
        <w:rPr>
          <w:rFonts w:ascii="Times New Roman" w:hAnsi="Times New Roman" w:cs="Times New Roman"/>
          <w:sz w:val="24"/>
          <w:szCs w:val="24"/>
        </w:rPr>
        <w:t xml:space="preserve">servendosi di </w:t>
      </w:r>
      <w:r w:rsidR="00032DDA" w:rsidRPr="008A1987">
        <w:rPr>
          <w:rFonts w:ascii="Times New Roman" w:hAnsi="Times New Roman" w:cs="Times New Roman"/>
          <w:sz w:val="24"/>
          <w:szCs w:val="24"/>
        </w:rPr>
        <w:t>collaboratori, piccoli, deboli e a volte disprezzati</w:t>
      </w:r>
      <w:r w:rsidR="00032DDA" w:rsidRPr="008A1987">
        <w:rPr>
          <w:rStyle w:val="Rimandonotaapidipagina"/>
          <w:rFonts w:ascii="Times New Roman" w:hAnsi="Times New Roman" w:cs="Times New Roman"/>
          <w:sz w:val="24"/>
          <w:szCs w:val="24"/>
        </w:rPr>
        <w:footnoteReference w:id="15"/>
      </w:r>
      <w:r w:rsidR="00D05F54" w:rsidRPr="008A1987">
        <w:rPr>
          <w:rFonts w:ascii="Times New Roman" w:hAnsi="Times New Roman" w:cs="Times New Roman"/>
          <w:sz w:val="24"/>
          <w:szCs w:val="24"/>
        </w:rPr>
        <w:t xml:space="preserve">. </w:t>
      </w:r>
      <w:r w:rsidR="00801ABF" w:rsidRPr="008A1987">
        <w:rPr>
          <w:rFonts w:ascii="Times New Roman" w:hAnsi="Times New Roman" w:cs="Times New Roman"/>
          <w:sz w:val="24"/>
          <w:szCs w:val="24"/>
        </w:rPr>
        <w:t xml:space="preserve">  </w:t>
      </w:r>
    </w:p>
    <w:p w:rsidR="00702FFC" w:rsidRPr="008A1987" w:rsidRDefault="00801ABF" w:rsidP="008A1987">
      <w:pPr>
        <w:spacing w:line="360" w:lineRule="auto"/>
        <w:jc w:val="both"/>
        <w:rPr>
          <w:rFonts w:ascii="Times New Roman" w:hAnsi="Times New Roman" w:cs="Times New Roman"/>
          <w:sz w:val="24"/>
          <w:szCs w:val="24"/>
        </w:rPr>
      </w:pPr>
      <w:r w:rsidRPr="008A1987">
        <w:rPr>
          <w:rFonts w:ascii="Times New Roman" w:hAnsi="Times New Roman" w:cs="Times New Roman"/>
          <w:sz w:val="24"/>
          <w:szCs w:val="24"/>
        </w:rPr>
        <w:t>S. Pier Crisologo afferma:  “Cristo è il Regno dei cieli, lui che, come un granello di senape mandato nel giardino di un corpo verginale, crebbe in tutto il mondo nell’albero della croce, e un grande sapore diede il suo frutto, quando fu consumato dalla passione, che qualunque cosa è stata insaporita e condita dal suo vivificante contatto”</w:t>
      </w:r>
      <w:r w:rsidRPr="008A1987">
        <w:rPr>
          <w:rStyle w:val="Rimandonotaapidipagina"/>
          <w:rFonts w:ascii="Times New Roman" w:hAnsi="Times New Roman" w:cs="Times New Roman"/>
          <w:sz w:val="24"/>
          <w:szCs w:val="24"/>
        </w:rPr>
        <w:footnoteReference w:id="16"/>
      </w:r>
      <w:r w:rsidRPr="008A1987">
        <w:rPr>
          <w:rFonts w:ascii="Times New Roman" w:hAnsi="Times New Roman" w:cs="Times New Roman"/>
          <w:sz w:val="24"/>
          <w:szCs w:val="24"/>
        </w:rPr>
        <w:t xml:space="preserve">. </w:t>
      </w:r>
      <w:r w:rsidR="00702FFC" w:rsidRPr="008A1987">
        <w:rPr>
          <w:rFonts w:ascii="Times New Roman" w:hAnsi="Times New Roman" w:cs="Times New Roman"/>
          <w:sz w:val="24"/>
          <w:szCs w:val="24"/>
        </w:rPr>
        <w:t xml:space="preserve"> </w:t>
      </w:r>
    </w:p>
    <w:p w:rsidR="00801ABF" w:rsidRPr="008A1987" w:rsidRDefault="00801ABF" w:rsidP="008A1987">
      <w:pPr>
        <w:spacing w:line="360" w:lineRule="auto"/>
        <w:jc w:val="both"/>
        <w:rPr>
          <w:rFonts w:ascii="Times New Roman" w:hAnsi="Times New Roman" w:cs="Times New Roman"/>
          <w:sz w:val="24"/>
          <w:szCs w:val="24"/>
        </w:rPr>
      </w:pPr>
      <w:r w:rsidRPr="008A1987">
        <w:rPr>
          <w:rFonts w:ascii="Times New Roman" w:hAnsi="Times New Roman" w:cs="Times New Roman"/>
          <w:sz w:val="24"/>
          <w:szCs w:val="24"/>
        </w:rPr>
        <w:t xml:space="preserve">San Giovanni Crisostomo poeticamente canta le meraviglie operate dal seme di Dio affermando: “O seme per il quale è stato fatto il mondo, sono state dissipate le tenebre e la Chiesa è rinnovata ! Questo granello sospeso alla croce ebbe tanta forza che, sebbene fosse egli stesso </w:t>
      </w:r>
      <w:r w:rsidRPr="008A1987">
        <w:rPr>
          <w:rFonts w:ascii="Times New Roman" w:hAnsi="Times New Roman" w:cs="Times New Roman"/>
          <w:sz w:val="24"/>
          <w:szCs w:val="24"/>
        </w:rPr>
        <w:lastRenderedPageBreak/>
        <w:t>inchiodato, con una sola parola strappò il ladrone dal legno e lo portò nelle delizie del paradiso; questo grano, ferito nel fianco dalla lancia, stillò una bevanda per gli assetati di immortalità; questo grano di senape, tolto dal legno e sepolto nell’orto, riempì coi suoi rami tutta la terra. Questo grano, sepolto nel campo, affondò le sue radici negli inferi e traendo fuori, a sé, le anime che si trovano laggiù, in tre giorni le richiamò al cielo…O seme della vita, seminato da Dio Padre sulla terra ! O germe dell’immortalità, che riconcili a Dio quelli che nutri”</w:t>
      </w:r>
      <w:r w:rsidRPr="008A1987">
        <w:rPr>
          <w:rStyle w:val="Rimandonotaapidipagina"/>
          <w:rFonts w:ascii="Times New Roman" w:hAnsi="Times New Roman" w:cs="Times New Roman"/>
          <w:sz w:val="24"/>
          <w:szCs w:val="24"/>
        </w:rPr>
        <w:footnoteReference w:id="17"/>
      </w:r>
      <w:r w:rsidRPr="008A1987">
        <w:rPr>
          <w:rFonts w:ascii="Times New Roman" w:hAnsi="Times New Roman" w:cs="Times New Roman"/>
          <w:sz w:val="24"/>
          <w:szCs w:val="24"/>
        </w:rPr>
        <w:t>.</w:t>
      </w:r>
    </w:p>
    <w:p w:rsidR="00801ABF" w:rsidRPr="008A1987" w:rsidRDefault="00801ABF" w:rsidP="008A1987">
      <w:pPr>
        <w:spacing w:line="360" w:lineRule="auto"/>
        <w:jc w:val="both"/>
        <w:rPr>
          <w:rFonts w:ascii="Times New Roman" w:hAnsi="Times New Roman" w:cs="Times New Roman"/>
          <w:sz w:val="24"/>
          <w:szCs w:val="24"/>
        </w:rPr>
      </w:pPr>
      <w:r w:rsidRPr="008A1987">
        <w:rPr>
          <w:rFonts w:ascii="Times New Roman" w:hAnsi="Times New Roman" w:cs="Times New Roman"/>
          <w:sz w:val="24"/>
          <w:szCs w:val="24"/>
        </w:rPr>
        <w:t xml:space="preserve">Papa Francesco in </w:t>
      </w:r>
      <w:r w:rsidRPr="008A1987">
        <w:rPr>
          <w:rFonts w:ascii="Times New Roman" w:hAnsi="Times New Roman" w:cs="Times New Roman"/>
          <w:i/>
          <w:sz w:val="24"/>
          <w:szCs w:val="24"/>
        </w:rPr>
        <w:t>Evangelii gaudium</w:t>
      </w:r>
      <w:r w:rsidRPr="008A1987">
        <w:rPr>
          <w:rFonts w:ascii="Times New Roman" w:hAnsi="Times New Roman" w:cs="Times New Roman"/>
          <w:sz w:val="24"/>
          <w:szCs w:val="24"/>
        </w:rPr>
        <w:t xml:space="preserve"> ci ricorda che: “La Parola ha in sé una potenzialità che non possiamo prevedere. Il Vangelo parla di un seme che, una volta seminato, cresce da sé anche quando l’agricoltore dorme (cfr </w:t>
      </w:r>
      <w:r w:rsidRPr="008A1987">
        <w:rPr>
          <w:rFonts w:ascii="Times New Roman" w:hAnsi="Times New Roman" w:cs="Times New Roman"/>
          <w:i/>
          <w:iCs/>
          <w:sz w:val="24"/>
          <w:szCs w:val="24"/>
        </w:rPr>
        <w:t>Mc</w:t>
      </w:r>
      <w:r w:rsidRPr="008A1987">
        <w:rPr>
          <w:rFonts w:ascii="Times New Roman" w:hAnsi="Times New Roman" w:cs="Times New Roman"/>
          <w:sz w:val="24"/>
          <w:szCs w:val="24"/>
        </w:rPr>
        <w:t xml:space="preserve"> 4,26-29). La Chiesa deve accettare questa libertà inafferrabile della Parola, che è efficace a suo modo, e in forme molto diverse, tali da sfuggire spesso le nostre previsioni e rompere i nostri schemi”</w:t>
      </w:r>
      <w:r w:rsidRPr="008A1987">
        <w:rPr>
          <w:rStyle w:val="Rimandonotaapidipagina"/>
          <w:rFonts w:ascii="Times New Roman" w:hAnsi="Times New Roman" w:cs="Times New Roman"/>
          <w:sz w:val="24"/>
          <w:szCs w:val="24"/>
        </w:rPr>
        <w:footnoteReference w:id="18"/>
      </w:r>
      <w:r w:rsidRPr="008A1987">
        <w:rPr>
          <w:rFonts w:ascii="Times New Roman" w:hAnsi="Times New Roman" w:cs="Times New Roman"/>
          <w:sz w:val="24"/>
          <w:szCs w:val="24"/>
        </w:rPr>
        <w:t>.</w:t>
      </w:r>
      <w:r w:rsidR="002601DD" w:rsidRPr="008A1987">
        <w:rPr>
          <w:rFonts w:ascii="Times New Roman" w:hAnsi="Times New Roman" w:cs="Times New Roman"/>
          <w:sz w:val="24"/>
          <w:szCs w:val="24"/>
        </w:rPr>
        <w:t xml:space="preserve"> </w:t>
      </w:r>
    </w:p>
    <w:p w:rsidR="00FF5931" w:rsidRPr="008A1987" w:rsidRDefault="00D05F54" w:rsidP="008A1987">
      <w:pPr>
        <w:spacing w:line="360" w:lineRule="auto"/>
        <w:jc w:val="both"/>
        <w:rPr>
          <w:rFonts w:ascii="Times New Roman" w:hAnsi="Times New Roman" w:cs="Times New Roman"/>
          <w:sz w:val="24"/>
          <w:szCs w:val="24"/>
        </w:rPr>
      </w:pPr>
      <w:r w:rsidRPr="008A1987">
        <w:rPr>
          <w:rFonts w:ascii="Times New Roman" w:hAnsi="Times New Roman" w:cs="Times New Roman"/>
          <w:sz w:val="24"/>
          <w:szCs w:val="24"/>
        </w:rPr>
        <w:lastRenderedPageBreak/>
        <w:t xml:space="preserve">La Chiesa è sacramento, segno efficace, germe del Regno di Cristo in terra. Così si esprime la </w:t>
      </w:r>
      <w:r w:rsidRPr="008A1987">
        <w:rPr>
          <w:rFonts w:ascii="Times New Roman" w:hAnsi="Times New Roman" w:cs="Times New Roman"/>
          <w:i/>
          <w:sz w:val="24"/>
          <w:szCs w:val="24"/>
        </w:rPr>
        <w:t>Lumen gentium</w:t>
      </w:r>
      <w:r w:rsidRPr="008A1987">
        <w:rPr>
          <w:rFonts w:ascii="Times New Roman" w:hAnsi="Times New Roman" w:cs="Times New Roman"/>
          <w:sz w:val="24"/>
          <w:szCs w:val="24"/>
        </w:rPr>
        <w:t>: “</w:t>
      </w:r>
      <w:r w:rsidR="00F4043A" w:rsidRPr="008A1987">
        <w:rPr>
          <w:rFonts w:ascii="Times New Roman" w:hAnsi="Times New Roman" w:cs="Times New Roman"/>
          <w:sz w:val="24"/>
          <w:szCs w:val="24"/>
        </w:rPr>
        <w:t xml:space="preserve">Il mistero della santa Chiesa si manifesta nella sua stessa fondazione. Il Signore Gesù, infatti, diede inizio ad essa predicando la buona novella, cioè l'avvento del regno di Dio da secoli promesso nella Scrittura: « Poiché il tempo è compiuto, e vicino è il regno di Dio » (Mc 1,15; cfr. Mt 4,17). Questo regno si manifesta chiaramente agli uomini nelle parole, nelle opere e nella presenza di Cristo. La parola del Signore è paragonata appunto al seme che viene seminato nel campo (cfr. Mc 4,14): quelli che lo ascoltano con fede e appartengono al piccolo gregge di Cristo (cfr. Lc 12,32), hanno accolto il regno stesso di Dio; poi il seme per virtù propria germoglia e cresce fino al tempo del raccolto (cfr. Mc 4,26-29). Anche i miracoli di Gesù provano che il regno è arrivato sulla terra: « Se con il dito di Dio io scaccio i demoni, allora è già pervenuto tra voi il regno di Dio » (Lc 11,20; cfr. Mt 12,28). Ma innanzi tutto il regno si manifesta nella stessa persona di Cristo, figlio di Dio e figlio dell'uomo, il quale è venuto « a servire, e a dare la sua vita in riscatto per i molti » (Mc 10,45). Quando poi Gesù, dopo aver sofferto la morte in croce per gli uomini, risorse, apparve quale </w:t>
      </w:r>
      <w:r w:rsidR="00F4043A" w:rsidRPr="008A1987">
        <w:rPr>
          <w:rFonts w:ascii="Times New Roman" w:hAnsi="Times New Roman" w:cs="Times New Roman"/>
          <w:sz w:val="24"/>
          <w:szCs w:val="24"/>
        </w:rPr>
        <w:lastRenderedPageBreak/>
        <w:t>Signore e messia e sacerdote in eterno (cfr. At 2,36; Eb 5,6; 7,17-21), ed effuse sui suoi discepoli lo Spirito promesso dal Padre (cfr. At 2,33). La Chiesa perciò, fornita dei doni del suo fondatore e osservando fedelmente i suoi precetti di carità, umiltà e abnegazione, riceve la missione di annunziare e instaurare in tutte le genti il regno di Cristo e di Dio, e di questo regno costituisce in terra il germe e l'inizio. Intanto, mentre va lentamente crescendo, anela al regno perfetto e con tutte le sue forze spera e brama di unirsi col suo re nella gloria”</w:t>
      </w:r>
      <w:r w:rsidR="00F4043A" w:rsidRPr="008A1987">
        <w:rPr>
          <w:rStyle w:val="Rimandonotaapidipagina"/>
          <w:rFonts w:ascii="Times New Roman" w:hAnsi="Times New Roman" w:cs="Times New Roman"/>
          <w:sz w:val="24"/>
          <w:szCs w:val="24"/>
        </w:rPr>
        <w:footnoteReference w:id="19"/>
      </w:r>
      <w:r w:rsidR="00F4043A" w:rsidRPr="008A1987">
        <w:rPr>
          <w:rFonts w:ascii="Times New Roman" w:hAnsi="Times New Roman" w:cs="Times New Roman"/>
          <w:sz w:val="24"/>
          <w:szCs w:val="24"/>
        </w:rPr>
        <w:t>.</w:t>
      </w:r>
    </w:p>
    <w:p w:rsidR="00FF017F" w:rsidRDefault="00E42CD5" w:rsidP="008A1987">
      <w:pPr>
        <w:spacing w:line="360" w:lineRule="auto"/>
        <w:jc w:val="both"/>
        <w:rPr>
          <w:rFonts w:ascii="Times New Roman" w:hAnsi="Times New Roman" w:cs="Times New Roman"/>
          <w:sz w:val="24"/>
          <w:szCs w:val="24"/>
        </w:rPr>
      </w:pPr>
      <w:r w:rsidRPr="008A1987">
        <w:rPr>
          <w:rFonts w:ascii="Times New Roman" w:hAnsi="Times New Roman" w:cs="Times New Roman"/>
          <w:sz w:val="24"/>
          <w:szCs w:val="24"/>
        </w:rPr>
        <w:t>Abbiamo fiducia nel Signore Gesù che fa crescere il suo Regno dentro di noi. E’ l’esortazione che l’apostolo Paolo rivolge ai cristiani della comunità di Corinto</w:t>
      </w:r>
      <w:r w:rsidR="0017179E" w:rsidRPr="008A1987">
        <w:rPr>
          <w:rStyle w:val="Rimandonotaapidipagina"/>
          <w:rFonts w:ascii="Times New Roman" w:hAnsi="Times New Roman" w:cs="Times New Roman"/>
          <w:sz w:val="24"/>
          <w:szCs w:val="24"/>
        </w:rPr>
        <w:footnoteReference w:id="20"/>
      </w:r>
      <w:r w:rsidRPr="008A1987">
        <w:rPr>
          <w:rFonts w:ascii="Times New Roman" w:hAnsi="Times New Roman" w:cs="Times New Roman"/>
          <w:sz w:val="24"/>
          <w:szCs w:val="24"/>
        </w:rPr>
        <w:t xml:space="preserve">, da lui invitati a tenere lo sguardo fisso sui beni invisibili ed eterni per non perdersi d’animo nelle prove e nelle tribolazioni che si sperimentano a causa del Regno di Dio. Egli presenta la vita terrena, che è abitare nel corpo, come un esilio dalla vera patria. Uscire dal corpo sarà la fine dell’esilio, </w:t>
      </w:r>
      <w:r w:rsidRPr="008A1987">
        <w:rPr>
          <w:rFonts w:ascii="Times New Roman" w:hAnsi="Times New Roman" w:cs="Times New Roman"/>
          <w:sz w:val="24"/>
          <w:szCs w:val="24"/>
        </w:rPr>
        <w:lastRenderedPageBreak/>
        <w:t xml:space="preserve">cioè approdare presso il Signore. Per l’apostolo è </w:t>
      </w:r>
      <w:r w:rsidR="004A0AA7">
        <w:rPr>
          <w:rFonts w:ascii="Times New Roman" w:hAnsi="Times New Roman" w:cs="Times New Roman"/>
          <w:sz w:val="24"/>
          <w:szCs w:val="24"/>
        </w:rPr>
        <w:t>“</w:t>
      </w:r>
      <w:r w:rsidRPr="008A1987">
        <w:rPr>
          <w:rFonts w:ascii="Times New Roman" w:hAnsi="Times New Roman" w:cs="Times New Roman"/>
          <w:sz w:val="24"/>
          <w:szCs w:val="24"/>
        </w:rPr>
        <w:t>indifferente</w:t>
      </w:r>
      <w:r w:rsidR="004A0AA7">
        <w:rPr>
          <w:rFonts w:ascii="Times New Roman" w:hAnsi="Times New Roman" w:cs="Times New Roman"/>
          <w:sz w:val="24"/>
          <w:szCs w:val="24"/>
        </w:rPr>
        <w:t>”</w:t>
      </w:r>
      <w:r w:rsidRPr="008A1987">
        <w:rPr>
          <w:rFonts w:ascii="Times New Roman" w:hAnsi="Times New Roman" w:cs="Times New Roman"/>
          <w:sz w:val="24"/>
          <w:szCs w:val="24"/>
        </w:rPr>
        <w:t xml:space="preserve"> sia il vivere sia il morire, perché sia che viviamo sia che moriamo siamo del Signore</w:t>
      </w:r>
      <w:r w:rsidRPr="008A1987">
        <w:rPr>
          <w:rStyle w:val="Rimandonotaapidipagina"/>
          <w:rFonts w:ascii="Times New Roman" w:hAnsi="Times New Roman" w:cs="Times New Roman"/>
          <w:sz w:val="24"/>
          <w:szCs w:val="24"/>
        </w:rPr>
        <w:footnoteReference w:id="21"/>
      </w:r>
      <w:r w:rsidR="00083E1B" w:rsidRPr="008A1987">
        <w:rPr>
          <w:rFonts w:ascii="Times New Roman" w:hAnsi="Times New Roman" w:cs="Times New Roman"/>
          <w:sz w:val="24"/>
          <w:szCs w:val="24"/>
        </w:rPr>
        <w:t>.</w:t>
      </w:r>
      <w:r w:rsidR="00A852AC" w:rsidRPr="008A1987">
        <w:rPr>
          <w:rFonts w:ascii="Times New Roman" w:hAnsi="Times New Roman" w:cs="Times New Roman"/>
          <w:sz w:val="24"/>
          <w:szCs w:val="24"/>
        </w:rPr>
        <w:t xml:space="preserve"> </w:t>
      </w:r>
      <w:r w:rsidR="00083E1B" w:rsidRPr="008A1987">
        <w:rPr>
          <w:rFonts w:ascii="Times New Roman" w:hAnsi="Times New Roman" w:cs="Times New Roman"/>
          <w:sz w:val="24"/>
          <w:szCs w:val="24"/>
        </w:rPr>
        <w:t>Ora camminiamo nella fede alimentata alla mensa della Parola e dall’Eucarestia, nell’attesa della visione del Signore, che sarà preceduta dal giudizio. Infatti</w:t>
      </w:r>
      <w:r w:rsidR="00C802B8" w:rsidRPr="008A1987">
        <w:rPr>
          <w:rFonts w:ascii="Times New Roman" w:hAnsi="Times New Roman" w:cs="Times New Roman"/>
          <w:sz w:val="24"/>
          <w:szCs w:val="24"/>
        </w:rPr>
        <w:t>,</w:t>
      </w:r>
      <w:r w:rsidR="00083E1B" w:rsidRPr="008A1987">
        <w:rPr>
          <w:rFonts w:ascii="Times New Roman" w:hAnsi="Times New Roman" w:cs="Times New Roman"/>
          <w:sz w:val="24"/>
          <w:szCs w:val="24"/>
        </w:rPr>
        <w:t xml:space="preserve"> </w:t>
      </w:r>
      <w:r w:rsidR="00C802B8" w:rsidRPr="008A1987">
        <w:rPr>
          <w:rFonts w:ascii="Times New Roman" w:hAnsi="Times New Roman" w:cs="Times New Roman"/>
          <w:sz w:val="24"/>
          <w:szCs w:val="24"/>
        </w:rPr>
        <w:t>“</w:t>
      </w:r>
      <w:r w:rsidR="00083E1B" w:rsidRPr="008A1987">
        <w:rPr>
          <w:rFonts w:ascii="Times New Roman" w:hAnsi="Times New Roman" w:cs="Times New Roman"/>
          <w:sz w:val="24"/>
          <w:szCs w:val="24"/>
        </w:rPr>
        <w:t xml:space="preserve">tutti </w:t>
      </w:r>
      <w:r w:rsidR="00B746ED" w:rsidRPr="008A1987">
        <w:rPr>
          <w:rFonts w:ascii="Times New Roman" w:hAnsi="Times New Roman" w:cs="Times New Roman"/>
          <w:sz w:val="24"/>
          <w:szCs w:val="24"/>
        </w:rPr>
        <w:t>dobbiamo comparire</w:t>
      </w:r>
      <w:r w:rsidR="00083E1B" w:rsidRPr="008A1987">
        <w:rPr>
          <w:rFonts w:ascii="Times New Roman" w:hAnsi="Times New Roman" w:cs="Times New Roman"/>
          <w:sz w:val="24"/>
          <w:szCs w:val="24"/>
        </w:rPr>
        <w:t xml:space="preserve"> davanti al tribunale di Cristo</w:t>
      </w:r>
      <w:r w:rsidR="00C802B8" w:rsidRPr="008A1987">
        <w:rPr>
          <w:rFonts w:ascii="Times New Roman" w:hAnsi="Times New Roman" w:cs="Times New Roman"/>
          <w:sz w:val="24"/>
          <w:szCs w:val="24"/>
        </w:rPr>
        <w:t>, per ricevere ciascuno la ricompensa delle opere compiute quando era nel corpo, sia in bene che in male”</w:t>
      </w:r>
      <w:r w:rsidR="00C802B8" w:rsidRPr="008A1987">
        <w:rPr>
          <w:rStyle w:val="Rimandonotaapidipagina"/>
          <w:rFonts w:ascii="Times New Roman" w:hAnsi="Times New Roman" w:cs="Times New Roman"/>
          <w:sz w:val="24"/>
          <w:szCs w:val="24"/>
        </w:rPr>
        <w:footnoteReference w:id="22"/>
      </w:r>
      <w:r w:rsidR="00E32FF2" w:rsidRPr="008A1987">
        <w:rPr>
          <w:rFonts w:ascii="Times New Roman" w:hAnsi="Times New Roman" w:cs="Times New Roman"/>
          <w:sz w:val="24"/>
          <w:szCs w:val="24"/>
        </w:rPr>
        <w:t>. Di qui la necessità di vigilare operando il bene per poter raccogliere dallo Spirito Santo vita eterna.</w:t>
      </w:r>
      <w:r w:rsidR="00FF017F">
        <w:rPr>
          <w:rFonts w:ascii="Times New Roman" w:hAnsi="Times New Roman" w:cs="Times New Roman"/>
          <w:sz w:val="24"/>
          <w:szCs w:val="24"/>
        </w:rPr>
        <w:t xml:space="preserve">  </w:t>
      </w:r>
    </w:p>
    <w:p w:rsidR="00A852AC" w:rsidRPr="008A1987" w:rsidRDefault="00A852AC" w:rsidP="008A1987">
      <w:pPr>
        <w:spacing w:line="360" w:lineRule="auto"/>
        <w:jc w:val="both"/>
        <w:rPr>
          <w:rFonts w:ascii="Times New Roman" w:hAnsi="Times New Roman" w:cs="Times New Roman"/>
          <w:sz w:val="24"/>
          <w:szCs w:val="24"/>
        </w:rPr>
      </w:pPr>
      <w:r w:rsidRPr="008A1987">
        <w:rPr>
          <w:rFonts w:ascii="Times New Roman" w:hAnsi="Times New Roman" w:cs="Times New Roman"/>
          <w:sz w:val="24"/>
          <w:szCs w:val="24"/>
        </w:rPr>
        <w:t>Seminiamo con fiducia la Parola di Dio con la vita, la predicazione e le opere</w:t>
      </w:r>
      <w:r w:rsidR="00B7605F" w:rsidRPr="008A1987">
        <w:rPr>
          <w:rFonts w:ascii="Times New Roman" w:hAnsi="Times New Roman" w:cs="Times New Roman"/>
          <w:sz w:val="24"/>
          <w:szCs w:val="24"/>
        </w:rPr>
        <w:t xml:space="preserve">, </w:t>
      </w:r>
      <w:r w:rsidRPr="008A1987">
        <w:rPr>
          <w:rFonts w:ascii="Times New Roman" w:hAnsi="Times New Roman" w:cs="Times New Roman"/>
          <w:sz w:val="24"/>
          <w:szCs w:val="24"/>
        </w:rPr>
        <w:t xml:space="preserve"> avendo fiducia in Cristo che non ci abbandona mai. Il Decreto conciliare </w:t>
      </w:r>
      <w:r w:rsidRPr="008A1987">
        <w:rPr>
          <w:rFonts w:ascii="Times New Roman" w:hAnsi="Times New Roman" w:cs="Times New Roman"/>
          <w:i/>
          <w:sz w:val="24"/>
          <w:szCs w:val="24"/>
        </w:rPr>
        <w:t>Presbyterorum ordinis</w:t>
      </w:r>
      <w:r w:rsidR="00D63C83" w:rsidRPr="008A1987">
        <w:rPr>
          <w:rFonts w:ascii="Times New Roman" w:hAnsi="Times New Roman" w:cs="Times New Roman"/>
          <w:sz w:val="24"/>
          <w:szCs w:val="24"/>
        </w:rPr>
        <w:t xml:space="preserve"> mette in luce che </w:t>
      </w:r>
      <w:r w:rsidRPr="008A1987">
        <w:rPr>
          <w:rFonts w:ascii="Times New Roman" w:hAnsi="Times New Roman" w:cs="Times New Roman"/>
          <w:sz w:val="24"/>
          <w:szCs w:val="24"/>
        </w:rPr>
        <w:t>:</w:t>
      </w:r>
      <w:r w:rsidR="004B6083" w:rsidRPr="008A1987">
        <w:rPr>
          <w:rFonts w:ascii="Times New Roman" w:hAnsi="Times New Roman" w:cs="Times New Roman"/>
          <w:sz w:val="24"/>
          <w:szCs w:val="24"/>
        </w:rPr>
        <w:t xml:space="preserve"> </w:t>
      </w:r>
      <w:r w:rsidR="00D63C83" w:rsidRPr="008A1987">
        <w:rPr>
          <w:rFonts w:ascii="Times New Roman" w:hAnsi="Times New Roman" w:cs="Times New Roman"/>
          <w:sz w:val="24"/>
          <w:szCs w:val="24"/>
        </w:rPr>
        <w:t>“</w:t>
      </w:r>
      <w:r w:rsidR="004B6083" w:rsidRPr="008A1987">
        <w:rPr>
          <w:rFonts w:ascii="Times New Roman" w:hAnsi="Times New Roman" w:cs="Times New Roman"/>
          <w:sz w:val="24"/>
          <w:szCs w:val="24"/>
        </w:rPr>
        <w:t xml:space="preserve">I presbiteri non devono perdere di vista che nel loro lavoro non sono mai soli, perché hanno come sostegno l'onnipotenza di Dio. Abbiano fede in Cristo che li chiamò a partecipare </w:t>
      </w:r>
      <w:r w:rsidR="004B6083" w:rsidRPr="008A1987">
        <w:rPr>
          <w:rFonts w:ascii="Times New Roman" w:hAnsi="Times New Roman" w:cs="Times New Roman"/>
          <w:sz w:val="24"/>
          <w:szCs w:val="24"/>
        </w:rPr>
        <w:lastRenderedPageBreak/>
        <w:t xml:space="preserve">del suo sacerdozio: e con questa fede si dedichino con tutta l'anima fiduciosamente al loro ministero, nella consapevolezza che Dio è tanto potente da </w:t>
      </w:r>
      <w:r w:rsidR="002B7F62" w:rsidRPr="008A1987">
        <w:rPr>
          <w:rFonts w:ascii="Times New Roman" w:hAnsi="Times New Roman" w:cs="Times New Roman"/>
          <w:sz w:val="24"/>
          <w:szCs w:val="24"/>
        </w:rPr>
        <w:t>aumentare in essi la carità</w:t>
      </w:r>
      <w:r w:rsidR="004B6083" w:rsidRPr="008A1987">
        <w:rPr>
          <w:rFonts w:ascii="Times New Roman" w:hAnsi="Times New Roman" w:cs="Times New Roman"/>
          <w:sz w:val="24"/>
          <w:szCs w:val="24"/>
        </w:rPr>
        <w:t xml:space="preserve">. E non dimentichino che hanno al loro fianco i propri confratelli nel sacerdozio, anzi, tutti i fedeli del mondo. C'è infatti una cooperazione di tutti i presbiteri per la realizzazione del disegno di salvezza di Dio, che </w:t>
      </w:r>
      <w:r w:rsidR="00F72BEE" w:rsidRPr="008A1987">
        <w:rPr>
          <w:rFonts w:ascii="Times New Roman" w:hAnsi="Times New Roman" w:cs="Times New Roman"/>
          <w:sz w:val="24"/>
          <w:szCs w:val="24"/>
        </w:rPr>
        <w:t xml:space="preserve">è </w:t>
      </w:r>
      <w:r w:rsidR="004B6083" w:rsidRPr="008A1987">
        <w:rPr>
          <w:rFonts w:ascii="Times New Roman" w:hAnsi="Times New Roman" w:cs="Times New Roman"/>
          <w:sz w:val="24"/>
          <w:szCs w:val="24"/>
        </w:rPr>
        <w:t>il mistero di Cristo, ossia il mistero nascosto da secoli in Dio e questo disegno non viene condotto a termine se non a poco a poco, attraverso la collaborazione organica di diversi ministeri che tendono tutti all'edificazione del corpo di Cristo, fin tanto che non venga raggiunta la misura della sua età matura. Tutto ciò, ripetiamo, è nascosto con Cristo in Dio e quindi è con la fede soprattutto che può essere avvertito. Effettivamente, è nella fede che devono camminare le guide del popolo di Dio, seguendo l'esempio del fedele Abramo, il quale per la fede «obbedì all'ordine di dirigersi verso il luogo che avrebbe ricevuto in eredità: e si mosse senza sapere dove sarebbe andato a finire » (</w:t>
      </w:r>
      <w:r w:rsidR="004B6083" w:rsidRPr="008A1987">
        <w:rPr>
          <w:rFonts w:ascii="Times New Roman" w:hAnsi="Times New Roman" w:cs="Times New Roman"/>
          <w:i/>
          <w:iCs/>
          <w:sz w:val="24"/>
          <w:szCs w:val="24"/>
        </w:rPr>
        <w:t>Eb</w:t>
      </w:r>
      <w:r w:rsidR="004B6083" w:rsidRPr="008A1987">
        <w:rPr>
          <w:rFonts w:ascii="Times New Roman" w:hAnsi="Times New Roman" w:cs="Times New Roman"/>
          <w:sz w:val="24"/>
          <w:szCs w:val="24"/>
        </w:rPr>
        <w:t xml:space="preserve"> 11,8). In verità, l'economia dei misteri di Dio può essere paragonata all'uomo che semina nel campo e di cui dice il Signore: </w:t>
      </w:r>
      <w:r w:rsidR="004B6083" w:rsidRPr="008A1987">
        <w:rPr>
          <w:rFonts w:ascii="Times New Roman" w:hAnsi="Times New Roman" w:cs="Times New Roman"/>
          <w:sz w:val="24"/>
          <w:szCs w:val="24"/>
        </w:rPr>
        <w:lastRenderedPageBreak/>
        <w:t>« che dorma o che si alzi, di notte e di giorno, il seme germoglia e cresce senza che lui se ne accorga» (</w:t>
      </w:r>
      <w:r w:rsidR="004B6083" w:rsidRPr="008A1987">
        <w:rPr>
          <w:rFonts w:ascii="Times New Roman" w:hAnsi="Times New Roman" w:cs="Times New Roman"/>
          <w:i/>
          <w:iCs/>
          <w:sz w:val="24"/>
          <w:szCs w:val="24"/>
        </w:rPr>
        <w:t>Mc</w:t>
      </w:r>
      <w:r w:rsidR="004B6083" w:rsidRPr="008A1987">
        <w:rPr>
          <w:rFonts w:ascii="Times New Roman" w:hAnsi="Times New Roman" w:cs="Times New Roman"/>
          <w:sz w:val="24"/>
          <w:szCs w:val="24"/>
        </w:rPr>
        <w:t xml:space="preserve"> 4,27)</w:t>
      </w:r>
      <w:r w:rsidR="007A7F93" w:rsidRPr="008A1987">
        <w:rPr>
          <w:rFonts w:ascii="Times New Roman" w:hAnsi="Times New Roman" w:cs="Times New Roman"/>
          <w:sz w:val="24"/>
          <w:szCs w:val="24"/>
        </w:rPr>
        <w:t>”.</w:t>
      </w:r>
      <w:r w:rsidR="004B6083" w:rsidRPr="008A1987">
        <w:rPr>
          <w:rStyle w:val="Rimandonotaapidipagina"/>
          <w:rFonts w:ascii="Times New Roman" w:hAnsi="Times New Roman" w:cs="Times New Roman"/>
          <w:sz w:val="24"/>
          <w:szCs w:val="24"/>
        </w:rPr>
        <w:footnoteReference w:id="23"/>
      </w:r>
    </w:p>
    <w:sectPr w:rsidR="00A852AC" w:rsidRPr="008A1987" w:rsidSect="009C0F5B">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12" w:rsidRDefault="00074E12" w:rsidP="00E14D9D">
      <w:pPr>
        <w:spacing w:after="0" w:line="240" w:lineRule="auto"/>
      </w:pPr>
      <w:r>
        <w:separator/>
      </w:r>
    </w:p>
  </w:endnote>
  <w:endnote w:type="continuationSeparator" w:id="0">
    <w:p w:rsidR="00074E12" w:rsidRDefault="00074E12" w:rsidP="00E1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0499"/>
      <w:docPartObj>
        <w:docPartGallery w:val="Page Numbers (Bottom of Page)"/>
        <w:docPartUnique/>
      </w:docPartObj>
    </w:sdtPr>
    <w:sdtEndPr/>
    <w:sdtContent>
      <w:p w:rsidR="00582760" w:rsidRDefault="00EE62BF">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582760" w:rsidRDefault="005827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12" w:rsidRDefault="00074E12" w:rsidP="00E14D9D">
      <w:pPr>
        <w:spacing w:after="0" w:line="240" w:lineRule="auto"/>
      </w:pPr>
      <w:r>
        <w:separator/>
      </w:r>
    </w:p>
  </w:footnote>
  <w:footnote w:type="continuationSeparator" w:id="0">
    <w:p w:rsidR="00074E12" w:rsidRDefault="00074E12" w:rsidP="00E14D9D">
      <w:pPr>
        <w:spacing w:after="0" w:line="240" w:lineRule="auto"/>
      </w:pPr>
      <w:r>
        <w:continuationSeparator/>
      </w:r>
    </w:p>
  </w:footnote>
  <w:footnote w:id="1">
    <w:p w:rsidR="00582760" w:rsidRPr="00AD1FA4" w:rsidRDefault="00582760">
      <w:pPr>
        <w:pStyle w:val="Testonotaapidipagina"/>
        <w:rPr>
          <w:rFonts w:ascii="Times New Roman" w:hAnsi="Times New Roman" w:cs="Times New Roman"/>
        </w:rPr>
      </w:pPr>
      <w:r w:rsidRPr="00746F07">
        <w:rPr>
          <w:rStyle w:val="Rimandonotaapidipagina"/>
          <w:rFonts w:ascii="Times New Roman" w:hAnsi="Times New Roman" w:cs="Times New Roman"/>
        </w:rPr>
        <w:footnoteRef/>
      </w:r>
      <w:r w:rsidRPr="00746F07">
        <w:rPr>
          <w:rFonts w:ascii="Times New Roman" w:hAnsi="Times New Roman" w:cs="Times New Roman"/>
        </w:rPr>
        <w:t xml:space="preserve"> </w:t>
      </w:r>
      <w:r w:rsidRPr="00AD1FA4">
        <w:rPr>
          <w:rFonts w:ascii="Times New Roman" w:hAnsi="Times New Roman" w:cs="Times New Roman"/>
          <w:i/>
        </w:rPr>
        <w:t xml:space="preserve">Antifona d’ingresso </w:t>
      </w:r>
      <w:r w:rsidRPr="00AD1FA4">
        <w:rPr>
          <w:rFonts w:ascii="Times New Roman" w:hAnsi="Times New Roman" w:cs="Times New Roman"/>
        </w:rPr>
        <w:t>(sal 26/27, 7. 9)</w:t>
      </w:r>
    </w:p>
  </w:footnote>
  <w:footnote w:id="2">
    <w:p w:rsidR="00582760" w:rsidRPr="00AD1FA4" w:rsidRDefault="00582760">
      <w:pPr>
        <w:pStyle w:val="Testonotaapidipagina"/>
        <w:rPr>
          <w:rFonts w:ascii="Times New Roman" w:hAnsi="Times New Roman" w:cs="Times New Roman"/>
          <w:i/>
        </w:rPr>
      </w:pPr>
      <w:r w:rsidRPr="00AD1FA4">
        <w:rPr>
          <w:rStyle w:val="Rimandonotaapidipagina"/>
          <w:rFonts w:ascii="Times New Roman" w:hAnsi="Times New Roman" w:cs="Times New Roman"/>
          <w:i/>
        </w:rPr>
        <w:footnoteRef/>
      </w:r>
      <w:r w:rsidRPr="00AD1FA4">
        <w:rPr>
          <w:rFonts w:ascii="Times New Roman" w:hAnsi="Times New Roman" w:cs="Times New Roman"/>
          <w:i/>
        </w:rPr>
        <w:t xml:space="preserve"> Cfr. Colletta</w:t>
      </w:r>
    </w:p>
  </w:footnote>
  <w:footnote w:id="3">
    <w:p w:rsidR="00582760" w:rsidRPr="00AD1FA4" w:rsidRDefault="00582760">
      <w:pPr>
        <w:pStyle w:val="Testonotaapidipagina"/>
        <w:rPr>
          <w:rFonts w:ascii="Times New Roman" w:hAnsi="Times New Roman" w:cs="Times New Roman"/>
          <w:i/>
        </w:rPr>
      </w:pPr>
      <w:r w:rsidRPr="00AD1FA4">
        <w:rPr>
          <w:rStyle w:val="Rimandonotaapidipagina"/>
          <w:rFonts w:ascii="Times New Roman" w:hAnsi="Times New Roman" w:cs="Times New Roman"/>
          <w:i/>
        </w:rPr>
        <w:footnoteRef/>
      </w:r>
      <w:r w:rsidRPr="00AD1FA4">
        <w:rPr>
          <w:rFonts w:ascii="Times New Roman" w:hAnsi="Times New Roman" w:cs="Times New Roman"/>
          <w:i/>
        </w:rPr>
        <w:t xml:space="preserve"> Cfr. Orazione sulle offerte</w:t>
      </w:r>
    </w:p>
  </w:footnote>
  <w:footnote w:id="4">
    <w:p w:rsidR="00582760" w:rsidRPr="00AD1FA4" w:rsidRDefault="00582760">
      <w:pPr>
        <w:pStyle w:val="Testonotaapidipagina"/>
        <w:rPr>
          <w:rFonts w:ascii="Times New Roman" w:hAnsi="Times New Roman" w:cs="Times New Roman"/>
          <w:i/>
        </w:rPr>
      </w:pPr>
      <w:r w:rsidRPr="00AD1FA4">
        <w:rPr>
          <w:rStyle w:val="Rimandonotaapidipagina"/>
          <w:rFonts w:ascii="Times New Roman" w:hAnsi="Times New Roman" w:cs="Times New Roman"/>
          <w:i/>
        </w:rPr>
        <w:footnoteRef/>
      </w:r>
      <w:r w:rsidRPr="00AD1FA4">
        <w:rPr>
          <w:rFonts w:ascii="Times New Roman" w:hAnsi="Times New Roman" w:cs="Times New Roman"/>
          <w:i/>
        </w:rPr>
        <w:t xml:space="preserve"> Cfr. Orazione dopo la comunione</w:t>
      </w:r>
    </w:p>
  </w:footnote>
  <w:footnote w:id="5">
    <w:p w:rsidR="00582760" w:rsidRPr="00746F07" w:rsidRDefault="00582760">
      <w:pPr>
        <w:pStyle w:val="Testonotaapidipagina"/>
        <w:rPr>
          <w:rFonts w:ascii="Times New Roman" w:hAnsi="Times New Roman" w:cs="Times New Roman"/>
        </w:rPr>
      </w:pPr>
      <w:r w:rsidRPr="00AD1FA4">
        <w:rPr>
          <w:rStyle w:val="Rimandonotaapidipagina"/>
          <w:rFonts w:ascii="Times New Roman" w:hAnsi="Times New Roman" w:cs="Times New Roman"/>
          <w:i/>
        </w:rPr>
        <w:footnoteRef/>
      </w:r>
      <w:r w:rsidRPr="00AD1FA4">
        <w:rPr>
          <w:rFonts w:ascii="Times New Roman" w:hAnsi="Times New Roman" w:cs="Times New Roman"/>
          <w:i/>
        </w:rPr>
        <w:t xml:space="preserve"> Cfr. Colletta </w:t>
      </w:r>
      <w:r w:rsidRPr="00746F07">
        <w:rPr>
          <w:rFonts w:ascii="Times New Roman" w:hAnsi="Times New Roman" w:cs="Times New Roman"/>
        </w:rPr>
        <w:t>anno B</w:t>
      </w:r>
    </w:p>
  </w:footnote>
  <w:footnote w:id="6">
    <w:p w:rsidR="00582760" w:rsidRPr="00746F07" w:rsidRDefault="00582760">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746F07">
        <w:rPr>
          <w:rFonts w:ascii="Times New Roman" w:hAnsi="Times New Roman" w:cs="Times New Roman"/>
          <w:lang w:val="en-US"/>
        </w:rPr>
        <w:t xml:space="preserve"> Cfr. sal 91/92, 13-14</w:t>
      </w:r>
    </w:p>
  </w:footnote>
  <w:footnote w:id="7">
    <w:p w:rsidR="00582760" w:rsidRPr="00746F07" w:rsidRDefault="00582760">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746F07">
        <w:rPr>
          <w:rFonts w:ascii="Times New Roman" w:hAnsi="Times New Roman" w:cs="Times New Roman"/>
          <w:lang w:val="en-US"/>
        </w:rPr>
        <w:t xml:space="preserve"> Cfr. Ez 17,22-24</w:t>
      </w:r>
    </w:p>
  </w:footnote>
  <w:footnote w:id="8">
    <w:p w:rsidR="00582760" w:rsidRPr="00746F07" w:rsidRDefault="00582760">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746F07">
        <w:rPr>
          <w:rFonts w:ascii="Times New Roman" w:hAnsi="Times New Roman" w:cs="Times New Roman"/>
          <w:lang w:val="en-US"/>
        </w:rPr>
        <w:t xml:space="preserve"> Cfr. Lc 1,52</w:t>
      </w:r>
    </w:p>
  </w:footnote>
  <w:footnote w:id="9">
    <w:p w:rsidR="00582760" w:rsidRPr="00746F07" w:rsidRDefault="00582760">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746F07">
        <w:rPr>
          <w:rFonts w:ascii="Times New Roman" w:hAnsi="Times New Roman" w:cs="Times New Roman"/>
          <w:lang w:val="en-US"/>
        </w:rPr>
        <w:t xml:space="preserve"> Cfr. Gv 3,5</w:t>
      </w:r>
    </w:p>
  </w:footnote>
  <w:footnote w:id="10">
    <w:p w:rsidR="00582760" w:rsidRPr="00746F07" w:rsidRDefault="00582760">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746F07">
        <w:rPr>
          <w:rFonts w:ascii="Times New Roman" w:hAnsi="Times New Roman" w:cs="Times New Roman"/>
          <w:lang w:val="en-US"/>
        </w:rPr>
        <w:t xml:space="preserve"> 1 Pt 1,23</w:t>
      </w:r>
    </w:p>
  </w:footnote>
  <w:footnote w:id="11">
    <w:p w:rsidR="00582760" w:rsidRPr="00746F07" w:rsidRDefault="00582760">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746F07">
        <w:rPr>
          <w:rFonts w:ascii="Times New Roman" w:hAnsi="Times New Roman" w:cs="Times New Roman"/>
          <w:lang w:val="en-US"/>
        </w:rPr>
        <w:t xml:space="preserve"> Gv 6,63</w:t>
      </w:r>
    </w:p>
  </w:footnote>
  <w:footnote w:id="12">
    <w:p w:rsidR="00FC7F9B" w:rsidRPr="00746F07" w:rsidRDefault="00FC7F9B">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746F07">
        <w:rPr>
          <w:rFonts w:ascii="Times New Roman" w:hAnsi="Times New Roman" w:cs="Times New Roman"/>
          <w:lang w:val="en-US"/>
        </w:rPr>
        <w:t xml:space="preserve"> Cfr. Gl</w:t>
      </w:r>
      <w:r w:rsidR="006758D1">
        <w:rPr>
          <w:rFonts w:ascii="Times New Roman" w:hAnsi="Times New Roman" w:cs="Times New Roman"/>
          <w:lang w:val="en-US"/>
        </w:rPr>
        <w:t xml:space="preserve"> 4</w:t>
      </w:r>
      <w:r w:rsidRPr="00746F07">
        <w:rPr>
          <w:rFonts w:ascii="Times New Roman" w:hAnsi="Times New Roman" w:cs="Times New Roman"/>
          <w:lang w:val="en-US"/>
        </w:rPr>
        <w:t>,13</w:t>
      </w:r>
    </w:p>
  </w:footnote>
  <w:footnote w:id="13">
    <w:p w:rsidR="003613FE" w:rsidRPr="00746F07" w:rsidRDefault="003613FE">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746F07">
        <w:rPr>
          <w:rFonts w:ascii="Times New Roman" w:hAnsi="Times New Roman" w:cs="Times New Roman"/>
          <w:lang w:val="en-US"/>
        </w:rPr>
        <w:t xml:space="preserve"> Cfr. Mc 13,10</w:t>
      </w:r>
    </w:p>
  </w:footnote>
  <w:footnote w:id="14">
    <w:p w:rsidR="00753655" w:rsidRPr="00746F07" w:rsidRDefault="00753655">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746F07">
        <w:rPr>
          <w:rFonts w:ascii="Times New Roman" w:hAnsi="Times New Roman" w:cs="Times New Roman"/>
          <w:lang w:val="en-US"/>
        </w:rPr>
        <w:t xml:space="preserve"> Cfr. Mc 4,26-34</w:t>
      </w:r>
    </w:p>
  </w:footnote>
  <w:footnote w:id="15">
    <w:p w:rsidR="00032DDA" w:rsidRPr="00746F07" w:rsidRDefault="00032DDA">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746F07">
        <w:rPr>
          <w:rFonts w:ascii="Times New Roman" w:hAnsi="Times New Roman" w:cs="Times New Roman"/>
          <w:lang w:val="en-US"/>
        </w:rPr>
        <w:t xml:space="preserve"> Cfr. 1 Cor 1,18-30; 2 Cor 12, 9b; 1 Sam 16,11-12</w:t>
      </w:r>
    </w:p>
  </w:footnote>
  <w:footnote w:id="16">
    <w:p w:rsidR="00801ABF" w:rsidRPr="00746F07" w:rsidRDefault="00801ABF" w:rsidP="00801ABF">
      <w:pPr>
        <w:pStyle w:val="Testonotaapidipagina"/>
        <w:rPr>
          <w:rFonts w:ascii="Times New Roman" w:hAnsi="Times New Roman" w:cs="Times New Roman"/>
        </w:rPr>
      </w:pPr>
      <w:r w:rsidRPr="00746F07">
        <w:rPr>
          <w:rStyle w:val="Rimandonotaapidipagina"/>
          <w:rFonts w:ascii="Times New Roman" w:hAnsi="Times New Roman" w:cs="Times New Roman"/>
        </w:rPr>
        <w:footnoteRef/>
      </w:r>
      <w:r w:rsidRPr="00746F07">
        <w:rPr>
          <w:rFonts w:ascii="Times New Roman" w:hAnsi="Times New Roman" w:cs="Times New Roman"/>
        </w:rPr>
        <w:t xml:space="preserve"> S. Pier Crisologo, </w:t>
      </w:r>
      <w:r w:rsidRPr="00AD1FA4">
        <w:rPr>
          <w:rFonts w:ascii="Times New Roman" w:hAnsi="Times New Roman" w:cs="Times New Roman"/>
          <w:i/>
        </w:rPr>
        <w:t>Sermone</w:t>
      </w:r>
      <w:r w:rsidRPr="00746F07">
        <w:rPr>
          <w:rFonts w:ascii="Times New Roman" w:hAnsi="Times New Roman" w:cs="Times New Roman"/>
        </w:rPr>
        <w:t xml:space="preserve"> 98</w:t>
      </w:r>
    </w:p>
  </w:footnote>
  <w:footnote w:id="17">
    <w:p w:rsidR="00801ABF" w:rsidRPr="00746F07" w:rsidRDefault="00801ABF" w:rsidP="00801ABF">
      <w:pPr>
        <w:pStyle w:val="Testonotaapidipagina"/>
        <w:rPr>
          <w:rFonts w:ascii="Times New Roman" w:hAnsi="Times New Roman" w:cs="Times New Roman"/>
        </w:rPr>
      </w:pPr>
      <w:r w:rsidRPr="00746F07">
        <w:rPr>
          <w:rStyle w:val="Rimandonotaapidipagina"/>
          <w:rFonts w:ascii="Times New Roman" w:hAnsi="Times New Roman" w:cs="Times New Roman"/>
        </w:rPr>
        <w:footnoteRef/>
      </w:r>
      <w:r w:rsidRPr="00746F07">
        <w:rPr>
          <w:rFonts w:ascii="Times New Roman" w:hAnsi="Times New Roman" w:cs="Times New Roman"/>
        </w:rPr>
        <w:t xml:space="preserve"> S. Giovanni Crisostomo (attrbuito a</w:t>
      </w:r>
      <w:r w:rsidRPr="00AD1FA4">
        <w:rPr>
          <w:rFonts w:ascii="Times New Roman" w:hAnsi="Times New Roman" w:cs="Times New Roman"/>
          <w:i/>
        </w:rPr>
        <w:t xml:space="preserve">) </w:t>
      </w:r>
      <w:r w:rsidR="005702DD">
        <w:rPr>
          <w:rFonts w:ascii="Times New Roman" w:hAnsi="Times New Roman" w:cs="Times New Roman"/>
          <w:i/>
        </w:rPr>
        <w:t xml:space="preserve">, </w:t>
      </w:r>
      <w:r w:rsidRPr="00AD1FA4">
        <w:rPr>
          <w:rFonts w:ascii="Times New Roman" w:hAnsi="Times New Roman" w:cs="Times New Roman"/>
          <w:i/>
        </w:rPr>
        <w:t>Omelia</w:t>
      </w:r>
      <w:r w:rsidRPr="00746F07">
        <w:rPr>
          <w:rFonts w:ascii="Times New Roman" w:hAnsi="Times New Roman" w:cs="Times New Roman"/>
        </w:rPr>
        <w:t xml:space="preserve"> 7</w:t>
      </w:r>
    </w:p>
  </w:footnote>
  <w:footnote w:id="18">
    <w:p w:rsidR="00801ABF" w:rsidRPr="00746F07" w:rsidRDefault="00801ABF" w:rsidP="00801ABF">
      <w:pPr>
        <w:pStyle w:val="Testonotaapidipagina"/>
        <w:rPr>
          <w:rFonts w:ascii="Times New Roman" w:hAnsi="Times New Roman" w:cs="Times New Roman"/>
        </w:rPr>
      </w:pPr>
      <w:r w:rsidRPr="00746F07">
        <w:rPr>
          <w:rStyle w:val="Rimandonotaapidipagina"/>
          <w:rFonts w:ascii="Times New Roman" w:hAnsi="Times New Roman" w:cs="Times New Roman"/>
        </w:rPr>
        <w:footnoteRef/>
      </w:r>
      <w:r w:rsidRPr="00746F07">
        <w:rPr>
          <w:rFonts w:ascii="Times New Roman" w:hAnsi="Times New Roman" w:cs="Times New Roman"/>
        </w:rPr>
        <w:t xml:space="preserve"> Francesco, </w:t>
      </w:r>
      <w:r w:rsidRPr="00AD1FA4">
        <w:rPr>
          <w:rFonts w:ascii="Times New Roman" w:hAnsi="Times New Roman" w:cs="Times New Roman"/>
          <w:i/>
        </w:rPr>
        <w:t>Evangelii gaudium</w:t>
      </w:r>
      <w:r w:rsidRPr="00746F07">
        <w:rPr>
          <w:rFonts w:ascii="Times New Roman" w:hAnsi="Times New Roman" w:cs="Times New Roman"/>
        </w:rPr>
        <w:t>, 22</w:t>
      </w:r>
    </w:p>
  </w:footnote>
  <w:footnote w:id="19">
    <w:p w:rsidR="00F4043A" w:rsidRPr="00746F07" w:rsidRDefault="00F4043A">
      <w:pPr>
        <w:pStyle w:val="Testonotaapidipagina"/>
        <w:rPr>
          <w:rFonts w:ascii="Times New Roman" w:hAnsi="Times New Roman" w:cs="Times New Roman"/>
        </w:rPr>
      </w:pPr>
      <w:r w:rsidRPr="00746F07">
        <w:rPr>
          <w:rStyle w:val="Rimandonotaapidipagina"/>
          <w:rFonts w:ascii="Times New Roman" w:hAnsi="Times New Roman" w:cs="Times New Roman"/>
        </w:rPr>
        <w:footnoteRef/>
      </w:r>
      <w:r w:rsidRPr="00746F07">
        <w:rPr>
          <w:rFonts w:ascii="Times New Roman" w:hAnsi="Times New Roman" w:cs="Times New Roman"/>
        </w:rPr>
        <w:t xml:space="preserve">  Concilio Ecumenico Vaticano II, </w:t>
      </w:r>
      <w:r w:rsidR="005702DD">
        <w:rPr>
          <w:rFonts w:ascii="Times New Roman" w:hAnsi="Times New Roman" w:cs="Times New Roman"/>
        </w:rPr>
        <w:t xml:space="preserve"> </w:t>
      </w:r>
      <w:r w:rsidRPr="00AD1FA4">
        <w:rPr>
          <w:rFonts w:ascii="Times New Roman" w:hAnsi="Times New Roman" w:cs="Times New Roman"/>
          <w:i/>
        </w:rPr>
        <w:t>Lumen gentium</w:t>
      </w:r>
      <w:r w:rsidRPr="00746F07">
        <w:rPr>
          <w:rFonts w:ascii="Times New Roman" w:hAnsi="Times New Roman" w:cs="Times New Roman"/>
        </w:rPr>
        <w:t>,</w:t>
      </w:r>
      <w:r w:rsidR="005702DD">
        <w:rPr>
          <w:rFonts w:ascii="Times New Roman" w:hAnsi="Times New Roman" w:cs="Times New Roman"/>
        </w:rPr>
        <w:t xml:space="preserve"> </w:t>
      </w:r>
      <w:r w:rsidRPr="00746F07">
        <w:rPr>
          <w:rFonts w:ascii="Times New Roman" w:hAnsi="Times New Roman" w:cs="Times New Roman"/>
        </w:rPr>
        <w:t>5</w:t>
      </w:r>
    </w:p>
  </w:footnote>
  <w:footnote w:id="20">
    <w:p w:rsidR="0017179E" w:rsidRPr="00E16236" w:rsidRDefault="0017179E">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E16236">
        <w:rPr>
          <w:rFonts w:ascii="Times New Roman" w:hAnsi="Times New Roman" w:cs="Times New Roman"/>
          <w:lang w:val="en-US"/>
        </w:rPr>
        <w:t xml:space="preserve"> Cfr. 2 Cor 5,6-10</w:t>
      </w:r>
    </w:p>
  </w:footnote>
  <w:footnote w:id="21">
    <w:p w:rsidR="00E42CD5" w:rsidRPr="00E16236" w:rsidRDefault="00E42CD5">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E16236">
        <w:rPr>
          <w:rFonts w:ascii="Times New Roman" w:hAnsi="Times New Roman" w:cs="Times New Roman"/>
          <w:lang w:val="en-US"/>
        </w:rPr>
        <w:t xml:space="preserve"> Cfr. Rm 14,8</w:t>
      </w:r>
    </w:p>
  </w:footnote>
  <w:footnote w:id="22">
    <w:p w:rsidR="00C802B8" w:rsidRPr="00E16236" w:rsidRDefault="00C802B8">
      <w:pPr>
        <w:pStyle w:val="Testonotaapidipagina"/>
        <w:rPr>
          <w:rFonts w:ascii="Times New Roman" w:hAnsi="Times New Roman" w:cs="Times New Roman"/>
          <w:lang w:val="en-US"/>
        </w:rPr>
      </w:pPr>
      <w:r w:rsidRPr="00746F07">
        <w:rPr>
          <w:rStyle w:val="Rimandonotaapidipagina"/>
          <w:rFonts w:ascii="Times New Roman" w:hAnsi="Times New Roman" w:cs="Times New Roman"/>
        </w:rPr>
        <w:footnoteRef/>
      </w:r>
      <w:r w:rsidRPr="00E16236">
        <w:rPr>
          <w:rFonts w:ascii="Times New Roman" w:hAnsi="Times New Roman" w:cs="Times New Roman"/>
          <w:lang w:val="en-US"/>
        </w:rPr>
        <w:t xml:space="preserve"> 2 Cor 5,10</w:t>
      </w:r>
    </w:p>
  </w:footnote>
  <w:footnote w:id="23">
    <w:p w:rsidR="004B6083" w:rsidRPr="00746F07" w:rsidRDefault="004B6083">
      <w:pPr>
        <w:pStyle w:val="Testonotaapidipagina"/>
        <w:rPr>
          <w:rFonts w:ascii="Times New Roman" w:hAnsi="Times New Roman" w:cs="Times New Roman"/>
        </w:rPr>
      </w:pPr>
      <w:r w:rsidRPr="00746F07">
        <w:rPr>
          <w:rStyle w:val="Rimandonotaapidipagina"/>
          <w:rFonts w:ascii="Times New Roman" w:hAnsi="Times New Roman" w:cs="Times New Roman"/>
        </w:rPr>
        <w:footnoteRef/>
      </w:r>
      <w:r w:rsidRPr="00746F07">
        <w:rPr>
          <w:rFonts w:ascii="Times New Roman" w:hAnsi="Times New Roman" w:cs="Times New Roman"/>
        </w:rPr>
        <w:t xml:space="preserve"> Concilio Ecumenico Vaticano II, </w:t>
      </w:r>
      <w:r w:rsidR="00DD4FDB">
        <w:rPr>
          <w:rFonts w:ascii="Times New Roman" w:hAnsi="Times New Roman" w:cs="Times New Roman"/>
        </w:rPr>
        <w:t xml:space="preserve"> </w:t>
      </w:r>
      <w:r w:rsidRPr="00AD1FA4">
        <w:rPr>
          <w:rFonts w:ascii="Times New Roman" w:hAnsi="Times New Roman" w:cs="Times New Roman"/>
          <w:i/>
        </w:rPr>
        <w:t>Presb</w:t>
      </w:r>
      <w:r w:rsidR="00863BCE" w:rsidRPr="00AD1FA4">
        <w:rPr>
          <w:rFonts w:ascii="Times New Roman" w:hAnsi="Times New Roman" w:cs="Times New Roman"/>
          <w:i/>
        </w:rPr>
        <w:t>y</w:t>
      </w:r>
      <w:r w:rsidRPr="00AD1FA4">
        <w:rPr>
          <w:rFonts w:ascii="Times New Roman" w:hAnsi="Times New Roman" w:cs="Times New Roman"/>
          <w:i/>
        </w:rPr>
        <w:t>terorum ordinis</w:t>
      </w:r>
      <w:r w:rsidRPr="00746F07">
        <w:rPr>
          <w:rFonts w:ascii="Times New Roman" w:hAnsi="Times New Roman" w:cs="Times New Roman"/>
        </w:rPr>
        <w:t xml:space="preserve"> </w:t>
      </w:r>
      <w:r w:rsidR="00DD4FDB">
        <w:rPr>
          <w:rFonts w:ascii="Times New Roman" w:hAnsi="Times New Roman" w:cs="Times New Roman"/>
        </w:rPr>
        <w:t xml:space="preserve"> </w:t>
      </w:r>
      <w:r w:rsidRPr="00746F07">
        <w:rPr>
          <w:rFonts w:ascii="Times New Roman" w:hAnsi="Times New Roman" w:cs="Times New Roman"/>
        </w:rPr>
        <w:t>22c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9D"/>
    <w:rsid w:val="0000320D"/>
    <w:rsid w:val="00013318"/>
    <w:rsid w:val="00030F36"/>
    <w:rsid w:val="00031BAF"/>
    <w:rsid w:val="00032DDA"/>
    <w:rsid w:val="00070FC7"/>
    <w:rsid w:val="00074E12"/>
    <w:rsid w:val="00083E1B"/>
    <w:rsid w:val="00084644"/>
    <w:rsid w:val="00097D88"/>
    <w:rsid w:val="000B01AD"/>
    <w:rsid w:val="000E0EAC"/>
    <w:rsid w:val="00167161"/>
    <w:rsid w:val="0017179E"/>
    <w:rsid w:val="001E7EAD"/>
    <w:rsid w:val="0023621B"/>
    <w:rsid w:val="002601DD"/>
    <w:rsid w:val="00262CEE"/>
    <w:rsid w:val="002A433B"/>
    <w:rsid w:val="002B7F62"/>
    <w:rsid w:val="0034624C"/>
    <w:rsid w:val="003613FE"/>
    <w:rsid w:val="003B7160"/>
    <w:rsid w:val="003C11D3"/>
    <w:rsid w:val="003F643C"/>
    <w:rsid w:val="00427181"/>
    <w:rsid w:val="004870ED"/>
    <w:rsid w:val="00496C51"/>
    <w:rsid w:val="004A0AA7"/>
    <w:rsid w:val="004A0ECB"/>
    <w:rsid w:val="004A387D"/>
    <w:rsid w:val="004B6083"/>
    <w:rsid w:val="004D0932"/>
    <w:rsid w:val="004D3F5C"/>
    <w:rsid w:val="004E7F23"/>
    <w:rsid w:val="004F101A"/>
    <w:rsid w:val="004F5380"/>
    <w:rsid w:val="00526649"/>
    <w:rsid w:val="00527AAA"/>
    <w:rsid w:val="00532C02"/>
    <w:rsid w:val="00545281"/>
    <w:rsid w:val="005702DD"/>
    <w:rsid w:val="00571FDE"/>
    <w:rsid w:val="00582760"/>
    <w:rsid w:val="005A6333"/>
    <w:rsid w:val="005E2352"/>
    <w:rsid w:val="005F3D63"/>
    <w:rsid w:val="00605858"/>
    <w:rsid w:val="006352AF"/>
    <w:rsid w:val="0067456D"/>
    <w:rsid w:val="006758D1"/>
    <w:rsid w:val="00696871"/>
    <w:rsid w:val="006B2BA7"/>
    <w:rsid w:val="006B54FE"/>
    <w:rsid w:val="006C22E3"/>
    <w:rsid w:val="00702FFC"/>
    <w:rsid w:val="00746F07"/>
    <w:rsid w:val="00753655"/>
    <w:rsid w:val="007A7F93"/>
    <w:rsid w:val="007E0328"/>
    <w:rsid w:val="00801ABF"/>
    <w:rsid w:val="00802AB8"/>
    <w:rsid w:val="00863BCE"/>
    <w:rsid w:val="008653A5"/>
    <w:rsid w:val="00876FB0"/>
    <w:rsid w:val="008872C5"/>
    <w:rsid w:val="008872E2"/>
    <w:rsid w:val="008A1987"/>
    <w:rsid w:val="0096458C"/>
    <w:rsid w:val="009711E0"/>
    <w:rsid w:val="009C0F5B"/>
    <w:rsid w:val="009C6005"/>
    <w:rsid w:val="009F4ADB"/>
    <w:rsid w:val="00A46D7F"/>
    <w:rsid w:val="00A61417"/>
    <w:rsid w:val="00A6627B"/>
    <w:rsid w:val="00A852AC"/>
    <w:rsid w:val="00AD1FA4"/>
    <w:rsid w:val="00AE35D2"/>
    <w:rsid w:val="00AE72DC"/>
    <w:rsid w:val="00B746ED"/>
    <w:rsid w:val="00B7605F"/>
    <w:rsid w:val="00BA749C"/>
    <w:rsid w:val="00BE4C84"/>
    <w:rsid w:val="00C2294A"/>
    <w:rsid w:val="00C424F1"/>
    <w:rsid w:val="00C44DD8"/>
    <w:rsid w:val="00C802B8"/>
    <w:rsid w:val="00C86012"/>
    <w:rsid w:val="00C8702C"/>
    <w:rsid w:val="00C957FA"/>
    <w:rsid w:val="00C97E2C"/>
    <w:rsid w:val="00CA37CF"/>
    <w:rsid w:val="00CE507A"/>
    <w:rsid w:val="00D05F54"/>
    <w:rsid w:val="00D200B8"/>
    <w:rsid w:val="00D272F9"/>
    <w:rsid w:val="00D32FB4"/>
    <w:rsid w:val="00D549DF"/>
    <w:rsid w:val="00D63C83"/>
    <w:rsid w:val="00D777E5"/>
    <w:rsid w:val="00DD4FDB"/>
    <w:rsid w:val="00DE44AE"/>
    <w:rsid w:val="00E14D9D"/>
    <w:rsid w:val="00E16236"/>
    <w:rsid w:val="00E24AA9"/>
    <w:rsid w:val="00E27F94"/>
    <w:rsid w:val="00E32FF2"/>
    <w:rsid w:val="00E42CD5"/>
    <w:rsid w:val="00E639AB"/>
    <w:rsid w:val="00E9181F"/>
    <w:rsid w:val="00E97969"/>
    <w:rsid w:val="00EE0CA4"/>
    <w:rsid w:val="00EE62BF"/>
    <w:rsid w:val="00F1534C"/>
    <w:rsid w:val="00F4043A"/>
    <w:rsid w:val="00F53D70"/>
    <w:rsid w:val="00F72BEE"/>
    <w:rsid w:val="00FC7F9B"/>
    <w:rsid w:val="00FD56C0"/>
    <w:rsid w:val="00FF017F"/>
    <w:rsid w:val="00FF5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8F87B-072F-43AA-B55F-51966E3D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60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14D9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14D9D"/>
    <w:rPr>
      <w:sz w:val="20"/>
      <w:szCs w:val="20"/>
    </w:rPr>
  </w:style>
  <w:style w:type="character" w:styleId="Rimandonotaapidipagina">
    <w:name w:val="footnote reference"/>
    <w:basedOn w:val="Carpredefinitoparagrafo"/>
    <w:uiPriority w:val="99"/>
    <w:semiHidden/>
    <w:unhideWhenUsed/>
    <w:rsid w:val="00E14D9D"/>
    <w:rPr>
      <w:vertAlign w:val="superscript"/>
    </w:rPr>
  </w:style>
  <w:style w:type="paragraph" w:styleId="Intestazione">
    <w:name w:val="header"/>
    <w:basedOn w:val="Normale"/>
    <w:link w:val="IntestazioneCarattere"/>
    <w:uiPriority w:val="99"/>
    <w:semiHidden/>
    <w:unhideWhenUsed/>
    <w:rsid w:val="00F153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1534C"/>
  </w:style>
  <w:style w:type="paragraph" w:styleId="Pidipagina">
    <w:name w:val="footer"/>
    <w:basedOn w:val="Normale"/>
    <w:link w:val="PidipaginaCarattere"/>
    <w:uiPriority w:val="99"/>
    <w:unhideWhenUsed/>
    <w:rsid w:val="00F153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34C"/>
  </w:style>
  <w:style w:type="paragraph" w:styleId="NormaleWeb">
    <w:name w:val="Normal (Web)"/>
    <w:basedOn w:val="Normale"/>
    <w:uiPriority w:val="99"/>
    <w:unhideWhenUsed/>
    <w:rsid w:val="001671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67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E1074-B6EC-4808-8C15-8A3A5B74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9823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2015-06-13T04:09:00Z</dcterms:created>
  <dcterms:modified xsi:type="dcterms:W3CDTF">2015-06-13T04:09:00Z</dcterms:modified>
</cp:coreProperties>
</file>