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D84" w:rsidRDefault="00BF7D84" w:rsidP="00403B9D">
      <w:pPr>
        <w:jc w:val="center"/>
        <w:rPr>
          <w:rFonts w:ascii="Times New Roman" w:hAnsi="Times New Roman" w:cs="Times New Roman"/>
        </w:rPr>
      </w:pPr>
      <w:bookmarkStart w:id="0" w:name="_GoBack"/>
      <w:bookmarkEnd w:id="0"/>
      <w:r>
        <w:rPr>
          <w:rFonts w:ascii="Times New Roman" w:hAnsi="Times New Roman" w:cs="Times New Roman"/>
        </w:rPr>
        <w:t xml:space="preserve"> </w:t>
      </w:r>
    </w:p>
    <w:p w:rsidR="00441882" w:rsidRDefault="00403B9D" w:rsidP="00403B9D">
      <w:pPr>
        <w:jc w:val="center"/>
        <w:rPr>
          <w:rFonts w:ascii="Times New Roman" w:hAnsi="Times New Roman" w:cs="Times New Roman"/>
        </w:rPr>
      </w:pPr>
      <w:r w:rsidRPr="00403B9D">
        <w:rPr>
          <w:rFonts w:ascii="Times New Roman" w:hAnsi="Times New Roman" w:cs="Times New Roman"/>
        </w:rPr>
        <w:t>Catechesi mistagogica della XXI Domenica del Tempo ordinario/B</w:t>
      </w:r>
      <w:r w:rsidR="00441882">
        <w:rPr>
          <w:rFonts w:ascii="Times New Roman" w:hAnsi="Times New Roman" w:cs="Times New Roman"/>
        </w:rPr>
        <w:t xml:space="preserve"> </w:t>
      </w:r>
    </w:p>
    <w:p w:rsidR="00BF7D84" w:rsidRPr="00BF7D84" w:rsidRDefault="00BF7D84" w:rsidP="00403B9D">
      <w:pPr>
        <w:jc w:val="center"/>
        <w:rPr>
          <w:rFonts w:ascii="Times New Roman" w:hAnsi="Times New Roman" w:cs="Times New Roman"/>
          <w:i/>
        </w:rPr>
      </w:pPr>
      <w:r w:rsidRPr="00BF7D84">
        <w:rPr>
          <w:rFonts w:ascii="Times New Roman" w:hAnsi="Times New Roman" w:cs="Times New Roman"/>
          <w:i/>
        </w:rPr>
        <w:t>Gesù ci ha scelti. Scegliamo anche noi di stare con Lui!</w:t>
      </w:r>
    </w:p>
    <w:p w:rsidR="00D64F44" w:rsidRDefault="00E63157"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Signore Gesù </w:t>
      </w:r>
      <w:r w:rsidR="007A119F" w:rsidRPr="00F71EA6">
        <w:rPr>
          <w:rFonts w:ascii="Times New Roman" w:hAnsi="Times New Roman" w:cs="Times New Roman"/>
          <w:sz w:val="24"/>
          <w:szCs w:val="24"/>
        </w:rPr>
        <w:t>che ci chiama per nome invitandoci alla sua Cena in questo giorno a Lui consacrato, rispondiamo</w:t>
      </w:r>
      <w:r w:rsidR="00772AB0" w:rsidRPr="00F71EA6">
        <w:rPr>
          <w:rFonts w:ascii="Times New Roman" w:hAnsi="Times New Roman" w:cs="Times New Roman"/>
          <w:sz w:val="24"/>
          <w:szCs w:val="24"/>
        </w:rPr>
        <w:t>:</w:t>
      </w:r>
      <w:r w:rsidR="007A119F" w:rsidRPr="00F71EA6">
        <w:rPr>
          <w:rFonts w:ascii="Times New Roman" w:hAnsi="Times New Roman" w:cs="Times New Roman"/>
          <w:sz w:val="24"/>
          <w:szCs w:val="24"/>
        </w:rPr>
        <w:t xml:space="preserve"> “eccomi”, riconoscendo che abbiamo continuamente bisogno del suo aiuto. Infatti, entriamo nei divini misteri acclam</w:t>
      </w:r>
      <w:r w:rsidR="00772AB0" w:rsidRPr="00F71EA6">
        <w:rPr>
          <w:rFonts w:ascii="Times New Roman" w:hAnsi="Times New Roman" w:cs="Times New Roman"/>
          <w:sz w:val="24"/>
          <w:szCs w:val="24"/>
        </w:rPr>
        <w:t>a</w:t>
      </w:r>
      <w:r w:rsidR="007A119F" w:rsidRPr="00F71EA6">
        <w:rPr>
          <w:rFonts w:ascii="Times New Roman" w:hAnsi="Times New Roman" w:cs="Times New Roman"/>
          <w:sz w:val="24"/>
          <w:szCs w:val="24"/>
        </w:rPr>
        <w:t>ndo con il salmista:”Tendi l’orecchio, Signore, rispondimi: mio Dio,</w:t>
      </w:r>
      <w:r w:rsidR="00343DBF">
        <w:rPr>
          <w:rFonts w:ascii="Times New Roman" w:hAnsi="Times New Roman" w:cs="Times New Roman"/>
          <w:sz w:val="24"/>
          <w:szCs w:val="24"/>
        </w:rPr>
        <w:t xml:space="preserve"> </w:t>
      </w:r>
      <w:r w:rsidR="007A119F" w:rsidRPr="00F71EA6">
        <w:rPr>
          <w:rFonts w:ascii="Times New Roman" w:hAnsi="Times New Roman" w:cs="Times New Roman"/>
          <w:sz w:val="24"/>
          <w:szCs w:val="24"/>
        </w:rPr>
        <w:t xml:space="preserve">salva il tuo servo che confida in te: </w:t>
      </w:r>
      <w:r w:rsidR="00772AB0" w:rsidRPr="00F71EA6">
        <w:rPr>
          <w:rFonts w:ascii="Times New Roman" w:hAnsi="Times New Roman" w:cs="Times New Roman"/>
          <w:sz w:val="24"/>
          <w:szCs w:val="24"/>
        </w:rPr>
        <w:t xml:space="preserve">abbi pietà di me, </w:t>
      </w:r>
      <w:r w:rsidR="007A119F" w:rsidRPr="00F71EA6">
        <w:rPr>
          <w:rFonts w:ascii="Times New Roman" w:hAnsi="Times New Roman" w:cs="Times New Roman"/>
          <w:sz w:val="24"/>
          <w:szCs w:val="24"/>
        </w:rPr>
        <w:t>Signore; tutto il giorno a te io levo il mio grido”</w:t>
      </w:r>
      <w:r w:rsidR="007A119F" w:rsidRPr="00F71EA6">
        <w:rPr>
          <w:rStyle w:val="Rimandonotaapidipagina"/>
          <w:rFonts w:ascii="Times New Roman" w:hAnsi="Times New Roman" w:cs="Times New Roman"/>
          <w:sz w:val="24"/>
          <w:szCs w:val="24"/>
        </w:rPr>
        <w:footnoteReference w:id="1"/>
      </w:r>
      <w:r w:rsidR="00772AB0" w:rsidRPr="00F71EA6">
        <w:rPr>
          <w:rFonts w:ascii="Times New Roman" w:hAnsi="Times New Roman" w:cs="Times New Roman"/>
          <w:sz w:val="24"/>
          <w:szCs w:val="24"/>
        </w:rPr>
        <w:t>.</w:t>
      </w:r>
      <w:r w:rsidR="00F71EA6">
        <w:rPr>
          <w:rFonts w:ascii="Times New Roman" w:hAnsi="Times New Roman" w:cs="Times New Roman"/>
          <w:sz w:val="24"/>
          <w:szCs w:val="24"/>
        </w:rPr>
        <w:t xml:space="preserve"> </w:t>
      </w:r>
      <w:r w:rsidR="00D64F44">
        <w:rPr>
          <w:rFonts w:ascii="Times New Roman" w:hAnsi="Times New Roman" w:cs="Times New Roman"/>
          <w:sz w:val="24"/>
          <w:szCs w:val="24"/>
        </w:rPr>
        <w:t xml:space="preserve"> </w:t>
      </w:r>
    </w:p>
    <w:p w:rsidR="00B32312" w:rsidRDefault="006E4A77" w:rsidP="00E60631">
      <w:pPr>
        <w:spacing w:line="360" w:lineRule="auto"/>
        <w:jc w:val="both"/>
        <w:rPr>
          <w:rFonts w:ascii="Times New Roman" w:hAnsi="Times New Roman" w:cs="Times New Roman"/>
          <w:sz w:val="24"/>
          <w:szCs w:val="24"/>
        </w:rPr>
      </w:pPr>
      <w:r w:rsidRPr="00F71EA6">
        <w:rPr>
          <w:rFonts w:ascii="Times New Roman" w:hAnsi="Times New Roman" w:cs="Times New Roman"/>
          <w:sz w:val="24"/>
          <w:szCs w:val="24"/>
        </w:rPr>
        <w:t>Attorno all’altare del Signore prendiamo coscienza che siamo “santa assemblea”, ovvero “stirpe eletta, regale sacerdozio, gente santa, popolo della conquista”</w:t>
      </w:r>
      <w:r w:rsidRPr="00F71EA6">
        <w:rPr>
          <w:rStyle w:val="Rimandonotaapidipagina"/>
          <w:rFonts w:ascii="Times New Roman" w:hAnsi="Times New Roman" w:cs="Times New Roman"/>
          <w:sz w:val="24"/>
          <w:szCs w:val="24"/>
        </w:rPr>
        <w:footnoteReference w:id="2"/>
      </w:r>
      <w:r w:rsidR="00C56B8B" w:rsidRPr="00F71EA6">
        <w:rPr>
          <w:rFonts w:ascii="Times New Roman" w:hAnsi="Times New Roman" w:cs="Times New Roman"/>
          <w:sz w:val="24"/>
          <w:szCs w:val="24"/>
        </w:rPr>
        <w:t xml:space="preserve"> di Cristo che con l’unico e perfetto sacrificio della sua croce ci ha fatto passare dal potere delle tenebre alla luce del suo Spirito. Celebriamo, allora, con esultanza l’opera redentrice della misericordia del Signore,</w:t>
      </w:r>
      <w:r w:rsidR="00493D7A" w:rsidRPr="00F71EA6">
        <w:rPr>
          <w:rFonts w:ascii="Times New Roman" w:hAnsi="Times New Roman" w:cs="Times New Roman"/>
          <w:sz w:val="24"/>
          <w:szCs w:val="24"/>
        </w:rPr>
        <w:t xml:space="preserve"> </w:t>
      </w:r>
      <w:r w:rsidR="004E05FB" w:rsidRPr="00F71EA6">
        <w:rPr>
          <w:rFonts w:ascii="Times New Roman" w:hAnsi="Times New Roman" w:cs="Times New Roman"/>
          <w:sz w:val="24"/>
          <w:szCs w:val="24"/>
        </w:rPr>
        <w:t xml:space="preserve">impegnandoci a corrispondere alla  grazia ricevuta amando i comandamenti del </w:t>
      </w:r>
      <w:r w:rsidR="004E05FB" w:rsidRPr="00F71EA6">
        <w:rPr>
          <w:rFonts w:ascii="Times New Roman" w:hAnsi="Times New Roman" w:cs="Times New Roman"/>
          <w:sz w:val="24"/>
          <w:szCs w:val="24"/>
        </w:rPr>
        <w:lastRenderedPageBreak/>
        <w:t>Signore e desiderando ciò che egli ci promette, “perché fra le vicende del mondo  là siano fissi i nostri cuori dove è la vera gioia”</w:t>
      </w:r>
      <w:r w:rsidR="004E05FB" w:rsidRPr="00F71EA6">
        <w:rPr>
          <w:rStyle w:val="Rimandonotaapidipagina"/>
          <w:rFonts w:ascii="Times New Roman" w:hAnsi="Times New Roman" w:cs="Times New Roman"/>
          <w:sz w:val="24"/>
          <w:szCs w:val="24"/>
        </w:rPr>
        <w:footnoteReference w:id="3"/>
      </w:r>
      <w:r w:rsidR="006B1EC0" w:rsidRPr="00F71EA6">
        <w:rPr>
          <w:rFonts w:ascii="Times New Roman" w:hAnsi="Times New Roman" w:cs="Times New Roman"/>
          <w:sz w:val="24"/>
          <w:szCs w:val="24"/>
        </w:rPr>
        <w:t xml:space="preserve">. </w:t>
      </w:r>
      <w:r w:rsidR="00B32312">
        <w:rPr>
          <w:rFonts w:ascii="Times New Roman" w:hAnsi="Times New Roman" w:cs="Times New Roman"/>
          <w:sz w:val="24"/>
          <w:szCs w:val="24"/>
        </w:rPr>
        <w:t xml:space="preserve"> </w:t>
      </w:r>
    </w:p>
    <w:p w:rsidR="007A119F" w:rsidRDefault="006B1EC0" w:rsidP="00E60631">
      <w:pPr>
        <w:spacing w:line="360" w:lineRule="auto"/>
        <w:jc w:val="both"/>
        <w:rPr>
          <w:rFonts w:ascii="Times New Roman" w:hAnsi="Times New Roman" w:cs="Times New Roman"/>
          <w:sz w:val="24"/>
          <w:szCs w:val="24"/>
        </w:rPr>
      </w:pPr>
      <w:r w:rsidRPr="00F71EA6">
        <w:rPr>
          <w:rFonts w:ascii="Times New Roman" w:hAnsi="Times New Roman" w:cs="Times New Roman"/>
          <w:sz w:val="24"/>
          <w:szCs w:val="24"/>
        </w:rPr>
        <w:t>Il Padre, che nella frazione del pane concede alla sua Chiesa i doni dell’unità e della pace</w:t>
      </w:r>
      <w:r w:rsidR="00493D7A" w:rsidRPr="00F71EA6">
        <w:rPr>
          <w:rStyle w:val="Rimandonotaapidipagina"/>
          <w:rFonts w:ascii="Times New Roman" w:hAnsi="Times New Roman" w:cs="Times New Roman"/>
          <w:sz w:val="24"/>
          <w:szCs w:val="24"/>
        </w:rPr>
        <w:footnoteReference w:id="4"/>
      </w:r>
      <w:r w:rsidRPr="00F71EA6">
        <w:rPr>
          <w:rFonts w:ascii="Times New Roman" w:hAnsi="Times New Roman" w:cs="Times New Roman"/>
          <w:sz w:val="24"/>
          <w:szCs w:val="24"/>
        </w:rPr>
        <w:t>, ci renda forti e generosi nel suo amore</w:t>
      </w:r>
      <w:r w:rsidR="00493D7A" w:rsidRPr="00F71EA6">
        <w:rPr>
          <w:rStyle w:val="Rimandonotaapidipagina"/>
          <w:rFonts w:ascii="Times New Roman" w:hAnsi="Times New Roman" w:cs="Times New Roman"/>
          <w:sz w:val="24"/>
          <w:szCs w:val="24"/>
        </w:rPr>
        <w:footnoteReference w:id="5"/>
      </w:r>
      <w:r w:rsidRPr="00F71EA6">
        <w:rPr>
          <w:rFonts w:ascii="Times New Roman" w:hAnsi="Times New Roman" w:cs="Times New Roman"/>
          <w:sz w:val="24"/>
          <w:szCs w:val="24"/>
        </w:rPr>
        <w:t>,  perché nessuna parola umana ci allontani da Cristo</w:t>
      </w:r>
      <w:r w:rsidR="00086A59">
        <w:rPr>
          <w:rFonts w:ascii="Times New Roman" w:hAnsi="Times New Roman" w:cs="Times New Roman"/>
          <w:sz w:val="24"/>
          <w:szCs w:val="24"/>
        </w:rPr>
        <w:t xml:space="preserve">, </w:t>
      </w:r>
      <w:r w:rsidRPr="00F71EA6">
        <w:rPr>
          <w:rFonts w:ascii="Times New Roman" w:hAnsi="Times New Roman" w:cs="Times New Roman"/>
          <w:sz w:val="24"/>
          <w:szCs w:val="24"/>
        </w:rPr>
        <w:t xml:space="preserve"> unica fonte di verità e di vita</w:t>
      </w:r>
      <w:r w:rsidR="00493D7A" w:rsidRPr="00F71EA6">
        <w:rPr>
          <w:rStyle w:val="Rimandonotaapidipagina"/>
          <w:rFonts w:ascii="Times New Roman" w:hAnsi="Times New Roman" w:cs="Times New Roman"/>
          <w:sz w:val="24"/>
          <w:szCs w:val="24"/>
        </w:rPr>
        <w:footnoteReference w:id="6"/>
      </w:r>
      <w:r w:rsidR="00D00A0D" w:rsidRPr="00F71EA6">
        <w:rPr>
          <w:rFonts w:ascii="Times New Roman" w:hAnsi="Times New Roman" w:cs="Times New Roman"/>
          <w:sz w:val="24"/>
          <w:szCs w:val="24"/>
        </w:rPr>
        <w:t>.</w:t>
      </w:r>
      <w:r w:rsidRPr="00F71EA6">
        <w:rPr>
          <w:rFonts w:ascii="Times New Roman" w:hAnsi="Times New Roman" w:cs="Times New Roman"/>
          <w:sz w:val="24"/>
          <w:szCs w:val="24"/>
        </w:rPr>
        <w:t xml:space="preserve"> </w:t>
      </w:r>
      <w:r w:rsidR="00DC6A81">
        <w:rPr>
          <w:rFonts w:ascii="Times New Roman" w:hAnsi="Times New Roman" w:cs="Times New Roman"/>
          <w:sz w:val="24"/>
          <w:szCs w:val="24"/>
        </w:rPr>
        <w:t xml:space="preserve"> </w:t>
      </w:r>
    </w:p>
    <w:p w:rsidR="00DC6A81" w:rsidRDefault="00DC6A81"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B1B98">
        <w:rPr>
          <w:rFonts w:ascii="Times New Roman" w:hAnsi="Times New Roman" w:cs="Times New Roman"/>
          <w:sz w:val="24"/>
          <w:szCs w:val="24"/>
        </w:rPr>
        <w:t xml:space="preserve">ogni </w:t>
      </w:r>
      <w:r>
        <w:rPr>
          <w:rFonts w:ascii="Times New Roman" w:hAnsi="Times New Roman" w:cs="Times New Roman"/>
          <w:sz w:val="24"/>
          <w:szCs w:val="24"/>
        </w:rPr>
        <w:t>celebrazione eucaristica domenicale</w:t>
      </w:r>
      <w:r w:rsidR="00EB1B98">
        <w:rPr>
          <w:rFonts w:ascii="Times New Roman" w:hAnsi="Times New Roman" w:cs="Times New Roman"/>
          <w:sz w:val="24"/>
          <w:szCs w:val="24"/>
        </w:rPr>
        <w:t xml:space="preserve"> rinnoviam</w:t>
      </w:r>
      <w:r w:rsidR="00294E01">
        <w:rPr>
          <w:rFonts w:ascii="Times New Roman" w:hAnsi="Times New Roman" w:cs="Times New Roman"/>
          <w:sz w:val="24"/>
          <w:szCs w:val="24"/>
        </w:rPr>
        <w:t>o le Promesse battesimali nell’</w:t>
      </w:r>
      <w:r w:rsidR="00EB1B98">
        <w:rPr>
          <w:rFonts w:ascii="Times New Roman" w:hAnsi="Times New Roman" w:cs="Times New Roman"/>
          <w:sz w:val="24"/>
          <w:szCs w:val="24"/>
        </w:rPr>
        <w:t>Atto penitenziale e nella Professione della fede (Credo).</w:t>
      </w:r>
      <w:r w:rsidR="0092209A">
        <w:rPr>
          <w:rFonts w:ascii="Times New Roman" w:hAnsi="Times New Roman" w:cs="Times New Roman"/>
          <w:sz w:val="24"/>
          <w:szCs w:val="24"/>
        </w:rPr>
        <w:t xml:space="preserve"> Siamo invitati a scegliere il Signore Gesù, rinunciando agli idoli di questo mondo, che sono il potere, la sensualità, il denaro. Memori del nostro Battesimo, rinunciamo a satana, a tutte le sue opere e seduzioni e crediamo fermamente nel Padre Creatore, nel suo Figlio Gesù Cristo Salvatore e nello Spirito Santificatore per avere la vita eterna.  </w:t>
      </w:r>
    </w:p>
    <w:p w:rsidR="00FB509F" w:rsidRPr="00FB509F" w:rsidRDefault="00FB509F" w:rsidP="00E60631">
      <w:pPr>
        <w:spacing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FB509F">
        <w:rPr>
          <w:rFonts w:ascii="Times New Roman" w:hAnsi="Times New Roman" w:cs="Times New Roman"/>
          <w:i/>
          <w:sz w:val="24"/>
          <w:szCs w:val="24"/>
        </w:rPr>
        <w:t>Serviamo il Signore che ci libera</w:t>
      </w:r>
    </w:p>
    <w:p w:rsidR="002E5853" w:rsidRDefault="0092209A"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Nell’Antico Testamento l’autore sacro del Libro di Giosuè</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r w:rsidR="0095692A">
        <w:rPr>
          <w:rFonts w:ascii="Times New Roman" w:hAnsi="Times New Roman" w:cs="Times New Roman"/>
          <w:sz w:val="24"/>
          <w:szCs w:val="24"/>
        </w:rPr>
        <w:t>ci ha presentato la grande assemblea di Sichem</w:t>
      </w:r>
      <w:r w:rsidR="00FB509F">
        <w:rPr>
          <w:rFonts w:ascii="Times New Roman" w:hAnsi="Times New Roman" w:cs="Times New Roman"/>
          <w:sz w:val="24"/>
          <w:szCs w:val="24"/>
        </w:rPr>
        <w:t>,</w:t>
      </w:r>
      <w:r w:rsidR="0095692A">
        <w:rPr>
          <w:rFonts w:ascii="Times New Roman" w:hAnsi="Times New Roman" w:cs="Times New Roman"/>
          <w:sz w:val="24"/>
          <w:szCs w:val="24"/>
        </w:rPr>
        <w:t xml:space="preserve"> </w:t>
      </w:r>
      <w:r w:rsidR="00B61DD6">
        <w:rPr>
          <w:rFonts w:ascii="Times New Roman" w:hAnsi="Times New Roman" w:cs="Times New Roman"/>
          <w:sz w:val="24"/>
          <w:szCs w:val="24"/>
        </w:rPr>
        <w:t xml:space="preserve">ove si </w:t>
      </w:r>
      <w:r w:rsidR="0095692A">
        <w:rPr>
          <w:rFonts w:ascii="Times New Roman" w:hAnsi="Times New Roman" w:cs="Times New Roman"/>
          <w:sz w:val="24"/>
          <w:szCs w:val="24"/>
        </w:rPr>
        <w:t>rinnova l’alleanza fra Dio e Israele, dopo</w:t>
      </w:r>
      <w:r w:rsidR="0061600E">
        <w:rPr>
          <w:rFonts w:ascii="Times New Roman" w:hAnsi="Times New Roman" w:cs="Times New Roman"/>
          <w:sz w:val="24"/>
          <w:szCs w:val="24"/>
        </w:rPr>
        <w:t xml:space="preserve"> aver passato il Giordano- figura del Battesimo che ci fa passare dalla schiavitù del peccato alla libertà dei figli di Dio- ed essere entrati nella </w:t>
      </w:r>
      <w:r w:rsidR="0095692A">
        <w:rPr>
          <w:rFonts w:ascii="Times New Roman" w:hAnsi="Times New Roman" w:cs="Times New Roman"/>
          <w:sz w:val="24"/>
          <w:szCs w:val="24"/>
        </w:rPr>
        <w:t xml:space="preserve"> terra promessa. Giosuè esorta il popolo a compiere una scelta radicale: servire il Signore</w:t>
      </w:r>
      <w:r w:rsidR="00C37C6A">
        <w:rPr>
          <w:rFonts w:ascii="Times New Roman" w:hAnsi="Times New Roman" w:cs="Times New Roman"/>
          <w:sz w:val="24"/>
          <w:szCs w:val="24"/>
        </w:rPr>
        <w:t xml:space="preserve"> che lo ha liberato dalla schiavitù d’Egitto</w:t>
      </w:r>
      <w:r w:rsidR="007F049C">
        <w:rPr>
          <w:rFonts w:ascii="Times New Roman" w:hAnsi="Times New Roman" w:cs="Times New Roman"/>
          <w:sz w:val="24"/>
          <w:szCs w:val="24"/>
        </w:rPr>
        <w:t xml:space="preserve"> e </w:t>
      </w:r>
      <w:r w:rsidR="00C37C6A">
        <w:rPr>
          <w:rFonts w:ascii="Times New Roman" w:hAnsi="Times New Roman" w:cs="Times New Roman"/>
          <w:sz w:val="24"/>
          <w:szCs w:val="24"/>
        </w:rPr>
        <w:t xml:space="preserve"> lo ha assistito paternamente nel deserto</w:t>
      </w:r>
      <w:r w:rsidR="000B47A9">
        <w:rPr>
          <w:rFonts w:ascii="Times New Roman" w:hAnsi="Times New Roman" w:cs="Times New Roman"/>
          <w:sz w:val="24"/>
          <w:szCs w:val="24"/>
        </w:rPr>
        <w:t>,</w:t>
      </w:r>
      <w:r w:rsidR="00C37C6A">
        <w:rPr>
          <w:rFonts w:ascii="Times New Roman" w:hAnsi="Times New Roman" w:cs="Times New Roman"/>
          <w:sz w:val="24"/>
          <w:szCs w:val="24"/>
        </w:rPr>
        <w:t xml:space="preserve"> o servire gli dei</w:t>
      </w:r>
      <w:r w:rsidR="0095692A">
        <w:rPr>
          <w:rFonts w:ascii="Times New Roman" w:hAnsi="Times New Roman" w:cs="Times New Roman"/>
          <w:sz w:val="24"/>
          <w:szCs w:val="24"/>
        </w:rPr>
        <w:t xml:space="preserve"> </w:t>
      </w:r>
      <w:r w:rsidR="00C37C6A">
        <w:rPr>
          <w:rFonts w:ascii="Times New Roman" w:hAnsi="Times New Roman" w:cs="Times New Roman"/>
          <w:sz w:val="24"/>
          <w:szCs w:val="24"/>
        </w:rPr>
        <w:t xml:space="preserve">che i padri </w:t>
      </w:r>
      <w:r w:rsidR="00D52E05">
        <w:rPr>
          <w:rFonts w:ascii="Times New Roman" w:hAnsi="Times New Roman" w:cs="Times New Roman"/>
          <w:sz w:val="24"/>
          <w:szCs w:val="24"/>
        </w:rPr>
        <w:t>ador</w:t>
      </w:r>
      <w:r w:rsidR="00C37C6A">
        <w:rPr>
          <w:rFonts w:ascii="Times New Roman" w:hAnsi="Times New Roman" w:cs="Times New Roman"/>
          <w:sz w:val="24"/>
          <w:szCs w:val="24"/>
        </w:rPr>
        <w:t>a</w:t>
      </w:r>
      <w:r w:rsidR="00D52E05">
        <w:rPr>
          <w:rFonts w:ascii="Times New Roman" w:hAnsi="Times New Roman" w:cs="Times New Roman"/>
          <w:sz w:val="24"/>
          <w:szCs w:val="24"/>
        </w:rPr>
        <w:t>va</w:t>
      </w:r>
      <w:r w:rsidR="00C37C6A">
        <w:rPr>
          <w:rFonts w:ascii="Times New Roman" w:hAnsi="Times New Roman" w:cs="Times New Roman"/>
          <w:sz w:val="24"/>
          <w:szCs w:val="24"/>
        </w:rPr>
        <w:t xml:space="preserve">no prima della vocazione di Abramo o gli dei degli Amorrei. Giosuè con tutta la sua casa dà l’esempio, affermando di voler servire il Signore. Anche gli israeliti decidono di restare fedeli al </w:t>
      </w:r>
      <w:r w:rsidR="00090472">
        <w:rPr>
          <w:rFonts w:ascii="Times New Roman" w:hAnsi="Times New Roman" w:cs="Times New Roman"/>
          <w:sz w:val="24"/>
          <w:szCs w:val="24"/>
        </w:rPr>
        <w:t xml:space="preserve"> </w:t>
      </w:r>
      <w:r w:rsidR="00C37C6A">
        <w:rPr>
          <w:rFonts w:ascii="Times New Roman" w:hAnsi="Times New Roman" w:cs="Times New Roman"/>
          <w:sz w:val="24"/>
          <w:szCs w:val="24"/>
        </w:rPr>
        <w:t>Signore, rinnovando la propria fede in Lui e il patto-alleanza contratto con Lui.</w:t>
      </w:r>
      <w:r w:rsidR="007A089E">
        <w:rPr>
          <w:rFonts w:ascii="Times New Roman" w:hAnsi="Times New Roman" w:cs="Times New Roman"/>
          <w:sz w:val="24"/>
          <w:szCs w:val="24"/>
        </w:rPr>
        <w:t xml:space="preserve"> </w:t>
      </w:r>
    </w:p>
    <w:p w:rsidR="00D43DE0" w:rsidRDefault="007A089E"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Oggi tutti noi siamo esortati dalla Parola a dire liberamente il nostro </w:t>
      </w:r>
      <w:r w:rsidR="002326CB">
        <w:rPr>
          <w:rFonts w:ascii="Times New Roman" w:hAnsi="Times New Roman" w:cs="Times New Roman"/>
          <w:sz w:val="24"/>
          <w:szCs w:val="24"/>
        </w:rPr>
        <w:t>“</w:t>
      </w:r>
      <w:r>
        <w:rPr>
          <w:rFonts w:ascii="Times New Roman" w:hAnsi="Times New Roman" w:cs="Times New Roman"/>
          <w:sz w:val="24"/>
          <w:szCs w:val="24"/>
        </w:rPr>
        <w:t>Amen</w:t>
      </w:r>
      <w:r w:rsidR="002326CB">
        <w:rPr>
          <w:rFonts w:ascii="Times New Roman" w:hAnsi="Times New Roman" w:cs="Times New Roman"/>
          <w:sz w:val="24"/>
          <w:szCs w:val="24"/>
        </w:rPr>
        <w:t>”</w:t>
      </w:r>
      <w:r>
        <w:rPr>
          <w:rFonts w:ascii="Times New Roman" w:hAnsi="Times New Roman" w:cs="Times New Roman"/>
          <w:sz w:val="24"/>
          <w:szCs w:val="24"/>
        </w:rPr>
        <w:t xml:space="preserve">, il nostro </w:t>
      </w:r>
      <w:r w:rsidR="002326CB">
        <w:rPr>
          <w:rFonts w:ascii="Times New Roman" w:hAnsi="Times New Roman" w:cs="Times New Roman"/>
          <w:sz w:val="24"/>
          <w:szCs w:val="24"/>
        </w:rPr>
        <w:t>“</w:t>
      </w:r>
      <w:r>
        <w:rPr>
          <w:rFonts w:ascii="Times New Roman" w:hAnsi="Times New Roman" w:cs="Times New Roman"/>
          <w:sz w:val="24"/>
          <w:szCs w:val="24"/>
        </w:rPr>
        <w:t>sì</w:t>
      </w:r>
      <w:r w:rsidR="002326CB">
        <w:rPr>
          <w:rFonts w:ascii="Times New Roman" w:hAnsi="Times New Roman" w:cs="Times New Roman"/>
          <w:sz w:val="24"/>
          <w:szCs w:val="24"/>
        </w:rPr>
        <w:t>”</w:t>
      </w:r>
      <w:r>
        <w:rPr>
          <w:rFonts w:ascii="Times New Roman" w:hAnsi="Times New Roman" w:cs="Times New Roman"/>
          <w:sz w:val="24"/>
          <w:szCs w:val="24"/>
        </w:rPr>
        <w:t xml:space="preserve"> a Dio, che tende l’orecchio al nostro grido di aiuto, ci ascolta, ci libera dalle nostre angosce, è vicino a chi ha il cuore spezzato, salva gli spiriti affranti, custodisce le nostre ossa, riscatta la vita dei suoi servi</w:t>
      </w:r>
      <w:r>
        <w:rPr>
          <w:rStyle w:val="Rimandonotaapidipagina"/>
          <w:rFonts w:ascii="Times New Roman" w:hAnsi="Times New Roman" w:cs="Times New Roman"/>
          <w:sz w:val="24"/>
          <w:szCs w:val="24"/>
        </w:rPr>
        <w:footnoteReference w:id="8"/>
      </w:r>
      <w:r w:rsidR="00327379">
        <w:rPr>
          <w:rFonts w:ascii="Times New Roman" w:hAnsi="Times New Roman" w:cs="Times New Roman"/>
          <w:sz w:val="24"/>
          <w:szCs w:val="24"/>
        </w:rPr>
        <w:t>.</w:t>
      </w:r>
      <w:r w:rsidR="00496F8A">
        <w:rPr>
          <w:rFonts w:ascii="Times New Roman" w:hAnsi="Times New Roman" w:cs="Times New Roman"/>
          <w:sz w:val="24"/>
          <w:szCs w:val="24"/>
        </w:rPr>
        <w:t xml:space="preserve"> </w:t>
      </w:r>
      <w:r w:rsidR="00BC6335">
        <w:rPr>
          <w:rFonts w:ascii="Times New Roman" w:hAnsi="Times New Roman" w:cs="Times New Roman"/>
          <w:sz w:val="24"/>
          <w:szCs w:val="24"/>
        </w:rPr>
        <w:t xml:space="preserve">Siamo i patners di Dio, i suoi interlocutori, </w:t>
      </w:r>
      <w:r w:rsidR="00BC6335">
        <w:rPr>
          <w:rFonts w:ascii="Times New Roman" w:hAnsi="Times New Roman" w:cs="Times New Roman"/>
          <w:sz w:val="24"/>
          <w:szCs w:val="24"/>
        </w:rPr>
        <w:lastRenderedPageBreak/>
        <w:t xml:space="preserve">i suoi amici. Egli ama dialogare con noi, come ci ricorda Papa Francesco nella </w:t>
      </w:r>
      <w:r w:rsidR="00BC6335" w:rsidRPr="00BC6335">
        <w:rPr>
          <w:rFonts w:ascii="Times New Roman" w:hAnsi="Times New Roman" w:cs="Times New Roman"/>
          <w:i/>
          <w:sz w:val="24"/>
          <w:szCs w:val="24"/>
        </w:rPr>
        <w:t>Laudato si’</w:t>
      </w:r>
      <w:r w:rsidR="00BC6335">
        <w:rPr>
          <w:rFonts w:ascii="Times New Roman" w:hAnsi="Times New Roman" w:cs="Times New Roman"/>
          <w:sz w:val="24"/>
          <w:szCs w:val="24"/>
        </w:rPr>
        <w:t xml:space="preserve"> al n. 81:”</w:t>
      </w:r>
      <w:bookmarkStart w:id="1" w:name="81."/>
      <w:r w:rsidR="00C20A14" w:rsidRPr="00C20A14">
        <w:t xml:space="preserve"> </w:t>
      </w:r>
      <w:bookmarkEnd w:id="1"/>
      <w:r w:rsidR="00C20A14" w:rsidRPr="00C20A14">
        <w:rPr>
          <w:rFonts w:ascii="Times New Roman" w:hAnsi="Times New Roman" w:cs="Times New Roman"/>
          <w:sz w:val="24"/>
          <w:szCs w:val="24"/>
        </w:rPr>
        <w:t>L’essere umano, benché supponga anche processi evolutivi, comporta una novità non pienamente spiegabile dall’evoluzione di altri sistemi aperti. Ognuno di noi dispone in sé di un’identità personale in grado di entrare in dialogo con gli altri e con Dio stesso. La capacità di riflessione, il ragionamento, la creatività, l’interpretazione, l’elaborazione artistica ed altre capacità originali mostrano una singolarità che trascende l’ambito fisico e biologico. La novità qualitativa implicata dal sorgere di un essere personale all’interno dell’universo materiale presuppone un’azione diretta di Dio, una peculiare chiamata alla vita e alla relazione di un Tu a un altro tu. A partire dai testi biblici, consideriamo la persona come soggetto, che non può mai essere ridotto alla categoria di oggetto</w:t>
      </w:r>
      <w:r w:rsidR="000F2890">
        <w:rPr>
          <w:rFonts w:ascii="Times New Roman" w:hAnsi="Times New Roman" w:cs="Times New Roman"/>
          <w:sz w:val="24"/>
          <w:szCs w:val="24"/>
        </w:rPr>
        <w:t>”</w:t>
      </w:r>
      <w:r w:rsidR="00C20A14" w:rsidRPr="00C20A14">
        <w:rPr>
          <w:rFonts w:ascii="Times New Roman" w:hAnsi="Times New Roman" w:cs="Times New Roman"/>
          <w:sz w:val="24"/>
          <w:szCs w:val="24"/>
        </w:rPr>
        <w:t>.</w:t>
      </w:r>
      <w:r w:rsidR="00DC3C35">
        <w:rPr>
          <w:rFonts w:ascii="Times New Roman" w:hAnsi="Times New Roman" w:cs="Times New Roman"/>
          <w:sz w:val="24"/>
          <w:szCs w:val="24"/>
        </w:rPr>
        <w:t xml:space="preserve"> </w:t>
      </w:r>
    </w:p>
    <w:p w:rsidR="00DC3C35" w:rsidRPr="00DC3C35" w:rsidRDefault="00DC3C35" w:rsidP="00E60631">
      <w:pPr>
        <w:spacing w:line="360" w:lineRule="auto"/>
        <w:jc w:val="both"/>
        <w:rPr>
          <w:rFonts w:ascii="Times New Roman" w:hAnsi="Times New Roman" w:cs="Times New Roman"/>
          <w:i/>
          <w:sz w:val="24"/>
          <w:szCs w:val="24"/>
        </w:rPr>
      </w:pPr>
      <w:r w:rsidRPr="00DC3C35">
        <w:rPr>
          <w:rFonts w:ascii="Times New Roman" w:hAnsi="Times New Roman" w:cs="Times New Roman"/>
          <w:i/>
          <w:sz w:val="24"/>
          <w:szCs w:val="24"/>
        </w:rPr>
        <w:t>Gesù è la Vita eterna</w:t>
      </w:r>
    </w:p>
    <w:p w:rsidR="00AA6E34" w:rsidRDefault="00496F8A"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L’evangelista Giovanni, a conclusione del cap. 6 che è una catechesi sul </w:t>
      </w:r>
      <w:r w:rsidR="005F5261">
        <w:rPr>
          <w:rFonts w:ascii="Times New Roman" w:hAnsi="Times New Roman" w:cs="Times New Roman"/>
          <w:sz w:val="24"/>
          <w:szCs w:val="24"/>
        </w:rPr>
        <w:t>Pane di Vita pronunciata nella sinagoga di Cafarnao</w:t>
      </w:r>
      <w:r w:rsidR="005F5261">
        <w:rPr>
          <w:rStyle w:val="Rimandonotaapidipagina"/>
          <w:rFonts w:ascii="Times New Roman" w:hAnsi="Times New Roman" w:cs="Times New Roman"/>
          <w:sz w:val="24"/>
          <w:szCs w:val="24"/>
        </w:rPr>
        <w:footnoteReference w:id="9"/>
      </w:r>
      <w:r w:rsidR="005F5261">
        <w:rPr>
          <w:rFonts w:ascii="Times New Roman" w:hAnsi="Times New Roman" w:cs="Times New Roman"/>
          <w:sz w:val="24"/>
          <w:szCs w:val="24"/>
        </w:rPr>
        <w:t>,</w:t>
      </w:r>
      <w:r w:rsidR="00194041">
        <w:rPr>
          <w:rFonts w:ascii="Times New Roman" w:hAnsi="Times New Roman" w:cs="Times New Roman"/>
          <w:sz w:val="24"/>
          <w:szCs w:val="24"/>
        </w:rPr>
        <w:t xml:space="preserve"> evidenzia la “crisi galilaica” dei discepoli. Questi, dinanzi al discorso di Gesù che alludendo alla sua </w:t>
      </w:r>
      <w:r w:rsidR="00194041">
        <w:rPr>
          <w:rFonts w:ascii="Times New Roman" w:hAnsi="Times New Roman" w:cs="Times New Roman"/>
          <w:sz w:val="24"/>
          <w:szCs w:val="24"/>
        </w:rPr>
        <w:lastRenderedPageBreak/>
        <w:t>Croce presenta il suo Corpo e sul suo Sangue come cibo di vita e bevanda di salvezza, rimangono scandalizzati, ritenendo la sua Parola dura da ascoltare, da comprendere, da vivere. In realtà essi hanno il cuore indurito, ovvero non credono che Gesù è il Pane disceso dal cielo. Sono chiusi a Dio e rifiutano la sua Parola, limitandosi a sentirla superficialmente. Effettivamente la sapienza che viene dalla carne e dal sangue impedisce di comprendere i misteri del Regno dei cieli.</w:t>
      </w:r>
      <w:r w:rsidR="00935AEF">
        <w:rPr>
          <w:rFonts w:ascii="Times New Roman" w:hAnsi="Times New Roman" w:cs="Times New Roman"/>
          <w:sz w:val="24"/>
          <w:szCs w:val="24"/>
        </w:rPr>
        <w:t xml:space="preserve"> Soltanto lo Spirito Santo, dono del Padre e del Figlio,</w:t>
      </w:r>
      <w:r w:rsidR="00352CF7">
        <w:rPr>
          <w:rFonts w:ascii="Times New Roman" w:hAnsi="Times New Roman" w:cs="Times New Roman"/>
          <w:sz w:val="24"/>
          <w:szCs w:val="24"/>
        </w:rPr>
        <w:t xml:space="preserve"> </w:t>
      </w:r>
      <w:r w:rsidR="00935AEF">
        <w:rPr>
          <w:rFonts w:ascii="Times New Roman" w:hAnsi="Times New Roman" w:cs="Times New Roman"/>
          <w:sz w:val="24"/>
          <w:szCs w:val="24"/>
        </w:rPr>
        <w:t>offre l’intelligenza sul Pane celeste, rivelando il senso salvifico delle parole di Gesù sull’Eucarestia. Il Crocifisso Risorto, asceso al cielo, con il Padre dà lo Spirito Santo a coloro che da discepoli lo seguono come unico e vero Maestro che ha parole di vita eterna, e lo adorano come Figlio-Santo di Dio.</w:t>
      </w:r>
      <w:r w:rsidR="002E2BF1">
        <w:rPr>
          <w:rFonts w:ascii="Times New Roman" w:hAnsi="Times New Roman" w:cs="Times New Roman"/>
          <w:sz w:val="24"/>
          <w:szCs w:val="24"/>
        </w:rPr>
        <w:t xml:space="preserve"> Credere e conoscere Gesù Cristo è una grazia, un dono del Padre che ci attrae al Figlio. Da allora molti discepoli si allontanarono da Gesù a causa della loro incredulità, delle loro errate attese messianiche e della loro superficiale sequela.</w:t>
      </w:r>
      <w:r w:rsidR="00C14DD9">
        <w:rPr>
          <w:rFonts w:ascii="Times New Roman" w:hAnsi="Times New Roman" w:cs="Times New Roman"/>
          <w:sz w:val="24"/>
          <w:szCs w:val="24"/>
        </w:rPr>
        <w:t xml:space="preserve"> Gesù oggi, come disse ieri ai Dodici apostoli, anche a noi rivolge la domanda:”Volete andarvene anche voi?”</w:t>
      </w:r>
      <w:r w:rsidR="00C75E60">
        <w:rPr>
          <w:rFonts w:ascii="Times New Roman" w:hAnsi="Times New Roman" w:cs="Times New Roman"/>
          <w:sz w:val="24"/>
          <w:szCs w:val="24"/>
        </w:rPr>
        <w:t>. Con Pietro, come Pietro e “sotto” Pietro, capo del collegio apostolico e pietra fondamentale dell’edificio ecclesiale, gridiamo a Gesù:”Signore, da chi andremo?</w:t>
      </w:r>
      <w:r w:rsidR="007D0E58">
        <w:rPr>
          <w:rFonts w:ascii="Times New Roman" w:hAnsi="Times New Roman" w:cs="Times New Roman"/>
          <w:sz w:val="24"/>
          <w:szCs w:val="24"/>
        </w:rPr>
        <w:t xml:space="preserve"> </w:t>
      </w:r>
      <w:r w:rsidR="00C75E60">
        <w:rPr>
          <w:rFonts w:ascii="Times New Roman" w:hAnsi="Times New Roman" w:cs="Times New Roman"/>
          <w:sz w:val="24"/>
          <w:szCs w:val="24"/>
        </w:rPr>
        <w:t xml:space="preserve">Tu hai parole di vita eterna e noi abbiamo creduto e conosciuto che </w:t>
      </w:r>
      <w:r w:rsidR="007558DD">
        <w:rPr>
          <w:rFonts w:ascii="Times New Roman" w:hAnsi="Times New Roman" w:cs="Times New Roman"/>
          <w:sz w:val="24"/>
          <w:szCs w:val="24"/>
        </w:rPr>
        <w:t xml:space="preserve"> </w:t>
      </w:r>
      <w:r w:rsidR="00C75E60">
        <w:rPr>
          <w:rFonts w:ascii="Times New Roman" w:hAnsi="Times New Roman" w:cs="Times New Roman"/>
          <w:sz w:val="24"/>
          <w:szCs w:val="24"/>
        </w:rPr>
        <w:t>tu sei il Santo di Dio”.</w:t>
      </w:r>
      <w:r w:rsidR="002E2BF1">
        <w:rPr>
          <w:rFonts w:ascii="Times New Roman" w:hAnsi="Times New Roman" w:cs="Times New Roman"/>
          <w:sz w:val="24"/>
          <w:szCs w:val="24"/>
        </w:rPr>
        <w:t xml:space="preserve"> </w:t>
      </w:r>
      <w:r w:rsidR="00C75E60">
        <w:rPr>
          <w:rFonts w:ascii="Times New Roman" w:hAnsi="Times New Roman" w:cs="Times New Roman"/>
          <w:sz w:val="24"/>
          <w:szCs w:val="24"/>
        </w:rPr>
        <w:t xml:space="preserve">Questa è la nostra fede, la fede della Chiesa che, </w:t>
      </w:r>
      <w:r w:rsidR="00C75E60">
        <w:rPr>
          <w:rFonts w:ascii="Times New Roman" w:hAnsi="Times New Roman" w:cs="Times New Roman"/>
          <w:sz w:val="24"/>
          <w:szCs w:val="24"/>
        </w:rPr>
        <w:lastRenderedPageBreak/>
        <w:t xml:space="preserve">Madre e Maestra, si prende cura dei suoi figli dispensando il Pane della Parola e dell’Eucarestia perché rimangano sempre innestati in Gesù, che è la Vita eterna. </w:t>
      </w:r>
      <w:r w:rsidR="00AA6E34">
        <w:rPr>
          <w:rFonts w:ascii="Times New Roman" w:hAnsi="Times New Roman" w:cs="Times New Roman"/>
          <w:sz w:val="24"/>
          <w:szCs w:val="24"/>
        </w:rPr>
        <w:t xml:space="preserve"> </w:t>
      </w:r>
    </w:p>
    <w:p w:rsidR="00F3497A" w:rsidRDefault="00C75E60"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Riconosciamo nella fede che è lo Spirito del Risorto che ci dà la vita, facendo crescere le membra del suo Corpo nell’unità, nella comunione e nella missione. Guardiamoci dal separarci dal Corpo di Cristo, la Chiesa</w:t>
      </w:r>
      <w:r w:rsidR="00A77127">
        <w:rPr>
          <w:rFonts w:ascii="Times New Roman" w:hAnsi="Times New Roman" w:cs="Times New Roman"/>
          <w:sz w:val="24"/>
          <w:szCs w:val="24"/>
        </w:rPr>
        <w:t>,</w:t>
      </w:r>
      <w:r>
        <w:rPr>
          <w:rFonts w:ascii="Times New Roman" w:hAnsi="Times New Roman" w:cs="Times New Roman"/>
          <w:sz w:val="24"/>
          <w:szCs w:val="24"/>
        </w:rPr>
        <w:t xml:space="preserve"> animata dallo Spirito Santo.</w:t>
      </w:r>
      <w:r w:rsidR="00710B55">
        <w:rPr>
          <w:rFonts w:ascii="Times New Roman" w:hAnsi="Times New Roman" w:cs="Times New Roman"/>
          <w:sz w:val="24"/>
          <w:szCs w:val="24"/>
        </w:rPr>
        <w:t xml:space="preserve"> Staccati dalla Chiesa, tempio dello Spirito Santo, andremo incontro alla deriva, allo sbandamento, al rinnegamento della fede e al tradimento del Divino Maestro!</w:t>
      </w:r>
      <w:r>
        <w:rPr>
          <w:rFonts w:ascii="Times New Roman" w:hAnsi="Times New Roman" w:cs="Times New Roman"/>
          <w:sz w:val="24"/>
          <w:szCs w:val="24"/>
        </w:rPr>
        <w:t xml:space="preserve"> Docili all’ispirazione dello Spirito, nella Chiesa e con la Chiesa aderiamo a Gesù Cristo, Figlio di Dio e nostro Redentore che ci offre la sua vita divina. Stiamo con Gesù obbedendo alla sua Parola. Non allontaniamoci mai da Lui, ma camminiamo umilmente con Lui, guida che ci conduce alla vita vera, bella, buona, santa.</w:t>
      </w:r>
      <w:r w:rsidR="00DC107D">
        <w:rPr>
          <w:rFonts w:ascii="Times New Roman" w:hAnsi="Times New Roman" w:cs="Times New Roman"/>
          <w:sz w:val="24"/>
          <w:szCs w:val="24"/>
        </w:rPr>
        <w:t xml:space="preserve"> Accogliamo Cristo ascoltandolo e seguendolo ogni giorno, custodendo con venerazione la sua Parola che è spirito e vita, per pensare- guardare- parlare- agire- vivere come</w:t>
      </w:r>
      <w:r w:rsidR="00963062">
        <w:rPr>
          <w:rFonts w:ascii="Times New Roman" w:hAnsi="Times New Roman" w:cs="Times New Roman"/>
          <w:sz w:val="24"/>
          <w:szCs w:val="24"/>
        </w:rPr>
        <w:t xml:space="preserve"> Lui</w:t>
      </w:r>
      <w:r w:rsidR="00DC107D">
        <w:rPr>
          <w:rFonts w:ascii="Times New Roman" w:hAnsi="Times New Roman" w:cs="Times New Roman"/>
          <w:sz w:val="24"/>
          <w:szCs w:val="24"/>
        </w:rPr>
        <w:t>.</w:t>
      </w:r>
      <w:r w:rsidR="005C4644">
        <w:rPr>
          <w:rFonts w:ascii="Times New Roman" w:hAnsi="Times New Roman" w:cs="Times New Roman"/>
          <w:sz w:val="24"/>
          <w:szCs w:val="24"/>
        </w:rPr>
        <w:t xml:space="preserve"> Ricordiamoci che se non crediamo in Gesù Roccia, non avremo stabilità nella nostra vita (cfr. Is 7,9).</w:t>
      </w:r>
      <w:r w:rsidR="005B2855">
        <w:rPr>
          <w:rFonts w:ascii="Times New Roman" w:hAnsi="Times New Roman" w:cs="Times New Roman"/>
          <w:sz w:val="24"/>
          <w:szCs w:val="24"/>
        </w:rPr>
        <w:t xml:space="preserve"> </w:t>
      </w:r>
      <w:r w:rsidR="00F3497A">
        <w:rPr>
          <w:rFonts w:ascii="Times New Roman" w:hAnsi="Times New Roman" w:cs="Times New Roman"/>
          <w:sz w:val="24"/>
          <w:szCs w:val="24"/>
        </w:rPr>
        <w:t xml:space="preserve"> </w:t>
      </w:r>
    </w:p>
    <w:p w:rsidR="00F3497A" w:rsidRDefault="00DE62F6" w:rsidP="00E60631">
      <w:pPr>
        <w:spacing w:line="360" w:lineRule="auto"/>
        <w:jc w:val="both"/>
        <w:rPr>
          <w:rFonts w:ascii="Times New Roman" w:hAnsi="Times New Roman" w:cs="Times New Roman"/>
          <w:sz w:val="24"/>
          <w:szCs w:val="24"/>
        </w:rPr>
      </w:pPr>
      <w:r w:rsidRPr="0096271F">
        <w:rPr>
          <w:rFonts w:ascii="Times New Roman" w:hAnsi="Times New Roman" w:cs="Times New Roman"/>
          <w:sz w:val="24"/>
          <w:szCs w:val="24"/>
        </w:rPr>
        <w:t xml:space="preserve">Il Concilio Ecumenico Vaticano II nella Costituzione sulla divina rivelazione, </w:t>
      </w:r>
      <w:r w:rsidRPr="0096271F">
        <w:rPr>
          <w:rFonts w:ascii="Times New Roman" w:hAnsi="Times New Roman" w:cs="Times New Roman"/>
          <w:i/>
          <w:sz w:val="24"/>
          <w:szCs w:val="24"/>
        </w:rPr>
        <w:t>Dei verbum</w:t>
      </w:r>
      <w:r w:rsidRPr="0096271F">
        <w:rPr>
          <w:rFonts w:ascii="Times New Roman" w:hAnsi="Times New Roman" w:cs="Times New Roman"/>
          <w:sz w:val="24"/>
          <w:szCs w:val="24"/>
        </w:rPr>
        <w:t>, afferma al n. 17:”</w:t>
      </w:r>
      <w:r w:rsidR="00120560" w:rsidRPr="0096271F">
        <w:rPr>
          <w:sz w:val="24"/>
          <w:szCs w:val="24"/>
        </w:rPr>
        <w:t xml:space="preserve"> </w:t>
      </w:r>
      <w:r w:rsidR="00120560" w:rsidRPr="0096271F">
        <w:rPr>
          <w:rFonts w:ascii="Times New Roman" w:hAnsi="Times New Roman" w:cs="Times New Roman"/>
          <w:sz w:val="24"/>
          <w:szCs w:val="24"/>
        </w:rPr>
        <w:t xml:space="preserve">La parola di Dio, che è potenza divina per la salvezza di chiunque crede (cfr. Rm 1,16), si presenta e manifesta la sua </w:t>
      </w:r>
      <w:r w:rsidR="00120560" w:rsidRPr="0096271F">
        <w:rPr>
          <w:rFonts w:ascii="Times New Roman" w:hAnsi="Times New Roman" w:cs="Times New Roman"/>
          <w:sz w:val="24"/>
          <w:szCs w:val="24"/>
        </w:rPr>
        <w:lastRenderedPageBreak/>
        <w:t>forza in modo eminente negli scritti del Nuovo Testamento. Quando infatti venne la pienezza dei tempi (cfr. Gal 4,4), il Verbo si fece carne ed abitò tra noi pieno di grazia e di verità (cfr. Gv 1,14). Cristo stabilì il regno di Dio sulla terra, manifestò con opere e parole il Padre suo e se stesso e portò a compimento l'opera sua con la morte, la risurrezione e la gloriosa ascensione, nonché con l'invio dello Spirito Santo. Elevato da terra, attira tutti a sé (cfr. Gv 12,32 gr.), lui che solo ha parole di vita eterna (cfr. Gv 6,68). Ma questo mistero non fu palesato alle altre generazioni, come adesso è stato svelato ai santi apostoli suoi e ai profeti nello Spirito Santo (cfr. Ef 3,4-6, gr.), affinché predicassero l'Evangelo, suscitassero la fede in Gesù Cristo Signore e radunassero la Chiesa. Di tutto ciò gli scritti del Nuovo Testamento presentano una testimonianza perenne e divina”.</w:t>
      </w:r>
      <w:r w:rsidR="00A727BD" w:rsidRPr="0096271F">
        <w:rPr>
          <w:rFonts w:ascii="Times New Roman" w:hAnsi="Times New Roman" w:cs="Times New Roman"/>
          <w:sz w:val="24"/>
          <w:szCs w:val="24"/>
        </w:rPr>
        <w:t xml:space="preserve"> </w:t>
      </w:r>
      <w:r w:rsidR="00F3497A" w:rsidRPr="0096271F">
        <w:rPr>
          <w:rFonts w:ascii="Times New Roman" w:hAnsi="Times New Roman" w:cs="Times New Roman"/>
          <w:sz w:val="24"/>
          <w:szCs w:val="24"/>
        </w:rPr>
        <w:t xml:space="preserve"> </w:t>
      </w:r>
      <w:r w:rsidR="007A3A90">
        <w:rPr>
          <w:rFonts w:ascii="Times New Roman" w:hAnsi="Times New Roman" w:cs="Times New Roman"/>
          <w:sz w:val="24"/>
          <w:szCs w:val="24"/>
        </w:rPr>
        <w:t xml:space="preserve"> </w:t>
      </w:r>
    </w:p>
    <w:p w:rsidR="007A3A90" w:rsidRDefault="007A3A90" w:rsidP="00E60631">
      <w:pPr>
        <w:spacing w:line="360" w:lineRule="auto"/>
        <w:jc w:val="both"/>
        <w:rPr>
          <w:rFonts w:ascii="Times New Roman" w:hAnsi="Times New Roman" w:cs="Times New Roman"/>
          <w:i/>
          <w:sz w:val="24"/>
          <w:szCs w:val="24"/>
        </w:rPr>
      </w:pPr>
      <w:r w:rsidRPr="007A3A90">
        <w:rPr>
          <w:rFonts w:ascii="Times New Roman" w:hAnsi="Times New Roman" w:cs="Times New Roman"/>
          <w:i/>
          <w:sz w:val="24"/>
          <w:szCs w:val="24"/>
        </w:rPr>
        <w:t>La famiglia, che nasce col Matrimonio, si alimenta dell’Eucarestia</w:t>
      </w:r>
      <w:r w:rsidR="00990D61">
        <w:rPr>
          <w:rFonts w:ascii="Times New Roman" w:hAnsi="Times New Roman" w:cs="Times New Roman"/>
          <w:i/>
          <w:sz w:val="24"/>
          <w:szCs w:val="24"/>
        </w:rPr>
        <w:t xml:space="preserve"> </w:t>
      </w:r>
    </w:p>
    <w:p w:rsidR="00990D61" w:rsidRPr="00990D61" w:rsidRDefault="00A32320"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Nei prossimi giorni- dal 27 al 30 agosto- a Bari </w:t>
      </w:r>
      <w:r w:rsidR="002A3523">
        <w:rPr>
          <w:rFonts w:ascii="Times New Roman" w:hAnsi="Times New Roman" w:cs="Times New Roman"/>
          <w:sz w:val="24"/>
          <w:szCs w:val="24"/>
        </w:rPr>
        <w:t>si celebra la 66</w:t>
      </w:r>
      <w:r w:rsidR="00454911">
        <w:rPr>
          <w:rFonts w:ascii="Times New Roman" w:hAnsi="Times New Roman" w:cs="Times New Roman"/>
          <w:sz w:val="24"/>
          <w:szCs w:val="24"/>
        </w:rPr>
        <w:t>a</w:t>
      </w:r>
      <w:r w:rsidR="002A3523">
        <w:rPr>
          <w:rFonts w:ascii="Times New Roman" w:hAnsi="Times New Roman" w:cs="Times New Roman"/>
          <w:sz w:val="24"/>
          <w:szCs w:val="24"/>
        </w:rPr>
        <w:t xml:space="preserve"> settimana liturgica nazionale, dal tema:”</w:t>
      </w:r>
      <w:r w:rsidR="002A3523" w:rsidRPr="002A3523">
        <w:rPr>
          <w:rFonts w:ascii="Times New Roman" w:hAnsi="Times New Roman" w:cs="Times New Roman"/>
          <w:i/>
          <w:sz w:val="24"/>
          <w:szCs w:val="24"/>
        </w:rPr>
        <w:t>Eucarestia matrimonio famiglia</w:t>
      </w:r>
      <w:r w:rsidR="002A3523">
        <w:rPr>
          <w:rFonts w:ascii="Times New Roman" w:hAnsi="Times New Roman" w:cs="Times New Roman"/>
          <w:sz w:val="24"/>
          <w:szCs w:val="24"/>
        </w:rPr>
        <w:t>”.</w:t>
      </w:r>
    </w:p>
    <w:p w:rsidR="002651AD" w:rsidRDefault="005B2855"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San Giovanni Paolo II </w:t>
      </w:r>
      <w:r w:rsidR="007C2EEA">
        <w:rPr>
          <w:rFonts w:ascii="Times New Roman" w:hAnsi="Times New Roman" w:cs="Times New Roman"/>
          <w:sz w:val="24"/>
          <w:szCs w:val="24"/>
        </w:rPr>
        <w:t>nell’</w:t>
      </w:r>
      <w:r w:rsidR="008963C3">
        <w:rPr>
          <w:rFonts w:ascii="Times New Roman" w:hAnsi="Times New Roman" w:cs="Times New Roman"/>
          <w:sz w:val="24"/>
          <w:szCs w:val="24"/>
        </w:rPr>
        <w:t>E</w:t>
      </w:r>
      <w:r w:rsidR="007C2EEA">
        <w:rPr>
          <w:rFonts w:ascii="Times New Roman" w:hAnsi="Times New Roman" w:cs="Times New Roman"/>
          <w:sz w:val="24"/>
          <w:szCs w:val="24"/>
        </w:rPr>
        <w:t xml:space="preserve">sortazione apostolica </w:t>
      </w:r>
      <w:r w:rsidR="007C2EEA" w:rsidRPr="00616296">
        <w:rPr>
          <w:rFonts w:ascii="Times New Roman" w:hAnsi="Times New Roman" w:cs="Times New Roman"/>
          <w:i/>
          <w:sz w:val="24"/>
          <w:szCs w:val="24"/>
        </w:rPr>
        <w:t>Familiaris consortio</w:t>
      </w:r>
      <w:r w:rsidR="007C2EEA">
        <w:rPr>
          <w:rFonts w:ascii="Times New Roman" w:hAnsi="Times New Roman" w:cs="Times New Roman"/>
          <w:sz w:val="24"/>
          <w:szCs w:val="24"/>
        </w:rPr>
        <w:t xml:space="preserve">  al n. 57 presenta il legame fra l’Eucarestia e il Matrimonio affermando:”L’Eucarestia è la fonte stessa del matrimonio cristiano. Il sacrificio eucaristico, infatti, ripresenta l’alleanza d’amore di Cristo con la Chiesa, in quanto sigillata con il sangue della sua croce”. </w:t>
      </w:r>
      <w:r w:rsidR="002651AD">
        <w:rPr>
          <w:rFonts w:ascii="Times New Roman" w:hAnsi="Times New Roman" w:cs="Times New Roman"/>
          <w:sz w:val="24"/>
          <w:szCs w:val="24"/>
        </w:rPr>
        <w:t xml:space="preserve"> </w:t>
      </w:r>
    </w:p>
    <w:p w:rsidR="00C67B3B" w:rsidRDefault="007C2EEA"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L’Eucarestia è la sorgente dell’amore coniugale e familiare. Impegniamoci ad evangelizzare con tenerezza le famiglie, soprattutto quelle in “crisi”, perché possano riscoprire la  celebrazione eucaristica domenicale come radice e cardine della loro vita,</w:t>
      </w:r>
      <w:r w:rsidR="00CA4867">
        <w:rPr>
          <w:rFonts w:ascii="Times New Roman" w:hAnsi="Times New Roman" w:cs="Times New Roman"/>
          <w:sz w:val="24"/>
          <w:szCs w:val="24"/>
        </w:rPr>
        <w:t xml:space="preserve"> </w:t>
      </w:r>
      <w:r>
        <w:rPr>
          <w:rFonts w:ascii="Times New Roman" w:hAnsi="Times New Roman" w:cs="Times New Roman"/>
          <w:sz w:val="24"/>
          <w:szCs w:val="24"/>
        </w:rPr>
        <w:t>attingendo la forza dello Spirito che ci fa camminare nella carità.</w:t>
      </w:r>
      <w:r w:rsidR="005E10B3">
        <w:rPr>
          <w:rFonts w:ascii="Times New Roman" w:hAnsi="Times New Roman" w:cs="Times New Roman"/>
          <w:sz w:val="24"/>
          <w:szCs w:val="24"/>
        </w:rPr>
        <w:t xml:space="preserve">  </w:t>
      </w:r>
    </w:p>
    <w:p w:rsidR="00A958A0" w:rsidRDefault="005E10B3"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L’apostolo Paolo</w:t>
      </w:r>
      <w:r w:rsidR="0051400F">
        <w:rPr>
          <w:rFonts w:ascii="Times New Roman" w:hAnsi="Times New Roman" w:cs="Times New Roman"/>
          <w:sz w:val="24"/>
          <w:szCs w:val="24"/>
        </w:rPr>
        <w:t xml:space="preserve"> nella Lettera ai cristiani di Efeso</w:t>
      </w:r>
      <w:r w:rsidR="0051400F">
        <w:rPr>
          <w:rStyle w:val="Rimandonotaapidipagina"/>
          <w:rFonts w:ascii="Times New Roman" w:hAnsi="Times New Roman" w:cs="Times New Roman"/>
          <w:sz w:val="24"/>
          <w:szCs w:val="24"/>
        </w:rPr>
        <w:footnoteReference w:id="10"/>
      </w:r>
      <w:r w:rsidR="00AC1433">
        <w:rPr>
          <w:rFonts w:ascii="Times New Roman" w:hAnsi="Times New Roman" w:cs="Times New Roman"/>
          <w:sz w:val="24"/>
          <w:szCs w:val="24"/>
        </w:rPr>
        <w:t xml:space="preserve"> ci ha annunciato la morale domestica o familiare a partire dal Mistero, che è Gesù Cristo, Verbo incarnato, crocifisso e risorto, Sposo della Chiesa sposa. E’ Lui il Mistero pasquale che la Chiesa crede e professa nella fede, celebra nei divini misteri e testimonia nella carità. Illuminati dalla Parola e nutriti dall’Eucarestia, i coniugi cristiani sono chiamati-sotto l’azione de</w:t>
      </w:r>
      <w:r w:rsidR="00EC6B8C">
        <w:rPr>
          <w:rFonts w:ascii="Times New Roman" w:hAnsi="Times New Roman" w:cs="Times New Roman"/>
          <w:sz w:val="24"/>
          <w:szCs w:val="24"/>
        </w:rPr>
        <w:t>l</w:t>
      </w:r>
      <w:r w:rsidR="00AC1433">
        <w:rPr>
          <w:rFonts w:ascii="Times New Roman" w:hAnsi="Times New Roman" w:cs="Times New Roman"/>
          <w:sz w:val="24"/>
          <w:szCs w:val="24"/>
        </w:rPr>
        <w:t xml:space="preserve">lo Spirito Santo- ad amarsi dello </w:t>
      </w:r>
      <w:r w:rsidR="00AC1433">
        <w:rPr>
          <w:rFonts w:ascii="Times New Roman" w:hAnsi="Times New Roman" w:cs="Times New Roman"/>
          <w:sz w:val="24"/>
          <w:szCs w:val="24"/>
        </w:rPr>
        <w:lastRenderedPageBreak/>
        <w:t>stesso amore di Cristo sposo per la Chiesa sposa</w:t>
      </w:r>
      <w:r w:rsidR="009726F9">
        <w:rPr>
          <w:rStyle w:val="Rimandonotaapidipagina"/>
          <w:rFonts w:ascii="Times New Roman" w:hAnsi="Times New Roman" w:cs="Times New Roman"/>
          <w:sz w:val="24"/>
          <w:szCs w:val="24"/>
        </w:rPr>
        <w:footnoteReference w:id="11"/>
      </w:r>
      <w:r w:rsidR="00AC1433">
        <w:rPr>
          <w:rFonts w:ascii="Times New Roman" w:hAnsi="Times New Roman" w:cs="Times New Roman"/>
          <w:sz w:val="24"/>
          <w:szCs w:val="24"/>
        </w:rPr>
        <w:t>, manifestando questo amore nella loro vita familiare, vivendo nella sottomissione reciproca, nel timore di Cristo. Cristo è il modello degli sposi</w:t>
      </w:r>
      <w:r w:rsidR="00A958A0">
        <w:rPr>
          <w:rFonts w:ascii="Times New Roman" w:hAnsi="Times New Roman" w:cs="Times New Roman"/>
          <w:sz w:val="24"/>
          <w:szCs w:val="24"/>
        </w:rPr>
        <w:t xml:space="preserve">. </w:t>
      </w:r>
    </w:p>
    <w:p w:rsidR="00B81D8B" w:rsidRDefault="00AC1433"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Ripartiamo dalla contemplazione familiare di Cristo capo, sposo e salvatore del suo corpo. Egli ha amato la Chiesa e ha offerto se stesso per santificarla, purificandola nel lavacro battesimale accompagnato dall’annuncio del ministro e dalla professione di fede del battezzato. </w:t>
      </w:r>
      <w:r w:rsidR="00B81D8B">
        <w:rPr>
          <w:rFonts w:ascii="Times New Roman" w:hAnsi="Times New Roman" w:cs="Times New Roman"/>
          <w:sz w:val="24"/>
          <w:szCs w:val="24"/>
        </w:rPr>
        <w:t xml:space="preserve"> </w:t>
      </w:r>
    </w:p>
    <w:p w:rsidR="005E10B3" w:rsidRDefault="00AC1433" w:rsidP="00E60631">
      <w:pPr>
        <w:spacing w:line="360" w:lineRule="auto"/>
        <w:jc w:val="both"/>
        <w:rPr>
          <w:rFonts w:ascii="Times New Roman" w:hAnsi="Times New Roman" w:cs="Times New Roman"/>
          <w:sz w:val="24"/>
          <w:szCs w:val="24"/>
        </w:rPr>
      </w:pPr>
      <w:r>
        <w:rPr>
          <w:rFonts w:ascii="Times New Roman" w:hAnsi="Times New Roman" w:cs="Times New Roman"/>
          <w:sz w:val="24"/>
          <w:szCs w:val="24"/>
        </w:rPr>
        <w:t>Gli sposi con i loro figli sono chiesa domestica o piccola chiesa</w:t>
      </w:r>
      <w:r w:rsidR="00EC6B8C">
        <w:rPr>
          <w:rFonts w:ascii="Times New Roman" w:hAnsi="Times New Roman" w:cs="Times New Roman"/>
          <w:sz w:val="24"/>
          <w:szCs w:val="24"/>
        </w:rPr>
        <w:t>, membra vive e vitali del Corpo mistico di Cristo, chiamati ad accogliersi, a donarsi, a perdonarsi come Dio ci ha perdonato in Cristo. Nelle nostre famiglie amiamoci davvero con i fatti e nella verità come Cristo ama la sua Chiesa. E’ nell’Eucarestia che diventiamo uno con Gesù e in Gesù, “una sola carne”, per poter amarci proprio come Lui ci ama, fino a dare la vita per i fratelli.</w:t>
      </w:r>
      <w:r w:rsidR="00B541F6">
        <w:rPr>
          <w:rFonts w:ascii="Times New Roman" w:hAnsi="Times New Roman" w:cs="Times New Roman"/>
          <w:sz w:val="24"/>
          <w:szCs w:val="24"/>
        </w:rPr>
        <w:t xml:space="preserve"> </w:t>
      </w:r>
    </w:p>
    <w:p w:rsidR="00A37390" w:rsidRDefault="00B541F6" w:rsidP="002B4B9C">
      <w:pPr>
        <w:spacing w:line="360" w:lineRule="auto"/>
        <w:jc w:val="both"/>
        <w:rPr>
          <w:rFonts w:ascii="Times New Roman" w:hAnsi="Times New Roman" w:cs="Times New Roman"/>
          <w:sz w:val="24"/>
          <w:szCs w:val="24"/>
        </w:rPr>
      </w:pPr>
      <w:r w:rsidRPr="004C2646">
        <w:rPr>
          <w:rFonts w:ascii="Times New Roman" w:hAnsi="Times New Roman" w:cs="Times New Roman"/>
          <w:sz w:val="24"/>
          <w:szCs w:val="24"/>
        </w:rPr>
        <w:t xml:space="preserve">Nella Costituzione pastorale </w:t>
      </w:r>
      <w:r w:rsidRPr="004C2646">
        <w:rPr>
          <w:rFonts w:ascii="Times New Roman" w:hAnsi="Times New Roman" w:cs="Times New Roman"/>
          <w:i/>
          <w:sz w:val="24"/>
          <w:szCs w:val="24"/>
        </w:rPr>
        <w:t>Gaudium et spes</w:t>
      </w:r>
      <w:r w:rsidRPr="004C2646">
        <w:rPr>
          <w:rFonts w:ascii="Times New Roman" w:hAnsi="Times New Roman" w:cs="Times New Roman"/>
          <w:sz w:val="24"/>
          <w:szCs w:val="24"/>
        </w:rPr>
        <w:t xml:space="preserve"> leggiamo al n. 49:”</w:t>
      </w:r>
      <w:r w:rsidR="005139A6" w:rsidRPr="004C2646">
        <w:rPr>
          <w:rFonts w:ascii="Times New Roman" w:hAnsi="Times New Roman" w:cs="Times New Roman"/>
          <w:sz w:val="24"/>
          <w:szCs w:val="24"/>
        </w:rPr>
        <w:t xml:space="preserve"> I fidanzati sono ripetutamente invitati dalla parola di Dio a nutrire e potenziare il loro fidanzamento con un amore casto, e gli </w:t>
      </w:r>
      <w:r w:rsidR="004C2646" w:rsidRPr="004C2646">
        <w:rPr>
          <w:rFonts w:ascii="Times New Roman" w:hAnsi="Times New Roman" w:cs="Times New Roman"/>
          <w:sz w:val="24"/>
          <w:szCs w:val="24"/>
        </w:rPr>
        <w:t xml:space="preserve"> </w:t>
      </w:r>
      <w:r w:rsidR="005139A6" w:rsidRPr="007710DA">
        <w:rPr>
          <w:rFonts w:ascii="Times New Roman" w:hAnsi="Times New Roman" w:cs="Times New Roman"/>
          <w:sz w:val="24"/>
          <w:szCs w:val="24"/>
        </w:rPr>
        <w:t xml:space="preserve">sposi la loro unione matrimoniale con </w:t>
      </w:r>
      <w:r w:rsidR="005139A6" w:rsidRPr="007710DA">
        <w:rPr>
          <w:rFonts w:ascii="Times New Roman" w:hAnsi="Times New Roman" w:cs="Times New Roman"/>
          <w:sz w:val="24"/>
          <w:szCs w:val="24"/>
        </w:rPr>
        <w:lastRenderedPageBreak/>
        <w:t xml:space="preserve">un affetto senza incrinature.  Anche molti nostri contemporanei annettono un grande valore al vero amore tra marito e moglie, che si manifesta in espressioni diverse a seconda dei sani costumi dei popoli e dei tempi. Proprio perché atto eminentemente umano, essendo diretto da persona a persona con un sentimento che nasce dalla volontà, quell'amore abbraccia il bene di tutta la persona; perciò ha la possibilità di arricchire di particolare dignità le espressioni del corpo e della vita psichica e di nobilitarle come elementi e </w:t>
      </w:r>
      <w:r w:rsidR="00BF7D84" w:rsidRPr="007710DA">
        <w:rPr>
          <w:rFonts w:ascii="Times New Roman" w:hAnsi="Times New Roman" w:cs="Times New Roman"/>
          <w:sz w:val="24"/>
          <w:szCs w:val="24"/>
        </w:rPr>
        <w:t xml:space="preserve"> </w:t>
      </w:r>
      <w:r w:rsidR="005139A6" w:rsidRPr="007710DA">
        <w:rPr>
          <w:rFonts w:ascii="Times New Roman" w:hAnsi="Times New Roman" w:cs="Times New Roman"/>
          <w:sz w:val="24"/>
          <w:szCs w:val="24"/>
        </w:rPr>
        <w:t xml:space="preserve">segni speciali dell'amicizia coniugale. Il Signore si è degnato di sanare, perfezionare ed elevare questo amore con uno speciale dono di grazia e carità. Un tale amore, unendo assieme valori umani e divini, conduce gli sposi al libero e mutuo dono di se stessi, che si esprime mediante sentimenti e gesti di tenerezza e pervade tutta quanta la vita dei coniugi anzi, diventa più perfetto e cresce proprio mediante il generoso suo esercizio. È ben superiore, perciò, alla pura attrattiva erotica che, egoisticamente coltivata, presto e miseramente svanisce. </w:t>
      </w:r>
      <w:r w:rsidR="00A37390">
        <w:rPr>
          <w:rFonts w:ascii="Times New Roman" w:hAnsi="Times New Roman" w:cs="Times New Roman"/>
          <w:sz w:val="24"/>
          <w:szCs w:val="24"/>
        </w:rPr>
        <w:t xml:space="preserve"> </w:t>
      </w:r>
    </w:p>
    <w:p w:rsidR="00A37390" w:rsidRDefault="005139A6" w:rsidP="002B4B9C">
      <w:pPr>
        <w:spacing w:line="360" w:lineRule="auto"/>
        <w:jc w:val="both"/>
        <w:rPr>
          <w:rFonts w:ascii="Times New Roman" w:hAnsi="Times New Roman" w:cs="Times New Roman"/>
          <w:sz w:val="24"/>
          <w:szCs w:val="24"/>
        </w:rPr>
      </w:pPr>
      <w:r w:rsidRPr="007710DA">
        <w:rPr>
          <w:rFonts w:ascii="Times New Roman" w:hAnsi="Times New Roman" w:cs="Times New Roman"/>
          <w:sz w:val="24"/>
          <w:szCs w:val="24"/>
        </w:rPr>
        <w:t xml:space="preserve">Questo amore è espresso e sviluppato in maniera tutta particolare dall'esercizio degli atti che sono propri del matrimonio. Ne consegue che gli atti coi quali i coniugi si uniscono in casta intimità sono onesti e degni; compiuti in modo veramente umano, favoriscono la mutua donazione che essi significano ed arricchiscono vicendevolmente </w:t>
      </w:r>
      <w:r w:rsidRPr="007710DA">
        <w:rPr>
          <w:rFonts w:ascii="Times New Roman" w:hAnsi="Times New Roman" w:cs="Times New Roman"/>
          <w:sz w:val="24"/>
          <w:szCs w:val="24"/>
        </w:rPr>
        <w:lastRenderedPageBreak/>
        <w:t xml:space="preserve">nella gioia e nella gratitudine gli sposi stessi. Quest'amore, ratificato da un impegno mutuo e soprattutto consacrato da un sacramento di Cristo, resta indissolubilmente fedele nella prospera e cattiva sorte, sul piano del corpo e dello spirito; di conseguenza esclude ogni adulterio e ogni divorzio. L'unità del matrimonio, confermata dal Signore, appare in maniera lampante anche dalla uguale dignità personale che bisogna riconoscere sia all'uomo che alla donna nel mutuo e pieno amore. Per tener fede costantemente agli impegni di questa vocazione cristiana si richiede una virtù fuori del comune; è per questo che i coniugi, resi forti dalla grazia per una vita santa, coltiveranno assiduamente la fermezza dell'amore, la grandezza d'animo, lo spirito di sacrificio e li domanderanno nella loro preghiera. </w:t>
      </w:r>
      <w:r w:rsidR="00A37390">
        <w:rPr>
          <w:rFonts w:ascii="Times New Roman" w:hAnsi="Times New Roman" w:cs="Times New Roman"/>
          <w:sz w:val="24"/>
          <w:szCs w:val="24"/>
        </w:rPr>
        <w:t xml:space="preserve"> </w:t>
      </w:r>
    </w:p>
    <w:p w:rsidR="00936A26" w:rsidRDefault="005139A6" w:rsidP="002B4B9C">
      <w:pPr>
        <w:spacing w:line="360" w:lineRule="auto"/>
        <w:jc w:val="both"/>
        <w:rPr>
          <w:rFonts w:ascii="Times New Roman" w:hAnsi="Times New Roman" w:cs="Times New Roman"/>
          <w:sz w:val="24"/>
          <w:szCs w:val="24"/>
        </w:rPr>
      </w:pPr>
      <w:r w:rsidRPr="007710DA">
        <w:rPr>
          <w:rFonts w:ascii="Times New Roman" w:hAnsi="Times New Roman" w:cs="Times New Roman"/>
          <w:sz w:val="24"/>
          <w:szCs w:val="24"/>
        </w:rPr>
        <w:t xml:space="preserve">Ma l'autentico amore coniugale godrà più alta stima e si formerà al riguardo una sana opinione pubblica, se i coniugi cristiani danno testimonianza di fedeltà e di armonia nell'amore come anche di sollecitudine nell'educazione dei figli, e se assumono la loro responsabilità nel necessario rinnovamento culturale, psicologico e sociale a favore del matrimonio e della famiglia. I giovani siano adeguatamente istruiti, molto meglio se in seno alla propria </w:t>
      </w:r>
      <w:r w:rsidRPr="007710DA">
        <w:rPr>
          <w:rFonts w:ascii="Times New Roman" w:hAnsi="Times New Roman" w:cs="Times New Roman"/>
          <w:sz w:val="24"/>
          <w:szCs w:val="24"/>
        </w:rPr>
        <w:lastRenderedPageBreak/>
        <w:t>famiglia, sulla dignità dell'amore coniugale, sulla sua funzione e le sue espressioni; così che, formati nella stima della castità, possano ad età conveniente passare da un onesto fidanzamento alle nozze</w:t>
      </w:r>
      <w:r w:rsidR="00C37C3C" w:rsidRPr="007710DA">
        <w:rPr>
          <w:rFonts w:ascii="Times New Roman" w:hAnsi="Times New Roman" w:cs="Times New Roman"/>
          <w:sz w:val="24"/>
          <w:szCs w:val="24"/>
        </w:rPr>
        <w:t>”</w:t>
      </w:r>
      <w:r w:rsidR="0027116E">
        <w:rPr>
          <w:rFonts w:ascii="Times New Roman" w:hAnsi="Times New Roman" w:cs="Times New Roman"/>
          <w:sz w:val="24"/>
          <w:szCs w:val="24"/>
        </w:rPr>
        <w:t xml:space="preserve">. </w:t>
      </w:r>
      <w:r w:rsidR="00936A26">
        <w:rPr>
          <w:rFonts w:ascii="Times New Roman" w:hAnsi="Times New Roman" w:cs="Times New Roman"/>
          <w:sz w:val="24"/>
          <w:szCs w:val="24"/>
        </w:rPr>
        <w:t xml:space="preserve"> </w:t>
      </w:r>
    </w:p>
    <w:p w:rsidR="00936A26" w:rsidRDefault="00D727A4" w:rsidP="002B4B9C">
      <w:pPr>
        <w:spacing w:line="360" w:lineRule="auto"/>
        <w:jc w:val="both"/>
        <w:rPr>
          <w:rFonts w:ascii="Times New Roman" w:hAnsi="Times New Roman" w:cs="Times New Roman"/>
          <w:sz w:val="24"/>
          <w:szCs w:val="24"/>
        </w:rPr>
      </w:pPr>
      <w:r>
        <w:rPr>
          <w:rFonts w:ascii="Times New Roman" w:hAnsi="Times New Roman" w:cs="Times New Roman"/>
          <w:sz w:val="24"/>
          <w:szCs w:val="24"/>
        </w:rPr>
        <w:t>Preghiamo con il Prefazio I delle Domeniche del Tempo ordinario:</w:t>
      </w:r>
      <w:r w:rsidR="00936A26">
        <w:rPr>
          <w:rFonts w:ascii="Times New Roman" w:hAnsi="Times New Roman" w:cs="Times New Roman"/>
          <w:sz w:val="24"/>
          <w:szCs w:val="24"/>
        </w:rPr>
        <w:t xml:space="preserve"> </w:t>
      </w:r>
    </w:p>
    <w:p w:rsidR="00B541F6" w:rsidRDefault="00BC4565" w:rsidP="00936A26">
      <w:pPr>
        <w:spacing w:line="360" w:lineRule="auto"/>
        <w:jc w:val="center"/>
        <w:rPr>
          <w:rFonts w:ascii="Times New Roman" w:hAnsi="Times New Roman" w:cs="Times New Roman"/>
          <w:i/>
          <w:sz w:val="24"/>
          <w:szCs w:val="24"/>
        </w:rPr>
      </w:pPr>
      <w:r>
        <w:rPr>
          <w:rFonts w:ascii="Times New Roman" w:hAnsi="Times New Roman" w:cs="Times New Roman"/>
          <w:bCs/>
          <w:i/>
          <w:sz w:val="24"/>
          <w:szCs w:val="24"/>
        </w:rPr>
        <w:t>“</w:t>
      </w:r>
      <w:r w:rsidR="006054B3" w:rsidRPr="00BC4565">
        <w:rPr>
          <w:rFonts w:ascii="Times New Roman" w:hAnsi="Times New Roman" w:cs="Times New Roman"/>
          <w:bCs/>
          <w:i/>
          <w:sz w:val="24"/>
          <w:szCs w:val="24"/>
        </w:rPr>
        <w:t>E’</w:t>
      </w:r>
      <w:r w:rsidR="006054B3" w:rsidRPr="00BC4565">
        <w:rPr>
          <w:rFonts w:ascii="Times New Roman" w:hAnsi="Times New Roman" w:cs="Times New Roman"/>
          <w:b/>
          <w:bCs/>
          <w:i/>
          <w:color w:val="FF0000"/>
          <w:sz w:val="24"/>
          <w:szCs w:val="24"/>
        </w:rPr>
        <w:t xml:space="preserve"> </w:t>
      </w:r>
      <w:r w:rsidR="006054B3" w:rsidRPr="00D727A4">
        <w:rPr>
          <w:rFonts w:ascii="Times New Roman" w:hAnsi="Times New Roman" w:cs="Times New Roman"/>
          <w:i/>
          <w:sz w:val="24"/>
          <w:szCs w:val="24"/>
        </w:rPr>
        <w:t>veramente cosa buona e giusta renderti grazie e innal</w:t>
      </w:r>
      <w:r w:rsidR="002B4B9C">
        <w:rPr>
          <w:rFonts w:ascii="Times New Roman" w:hAnsi="Times New Roman" w:cs="Times New Roman"/>
          <w:i/>
          <w:sz w:val="24"/>
          <w:szCs w:val="24"/>
        </w:rPr>
        <w:t>zare a te l’inno di benedizione e</w:t>
      </w:r>
      <w:r w:rsidR="006054B3" w:rsidRPr="00D727A4">
        <w:rPr>
          <w:rFonts w:ascii="Times New Roman" w:hAnsi="Times New Roman" w:cs="Times New Roman"/>
          <w:i/>
          <w:sz w:val="24"/>
          <w:szCs w:val="24"/>
        </w:rPr>
        <w:t xml:space="preserve"> di lode,</w:t>
      </w:r>
      <w:r w:rsidR="004A0A96">
        <w:rPr>
          <w:rFonts w:ascii="Times New Roman" w:hAnsi="Times New Roman" w:cs="Times New Roman"/>
          <w:i/>
          <w:sz w:val="24"/>
          <w:szCs w:val="24"/>
        </w:rPr>
        <w:t xml:space="preserve"> </w:t>
      </w:r>
      <w:r w:rsidR="006054B3" w:rsidRPr="00D727A4">
        <w:rPr>
          <w:rFonts w:ascii="Times New Roman" w:hAnsi="Times New Roman" w:cs="Times New Roman"/>
          <w:i/>
          <w:sz w:val="24"/>
          <w:szCs w:val="24"/>
        </w:rPr>
        <w:t xml:space="preserve">Dio onnipotente ed eterno, per Cristo nostro Signore.  </w:t>
      </w:r>
      <w:r w:rsidR="004A0A96">
        <w:rPr>
          <w:rFonts w:ascii="Times New Roman" w:hAnsi="Times New Roman" w:cs="Times New Roman"/>
          <w:i/>
          <w:sz w:val="24"/>
          <w:szCs w:val="24"/>
        </w:rPr>
        <w:t xml:space="preserve"> </w:t>
      </w:r>
      <w:r w:rsidR="006054B3" w:rsidRPr="00D727A4">
        <w:rPr>
          <w:rFonts w:ascii="Times New Roman" w:hAnsi="Times New Roman" w:cs="Times New Roman"/>
          <w:i/>
          <w:sz w:val="24"/>
          <w:szCs w:val="24"/>
        </w:rPr>
        <w:t>Mirabile è l’opera da lui compiuta</w:t>
      </w:r>
      <w:r w:rsidR="004A0A96">
        <w:rPr>
          <w:rFonts w:ascii="Times New Roman" w:hAnsi="Times New Roman" w:cs="Times New Roman"/>
          <w:i/>
          <w:sz w:val="24"/>
          <w:szCs w:val="24"/>
        </w:rPr>
        <w:t xml:space="preserve"> </w:t>
      </w:r>
      <w:r w:rsidR="006054B3" w:rsidRPr="00D727A4">
        <w:rPr>
          <w:rFonts w:ascii="Times New Roman" w:hAnsi="Times New Roman" w:cs="Times New Roman"/>
          <w:i/>
          <w:sz w:val="24"/>
          <w:szCs w:val="24"/>
        </w:rPr>
        <w:t xml:space="preserve">nel mistero pasquale: egli ci ha fatti passare dalla schiavitù del peccato e della morte alla gloria di </w:t>
      </w:r>
      <w:r w:rsidR="002B4B9C">
        <w:rPr>
          <w:rFonts w:ascii="Times New Roman" w:hAnsi="Times New Roman" w:cs="Times New Roman"/>
          <w:i/>
          <w:sz w:val="24"/>
          <w:szCs w:val="24"/>
        </w:rPr>
        <w:t>p</w:t>
      </w:r>
      <w:r w:rsidR="006054B3" w:rsidRPr="00D727A4">
        <w:rPr>
          <w:rFonts w:ascii="Times New Roman" w:hAnsi="Times New Roman" w:cs="Times New Roman"/>
          <w:i/>
          <w:sz w:val="24"/>
          <w:szCs w:val="24"/>
        </w:rPr>
        <w:t xml:space="preserve">roclamarci stirpe eletta, </w:t>
      </w:r>
      <w:r w:rsidR="004A0A96">
        <w:rPr>
          <w:rFonts w:ascii="Times New Roman" w:hAnsi="Times New Roman" w:cs="Times New Roman"/>
          <w:i/>
          <w:sz w:val="24"/>
          <w:szCs w:val="24"/>
        </w:rPr>
        <w:t xml:space="preserve"> </w:t>
      </w:r>
      <w:r w:rsidR="006054B3" w:rsidRPr="00D727A4">
        <w:rPr>
          <w:rFonts w:ascii="Times New Roman" w:hAnsi="Times New Roman" w:cs="Times New Roman"/>
          <w:i/>
          <w:sz w:val="24"/>
          <w:szCs w:val="24"/>
        </w:rPr>
        <w:t>regale sacerdozio, gente santa, popolo di sua conquista, per annunziare al mondo la tua potenza, o Padre, che dalle tenebre ci hai chiamati  allo splendore della tua luce</w:t>
      </w:r>
      <w:r>
        <w:rPr>
          <w:rFonts w:ascii="Times New Roman" w:hAnsi="Times New Roman" w:cs="Times New Roman"/>
          <w:i/>
          <w:sz w:val="24"/>
          <w:szCs w:val="24"/>
        </w:rPr>
        <w:t>”</w:t>
      </w:r>
      <w:r w:rsidR="006054B3" w:rsidRPr="00D727A4">
        <w:rPr>
          <w:rFonts w:ascii="Times New Roman" w:hAnsi="Times New Roman" w:cs="Times New Roman"/>
          <w:i/>
          <w:sz w:val="24"/>
          <w:szCs w:val="24"/>
        </w:rPr>
        <w:t>.</w:t>
      </w:r>
      <w:r w:rsidR="00025684">
        <w:rPr>
          <w:rFonts w:ascii="Times New Roman" w:hAnsi="Times New Roman" w:cs="Times New Roman"/>
          <w:i/>
          <w:sz w:val="24"/>
          <w:szCs w:val="24"/>
        </w:rPr>
        <w:t xml:space="preserve"> </w:t>
      </w:r>
      <w:r w:rsidR="002651AD">
        <w:rPr>
          <w:rFonts w:ascii="Times New Roman" w:hAnsi="Times New Roman" w:cs="Times New Roman"/>
          <w:i/>
          <w:sz w:val="24"/>
          <w:szCs w:val="24"/>
        </w:rPr>
        <w:t xml:space="preserve"> </w:t>
      </w:r>
    </w:p>
    <w:p w:rsidR="002651AD" w:rsidRDefault="002651AD" w:rsidP="00936A26">
      <w:pPr>
        <w:spacing w:line="360" w:lineRule="auto"/>
        <w:jc w:val="center"/>
        <w:rPr>
          <w:rFonts w:ascii="Times New Roman" w:hAnsi="Times New Roman" w:cs="Times New Roman"/>
          <w:i/>
          <w:sz w:val="24"/>
          <w:szCs w:val="24"/>
        </w:rPr>
      </w:pPr>
      <w:r>
        <w:rPr>
          <w:rFonts w:ascii="Times New Roman" w:hAnsi="Times New Roman" w:cs="Times New Roman"/>
          <w:i/>
          <w:sz w:val="24"/>
          <w:szCs w:val="24"/>
        </w:rPr>
        <w:t>Ad maiorem Dei gloriam!</w:t>
      </w:r>
    </w:p>
    <w:sectPr w:rsidR="002651AD" w:rsidSect="00BF7D84">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39" w:rsidRDefault="00E80139" w:rsidP="00D43DE0">
      <w:pPr>
        <w:spacing w:after="0" w:line="240" w:lineRule="auto"/>
      </w:pPr>
      <w:r>
        <w:separator/>
      </w:r>
    </w:p>
  </w:endnote>
  <w:endnote w:type="continuationSeparator" w:id="0">
    <w:p w:rsidR="00E80139" w:rsidRDefault="00E80139" w:rsidP="00D43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503"/>
      <w:docPartObj>
        <w:docPartGallery w:val="Page Numbers (Bottom of Page)"/>
        <w:docPartUnique/>
      </w:docPartObj>
    </w:sdtPr>
    <w:sdtEndPr/>
    <w:sdtContent>
      <w:p w:rsidR="00AC1433" w:rsidRDefault="00946A69">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AC1433" w:rsidRDefault="00AC143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39" w:rsidRDefault="00E80139" w:rsidP="00D43DE0">
      <w:pPr>
        <w:spacing w:after="0" w:line="240" w:lineRule="auto"/>
      </w:pPr>
      <w:r>
        <w:separator/>
      </w:r>
    </w:p>
  </w:footnote>
  <w:footnote w:type="continuationSeparator" w:id="0">
    <w:p w:rsidR="00E80139" w:rsidRDefault="00E80139" w:rsidP="00D43DE0">
      <w:pPr>
        <w:spacing w:after="0" w:line="240" w:lineRule="auto"/>
      </w:pPr>
      <w:r>
        <w:continuationSeparator/>
      </w:r>
    </w:p>
  </w:footnote>
  <w:footnote w:id="1">
    <w:p w:rsidR="00AC1433" w:rsidRPr="00AD6F17" w:rsidRDefault="00AC1433">
      <w:pPr>
        <w:pStyle w:val="Testonotaapidipagina"/>
        <w:rPr>
          <w:rFonts w:ascii="Times New Roman" w:hAnsi="Times New Roman" w:cs="Times New Roman"/>
        </w:rPr>
      </w:pPr>
      <w:r w:rsidRPr="00AD6F17">
        <w:rPr>
          <w:rStyle w:val="Rimandonotaapidipagina"/>
          <w:rFonts w:ascii="Times New Roman" w:hAnsi="Times New Roman" w:cs="Times New Roman"/>
        </w:rPr>
        <w:footnoteRef/>
      </w:r>
      <w:r w:rsidRPr="00AD6F17">
        <w:rPr>
          <w:rFonts w:ascii="Times New Roman" w:hAnsi="Times New Roman" w:cs="Times New Roman"/>
        </w:rPr>
        <w:t xml:space="preserve"> Antifona d’ingresso (sal 85,1-3)</w:t>
      </w:r>
    </w:p>
  </w:footnote>
  <w:footnote w:id="2">
    <w:p w:rsidR="00AC1433" w:rsidRDefault="00AC1433">
      <w:pPr>
        <w:pStyle w:val="Testonotaapidipagina"/>
      </w:pPr>
      <w:r>
        <w:rPr>
          <w:rStyle w:val="Rimandonotaapidipagina"/>
        </w:rPr>
        <w:footnoteRef/>
      </w:r>
      <w:r>
        <w:t xml:space="preserve"> </w:t>
      </w:r>
      <w:r w:rsidRPr="00043D1E">
        <w:rPr>
          <w:rFonts w:ascii="Times New Roman" w:hAnsi="Times New Roman" w:cs="Times New Roman"/>
        </w:rPr>
        <w:t>1 Pt 2,9</w:t>
      </w:r>
    </w:p>
  </w:footnote>
  <w:footnote w:id="3">
    <w:p w:rsidR="00AC1433" w:rsidRPr="004E05FB" w:rsidRDefault="00AC1433">
      <w:pPr>
        <w:pStyle w:val="Testonotaapidipagina"/>
        <w:rPr>
          <w:rFonts w:ascii="Times New Roman" w:hAnsi="Times New Roman" w:cs="Times New Roman"/>
        </w:rPr>
      </w:pPr>
      <w:r w:rsidRPr="004E05FB">
        <w:rPr>
          <w:rStyle w:val="Rimandonotaapidipagina"/>
          <w:rFonts w:ascii="Times New Roman" w:hAnsi="Times New Roman" w:cs="Times New Roman"/>
        </w:rPr>
        <w:footnoteRef/>
      </w:r>
      <w:r w:rsidRPr="004E05FB">
        <w:rPr>
          <w:rFonts w:ascii="Times New Roman" w:hAnsi="Times New Roman" w:cs="Times New Roman"/>
        </w:rPr>
        <w:t xml:space="preserve"> Colletta</w:t>
      </w:r>
    </w:p>
  </w:footnote>
  <w:footnote w:id="4">
    <w:p w:rsidR="00AC1433" w:rsidRPr="00493D7A" w:rsidRDefault="00AC1433">
      <w:pPr>
        <w:pStyle w:val="Testonotaapidipagina"/>
        <w:rPr>
          <w:rFonts w:ascii="Times New Roman" w:hAnsi="Times New Roman" w:cs="Times New Roman"/>
        </w:rPr>
      </w:pPr>
      <w:r w:rsidRPr="00493D7A">
        <w:rPr>
          <w:rStyle w:val="Rimandonotaapidipagina"/>
          <w:rFonts w:ascii="Times New Roman" w:hAnsi="Times New Roman" w:cs="Times New Roman"/>
        </w:rPr>
        <w:footnoteRef/>
      </w:r>
      <w:r w:rsidRPr="00493D7A">
        <w:rPr>
          <w:rFonts w:ascii="Times New Roman" w:hAnsi="Times New Roman" w:cs="Times New Roman"/>
        </w:rPr>
        <w:t xml:space="preserve"> Cfr. Orazione sulle offerte</w:t>
      </w:r>
    </w:p>
  </w:footnote>
  <w:footnote w:id="5">
    <w:p w:rsidR="00AC1433" w:rsidRPr="00493D7A" w:rsidRDefault="00AC1433">
      <w:pPr>
        <w:pStyle w:val="Testonotaapidipagina"/>
        <w:rPr>
          <w:rFonts w:ascii="Times New Roman" w:hAnsi="Times New Roman" w:cs="Times New Roman"/>
        </w:rPr>
      </w:pPr>
      <w:r w:rsidRPr="00493D7A">
        <w:rPr>
          <w:rStyle w:val="Rimandonotaapidipagina"/>
          <w:rFonts w:ascii="Times New Roman" w:hAnsi="Times New Roman" w:cs="Times New Roman"/>
        </w:rPr>
        <w:footnoteRef/>
      </w:r>
      <w:r w:rsidRPr="00493D7A">
        <w:rPr>
          <w:rFonts w:ascii="Times New Roman" w:hAnsi="Times New Roman" w:cs="Times New Roman"/>
        </w:rPr>
        <w:t xml:space="preserve"> Cfr. Orazione dopo la Comunione</w:t>
      </w:r>
    </w:p>
  </w:footnote>
  <w:footnote w:id="6">
    <w:p w:rsidR="00AC1433" w:rsidRPr="00493D7A" w:rsidRDefault="00AC1433">
      <w:pPr>
        <w:pStyle w:val="Testonotaapidipagina"/>
        <w:rPr>
          <w:rFonts w:ascii="Times New Roman" w:hAnsi="Times New Roman" w:cs="Times New Roman"/>
        </w:rPr>
      </w:pPr>
      <w:r w:rsidRPr="00493D7A">
        <w:rPr>
          <w:rStyle w:val="Rimandonotaapidipagina"/>
          <w:rFonts w:ascii="Times New Roman" w:hAnsi="Times New Roman" w:cs="Times New Roman"/>
        </w:rPr>
        <w:footnoteRef/>
      </w:r>
      <w:r w:rsidRPr="00493D7A">
        <w:rPr>
          <w:rFonts w:ascii="Times New Roman" w:hAnsi="Times New Roman" w:cs="Times New Roman"/>
        </w:rPr>
        <w:t xml:space="preserve"> Cfr. Colletta anno B</w:t>
      </w:r>
    </w:p>
  </w:footnote>
  <w:footnote w:id="7">
    <w:p w:rsidR="00AC1433" w:rsidRPr="00B45CEE" w:rsidRDefault="00AC1433">
      <w:pPr>
        <w:pStyle w:val="Testonotaapidipagina"/>
        <w:rPr>
          <w:rFonts w:ascii="Times New Roman" w:hAnsi="Times New Roman" w:cs="Times New Roman"/>
        </w:rPr>
      </w:pPr>
      <w:r w:rsidRPr="00B45CEE">
        <w:rPr>
          <w:rStyle w:val="Rimandonotaapidipagina"/>
          <w:rFonts w:ascii="Times New Roman" w:hAnsi="Times New Roman" w:cs="Times New Roman"/>
        </w:rPr>
        <w:footnoteRef/>
      </w:r>
      <w:r w:rsidRPr="00B45CEE">
        <w:rPr>
          <w:rFonts w:ascii="Times New Roman" w:hAnsi="Times New Roman" w:cs="Times New Roman"/>
        </w:rPr>
        <w:t xml:space="preserve"> Prima Lettura: Gs 24,1-2a.15-17.18a</w:t>
      </w:r>
    </w:p>
  </w:footnote>
  <w:footnote w:id="8">
    <w:p w:rsidR="00AC1433" w:rsidRPr="007A089E" w:rsidRDefault="00AC1433">
      <w:pPr>
        <w:pStyle w:val="Testonotaapidipagina"/>
        <w:rPr>
          <w:rFonts w:ascii="Times New Roman" w:hAnsi="Times New Roman" w:cs="Times New Roman"/>
        </w:rPr>
      </w:pPr>
      <w:r w:rsidRPr="007A089E">
        <w:rPr>
          <w:rStyle w:val="Rimandonotaapidipagina"/>
          <w:rFonts w:ascii="Times New Roman" w:hAnsi="Times New Roman" w:cs="Times New Roman"/>
        </w:rPr>
        <w:footnoteRef/>
      </w:r>
      <w:r w:rsidRPr="007A089E">
        <w:rPr>
          <w:rFonts w:ascii="Times New Roman" w:hAnsi="Times New Roman" w:cs="Times New Roman"/>
        </w:rPr>
        <w:t xml:space="preserve"> Cfr. Salmo responsoriale (sal 33/34 2-3.16-23)</w:t>
      </w:r>
    </w:p>
  </w:footnote>
  <w:footnote w:id="9">
    <w:p w:rsidR="00AC1433" w:rsidRDefault="00AC1433">
      <w:pPr>
        <w:pStyle w:val="Testonotaapidipagina"/>
      </w:pPr>
      <w:r>
        <w:rPr>
          <w:rStyle w:val="Rimandonotaapidipagina"/>
        </w:rPr>
        <w:footnoteRef/>
      </w:r>
      <w:r>
        <w:t xml:space="preserve"> </w:t>
      </w:r>
      <w:r w:rsidRPr="005F5261">
        <w:rPr>
          <w:rFonts w:ascii="Times New Roman" w:hAnsi="Times New Roman" w:cs="Times New Roman"/>
        </w:rPr>
        <w:t>Cfr. Vangelo (Gv 6,60-69)</w:t>
      </w:r>
    </w:p>
  </w:footnote>
  <w:footnote w:id="10">
    <w:p w:rsidR="00AC1433" w:rsidRDefault="00AC1433">
      <w:pPr>
        <w:pStyle w:val="Testonotaapidipagina"/>
      </w:pPr>
      <w:r>
        <w:rPr>
          <w:rStyle w:val="Rimandonotaapidipagina"/>
        </w:rPr>
        <w:footnoteRef/>
      </w:r>
      <w:r>
        <w:t xml:space="preserve"> </w:t>
      </w:r>
      <w:r w:rsidRPr="0051400F">
        <w:rPr>
          <w:rFonts w:ascii="Times New Roman" w:hAnsi="Times New Roman" w:cs="Times New Roman"/>
        </w:rPr>
        <w:t>Cfr. Seconda Lettura (Ef 5, 21-32)</w:t>
      </w:r>
    </w:p>
  </w:footnote>
  <w:footnote w:id="11">
    <w:p w:rsidR="009726F9" w:rsidRPr="009726F9" w:rsidRDefault="009726F9">
      <w:pPr>
        <w:pStyle w:val="Testonotaapidipagina"/>
        <w:rPr>
          <w:rFonts w:ascii="Times New Roman" w:hAnsi="Times New Roman" w:cs="Times New Roman"/>
        </w:rPr>
      </w:pPr>
      <w:r w:rsidRPr="009726F9">
        <w:rPr>
          <w:rStyle w:val="Rimandonotaapidipagina"/>
          <w:rFonts w:ascii="Times New Roman" w:hAnsi="Times New Roman" w:cs="Times New Roman"/>
        </w:rPr>
        <w:footnoteRef/>
      </w:r>
      <w:r w:rsidRPr="009726F9">
        <w:rPr>
          <w:rFonts w:ascii="Times New Roman" w:hAnsi="Times New Roman" w:cs="Times New Roman"/>
        </w:rPr>
        <w:t xml:space="preserve"> Cfr. CCC 796 </w:t>
      </w:r>
      <w:r w:rsidR="006B1132">
        <w:rPr>
          <w:rFonts w:ascii="Times New Roman" w:hAnsi="Times New Roman" w:cs="Times New Roman"/>
        </w:rPr>
        <w:t>:</w:t>
      </w:r>
      <w:r w:rsidR="00CA4867">
        <w:rPr>
          <w:rFonts w:ascii="Times New Roman" w:hAnsi="Times New Roman" w:cs="Times New Roman"/>
        </w:rPr>
        <w:t xml:space="preserve"> </w:t>
      </w:r>
      <w:r w:rsidRPr="009726F9">
        <w:rPr>
          <w:rFonts w:ascii="Times New Roman" w:hAnsi="Times New Roman" w:cs="Times New Roman"/>
        </w:rPr>
        <w:t>la Chiesa, sposa di Cristo; 1061-1065</w:t>
      </w:r>
      <w:r w:rsidR="006B1132">
        <w:rPr>
          <w:rFonts w:ascii="Times New Roman" w:hAnsi="Times New Roman" w:cs="Times New Roman"/>
        </w:rPr>
        <w:t>:</w:t>
      </w:r>
      <w:r w:rsidRPr="009726F9">
        <w:rPr>
          <w:rFonts w:ascii="Times New Roman" w:hAnsi="Times New Roman" w:cs="Times New Roman"/>
        </w:rPr>
        <w:t xml:space="preserve"> </w:t>
      </w:r>
      <w:r w:rsidR="006B1132">
        <w:rPr>
          <w:rFonts w:ascii="Times New Roman" w:hAnsi="Times New Roman" w:cs="Times New Roman"/>
        </w:rPr>
        <w:t xml:space="preserve"> “Amen”,</w:t>
      </w:r>
      <w:r w:rsidR="00BF7D84">
        <w:rPr>
          <w:rFonts w:ascii="Times New Roman" w:hAnsi="Times New Roman" w:cs="Times New Roman"/>
        </w:rPr>
        <w:t xml:space="preserve"> </w:t>
      </w:r>
      <w:r w:rsidRPr="009726F9">
        <w:rPr>
          <w:rFonts w:ascii="Times New Roman" w:hAnsi="Times New Roman" w:cs="Times New Roman"/>
        </w:rPr>
        <w:t>fedeltà e amore assoluto di Dio;  1612-1617, 2360-23</w:t>
      </w:r>
      <w:r w:rsidR="006B1132">
        <w:rPr>
          <w:rFonts w:ascii="Times New Roman" w:hAnsi="Times New Roman" w:cs="Times New Roman"/>
        </w:rPr>
        <w:t xml:space="preserve">72 : </w:t>
      </w:r>
      <w:r w:rsidRPr="009726F9">
        <w:rPr>
          <w:rFonts w:ascii="Times New Roman" w:hAnsi="Times New Roman" w:cs="Times New Roman"/>
        </w:rPr>
        <w:t>matrimonio nel Signore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9D"/>
    <w:rsid w:val="00025684"/>
    <w:rsid w:val="00043D1E"/>
    <w:rsid w:val="00086A59"/>
    <w:rsid w:val="00090472"/>
    <w:rsid w:val="000922B6"/>
    <w:rsid w:val="00097BCC"/>
    <w:rsid w:val="000B47A9"/>
    <w:rsid w:val="000F2890"/>
    <w:rsid w:val="00120560"/>
    <w:rsid w:val="0015581F"/>
    <w:rsid w:val="001769C3"/>
    <w:rsid w:val="00194041"/>
    <w:rsid w:val="001A79AB"/>
    <w:rsid w:val="0020452D"/>
    <w:rsid w:val="002326CB"/>
    <w:rsid w:val="002651AD"/>
    <w:rsid w:val="0027116E"/>
    <w:rsid w:val="00294E01"/>
    <w:rsid w:val="002A2323"/>
    <w:rsid w:val="002A3523"/>
    <w:rsid w:val="002B4B9C"/>
    <w:rsid w:val="002D07C2"/>
    <w:rsid w:val="002D6784"/>
    <w:rsid w:val="002E2BF1"/>
    <w:rsid w:val="002E5853"/>
    <w:rsid w:val="00305314"/>
    <w:rsid w:val="00327379"/>
    <w:rsid w:val="00343DBF"/>
    <w:rsid w:val="00352CF7"/>
    <w:rsid w:val="00403B9D"/>
    <w:rsid w:val="00441882"/>
    <w:rsid w:val="00454911"/>
    <w:rsid w:val="00493D7A"/>
    <w:rsid w:val="00496F8A"/>
    <w:rsid w:val="004A0A96"/>
    <w:rsid w:val="004A18F8"/>
    <w:rsid w:val="004C2646"/>
    <w:rsid w:val="004E05FB"/>
    <w:rsid w:val="005139A6"/>
    <w:rsid w:val="0051400F"/>
    <w:rsid w:val="00555C1F"/>
    <w:rsid w:val="00592CAC"/>
    <w:rsid w:val="005B2855"/>
    <w:rsid w:val="005C4030"/>
    <w:rsid w:val="005C4644"/>
    <w:rsid w:val="005C56EF"/>
    <w:rsid w:val="005E10B3"/>
    <w:rsid w:val="005F5261"/>
    <w:rsid w:val="006054B3"/>
    <w:rsid w:val="0061600E"/>
    <w:rsid w:val="00616296"/>
    <w:rsid w:val="00627DA4"/>
    <w:rsid w:val="006308D8"/>
    <w:rsid w:val="00642EA3"/>
    <w:rsid w:val="006B1132"/>
    <w:rsid w:val="006B1EC0"/>
    <w:rsid w:val="006C479F"/>
    <w:rsid w:val="006E34D3"/>
    <w:rsid w:val="006E4A77"/>
    <w:rsid w:val="00710B55"/>
    <w:rsid w:val="007558DD"/>
    <w:rsid w:val="007710DA"/>
    <w:rsid w:val="00772AB0"/>
    <w:rsid w:val="007971AB"/>
    <w:rsid w:val="007A089E"/>
    <w:rsid w:val="007A119F"/>
    <w:rsid w:val="007A3A90"/>
    <w:rsid w:val="007C2EEA"/>
    <w:rsid w:val="007D0E58"/>
    <w:rsid w:val="007F049C"/>
    <w:rsid w:val="00821529"/>
    <w:rsid w:val="008645E6"/>
    <w:rsid w:val="008963C3"/>
    <w:rsid w:val="008C07ED"/>
    <w:rsid w:val="0092209A"/>
    <w:rsid w:val="00935AEF"/>
    <w:rsid w:val="00936A26"/>
    <w:rsid w:val="00946A69"/>
    <w:rsid w:val="0095692A"/>
    <w:rsid w:val="0096271F"/>
    <w:rsid w:val="00963062"/>
    <w:rsid w:val="009726F9"/>
    <w:rsid w:val="00990D61"/>
    <w:rsid w:val="009D37F9"/>
    <w:rsid w:val="00A32320"/>
    <w:rsid w:val="00A359F6"/>
    <w:rsid w:val="00A37390"/>
    <w:rsid w:val="00A727BD"/>
    <w:rsid w:val="00A77127"/>
    <w:rsid w:val="00A958A0"/>
    <w:rsid w:val="00AA6E34"/>
    <w:rsid w:val="00AC1433"/>
    <w:rsid w:val="00AD6F17"/>
    <w:rsid w:val="00B32312"/>
    <w:rsid w:val="00B456AA"/>
    <w:rsid w:val="00B45CEE"/>
    <w:rsid w:val="00B47D8C"/>
    <w:rsid w:val="00B541F6"/>
    <w:rsid w:val="00B61DD6"/>
    <w:rsid w:val="00B81D8B"/>
    <w:rsid w:val="00BC4565"/>
    <w:rsid w:val="00BC6335"/>
    <w:rsid w:val="00BE1B37"/>
    <w:rsid w:val="00BF7D84"/>
    <w:rsid w:val="00C0388A"/>
    <w:rsid w:val="00C14DD9"/>
    <w:rsid w:val="00C20A14"/>
    <w:rsid w:val="00C37C3C"/>
    <w:rsid w:val="00C37C6A"/>
    <w:rsid w:val="00C56B8B"/>
    <w:rsid w:val="00C67B3B"/>
    <w:rsid w:val="00C75E60"/>
    <w:rsid w:val="00C947E7"/>
    <w:rsid w:val="00CA4867"/>
    <w:rsid w:val="00D00A0D"/>
    <w:rsid w:val="00D43DE0"/>
    <w:rsid w:val="00D52E05"/>
    <w:rsid w:val="00D64F44"/>
    <w:rsid w:val="00D727A4"/>
    <w:rsid w:val="00DB706A"/>
    <w:rsid w:val="00DC107D"/>
    <w:rsid w:val="00DC3C35"/>
    <w:rsid w:val="00DC6A81"/>
    <w:rsid w:val="00DE62F6"/>
    <w:rsid w:val="00E31988"/>
    <w:rsid w:val="00E34C37"/>
    <w:rsid w:val="00E60631"/>
    <w:rsid w:val="00E63157"/>
    <w:rsid w:val="00E80139"/>
    <w:rsid w:val="00EB1B98"/>
    <w:rsid w:val="00EC6B8C"/>
    <w:rsid w:val="00EE2BA4"/>
    <w:rsid w:val="00F17463"/>
    <w:rsid w:val="00F3497A"/>
    <w:rsid w:val="00F71EA6"/>
    <w:rsid w:val="00FB50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B81C9-27D3-40E4-B532-BC1F87CA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5C1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43D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43DE0"/>
  </w:style>
  <w:style w:type="paragraph" w:styleId="Pidipagina">
    <w:name w:val="footer"/>
    <w:basedOn w:val="Normale"/>
    <w:link w:val="PidipaginaCarattere"/>
    <w:uiPriority w:val="99"/>
    <w:unhideWhenUsed/>
    <w:rsid w:val="00D43D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43DE0"/>
  </w:style>
  <w:style w:type="paragraph" w:styleId="Testonotaapidipagina">
    <w:name w:val="footnote text"/>
    <w:basedOn w:val="Normale"/>
    <w:link w:val="TestonotaapidipaginaCarattere"/>
    <w:uiPriority w:val="99"/>
    <w:semiHidden/>
    <w:unhideWhenUsed/>
    <w:rsid w:val="007A11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119F"/>
    <w:rPr>
      <w:sz w:val="20"/>
      <w:szCs w:val="20"/>
    </w:rPr>
  </w:style>
  <w:style w:type="character" w:styleId="Rimandonotaapidipagina">
    <w:name w:val="footnote reference"/>
    <w:basedOn w:val="Carpredefinitoparagrafo"/>
    <w:uiPriority w:val="99"/>
    <w:semiHidden/>
    <w:unhideWhenUsed/>
    <w:rsid w:val="007A119F"/>
    <w:rPr>
      <w:vertAlign w:val="superscript"/>
    </w:rPr>
  </w:style>
  <w:style w:type="character" w:styleId="Collegamentoipertestuale">
    <w:name w:val="Hyperlink"/>
    <w:basedOn w:val="Carpredefinitoparagrafo"/>
    <w:uiPriority w:val="99"/>
    <w:semiHidden/>
    <w:unhideWhenUsed/>
    <w:rsid w:val="005C4030"/>
    <w:rPr>
      <w:color w:val="0000FF"/>
      <w:u w:val="single"/>
    </w:rPr>
  </w:style>
  <w:style w:type="paragraph" w:styleId="NormaleWeb">
    <w:name w:val="Normal (Web)"/>
    <w:basedOn w:val="Normale"/>
    <w:uiPriority w:val="99"/>
    <w:unhideWhenUsed/>
    <w:rsid w:val="005139A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6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44687-96C7-4415-A93A-81E364E2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11944</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2015-08-21T07:21:00Z</dcterms:created>
  <dcterms:modified xsi:type="dcterms:W3CDTF">2015-08-21T07:21:00Z</dcterms:modified>
</cp:coreProperties>
</file>