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EBF5" w14:textId="77777777" w:rsidR="00AF2675" w:rsidRPr="00AF2675" w:rsidRDefault="00AF2675" w:rsidP="002A3E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80"/>
          <w:sz w:val="28"/>
          <w:szCs w:val="28"/>
        </w:rPr>
      </w:pPr>
      <w:bookmarkStart w:id="0" w:name="_GoBack"/>
      <w:bookmarkEnd w:id="0"/>
      <w:r w:rsidRPr="00AF2675">
        <w:rPr>
          <w:rFonts w:cs="Times New Roman"/>
          <w:color w:val="000080"/>
          <w:sz w:val="28"/>
          <w:szCs w:val="28"/>
        </w:rPr>
        <w:t>Apostolato biblico diocesano</w:t>
      </w:r>
    </w:p>
    <w:p w14:paraId="4048056C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80"/>
          <w:sz w:val="35"/>
          <w:szCs w:val="35"/>
        </w:rPr>
      </w:pPr>
      <w:r>
        <w:rPr>
          <w:rFonts w:cs="Times New Roman"/>
          <w:color w:val="000080"/>
          <w:sz w:val="44"/>
          <w:szCs w:val="44"/>
        </w:rPr>
        <w:t>T</w:t>
      </w:r>
      <w:r>
        <w:rPr>
          <w:rFonts w:cs="Times New Roman"/>
          <w:color w:val="000080"/>
          <w:sz w:val="35"/>
          <w:szCs w:val="35"/>
        </w:rPr>
        <w:t xml:space="preserve">ERRA </w:t>
      </w:r>
      <w:r>
        <w:rPr>
          <w:rFonts w:cs="Times New Roman"/>
          <w:color w:val="000080"/>
          <w:sz w:val="44"/>
          <w:szCs w:val="44"/>
        </w:rPr>
        <w:t>S</w:t>
      </w:r>
      <w:r>
        <w:rPr>
          <w:rFonts w:cs="Times New Roman"/>
          <w:color w:val="000080"/>
          <w:sz w:val="35"/>
          <w:szCs w:val="35"/>
        </w:rPr>
        <w:t>ANTA</w:t>
      </w:r>
    </w:p>
    <w:p w14:paraId="2604DDE6" w14:textId="77777777" w:rsidR="002A3E34" w:rsidRDefault="006A0C5A" w:rsidP="002A3E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80"/>
          <w:sz w:val="44"/>
          <w:szCs w:val="44"/>
        </w:rPr>
      </w:pPr>
      <w:r>
        <w:rPr>
          <w:rFonts w:cs="Times New Roman"/>
          <w:color w:val="000080"/>
          <w:sz w:val="44"/>
          <w:szCs w:val="44"/>
        </w:rPr>
        <w:t>5-12 settembre</w:t>
      </w:r>
      <w:r w:rsidR="000248BC">
        <w:rPr>
          <w:rFonts w:cs="Times New Roman"/>
          <w:color w:val="000080"/>
          <w:sz w:val="44"/>
          <w:szCs w:val="44"/>
        </w:rPr>
        <w:t xml:space="preserve"> </w:t>
      </w:r>
      <w:r w:rsidR="002A3E34">
        <w:rPr>
          <w:rFonts w:cs="Times New Roman"/>
          <w:color w:val="000080"/>
          <w:sz w:val="44"/>
          <w:szCs w:val="44"/>
        </w:rPr>
        <w:t>201</w:t>
      </w:r>
      <w:r w:rsidR="00990F4F">
        <w:rPr>
          <w:rFonts w:cs="Times New Roman"/>
          <w:color w:val="000080"/>
          <w:sz w:val="44"/>
          <w:szCs w:val="44"/>
        </w:rPr>
        <w:t>6</w:t>
      </w:r>
    </w:p>
    <w:p w14:paraId="23C175FB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80"/>
          <w:sz w:val="44"/>
          <w:szCs w:val="44"/>
        </w:rPr>
      </w:pPr>
    </w:p>
    <w:p w14:paraId="4FD7E537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>I luoghi e le pietre sulle quali ha camminato Gesù Cristo, sono per ogni cristiano cariche di memoria e</w:t>
      </w:r>
      <w:r w:rsidR="0028528B"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i/>
          <w:iCs/>
          <w:color w:val="000000"/>
          <w:szCs w:val="24"/>
        </w:rPr>
        <w:t>di continuo annuncio della Buona Novella, la Terra Santa è come il “Quinto Vangelo” che testimonia</w:t>
      </w:r>
      <w:r w:rsidR="0028528B"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i/>
          <w:iCs/>
          <w:color w:val="000000"/>
          <w:szCs w:val="24"/>
        </w:rPr>
        <w:t>sempre la prima venuta del nostro Signore.</w:t>
      </w:r>
    </w:p>
    <w:p w14:paraId="28815050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</w:p>
    <w:p w14:paraId="03F2E508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>Primo giorno</w:t>
      </w:r>
    </w:p>
    <w:p w14:paraId="184920D3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Partenza in aereo da ROMA per TEL AVIV. Arrivo e trasferimento in Galilea, la regione più bella e fertile</w:t>
      </w:r>
    </w:p>
    <w:p w14:paraId="487D0BFA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della Terra Santa. Arrivo e sistemazione a NAZARETH, “il fiore della Galilea”.</w:t>
      </w:r>
    </w:p>
    <w:p w14:paraId="0041610C" w14:textId="77777777" w:rsidR="0028528B" w:rsidRDefault="0028528B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</w:p>
    <w:p w14:paraId="6734BA10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>Secondo giorno</w:t>
      </w:r>
    </w:p>
    <w:p w14:paraId="6CD2D433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 xml:space="preserve">NAZARETH. </w:t>
      </w:r>
      <w:r>
        <w:rPr>
          <w:rFonts w:ascii="Garamond" w:hAnsi="Garamond" w:cs="Garamond"/>
          <w:color w:val="000000"/>
          <w:szCs w:val="24"/>
        </w:rPr>
        <w:t xml:space="preserve">Mattino, salita sul Monte </w:t>
      </w:r>
      <w:proofErr w:type="spellStart"/>
      <w:r>
        <w:rPr>
          <w:rFonts w:ascii="Garamond" w:hAnsi="Garamond" w:cs="Garamond"/>
          <w:color w:val="000000"/>
          <w:szCs w:val="24"/>
        </w:rPr>
        <w:t>Tabor</w:t>
      </w:r>
      <w:proofErr w:type="spellEnd"/>
      <w:r>
        <w:rPr>
          <w:rFonts w:ascii="Garamond" w:hAnsi="Garamond" w:cs="Garamond"/>
          <w:color w:val="000000"/>
          <w:szCs w:val="24"/>
        </w:rPr>
        <w:t xml:space="preserve"> e visita del Santuario della Trasfigurazione; sosta a Cana di</w:t>
      </w:r>
    </w:p>
    <w:p w14:paraId="6F238F54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Galilea. Nel pomeriggio, visita del Santuario dell'Annunciazione e la Nuova Basilica, la Chiesa di S.</w:t>
      </w:r>
    </w:p>
    <w:p w14:paraId="423E6B72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Giuseppe, sorta sul luogo dove visse la Sacra Famiglia.</w:t>
      </w:r>
    </w:p>
    <w:p w14:paraId="6FACDDD6" w14:textId="77777777" w:rsidR="0028528B" w:rsidRDefault="0028528B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</w:p>
    <w:p w14:paraId="55C74A62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>Terzo giorno</w:t>
      </w:r>
    </w:p>
    <w:p w14:paraId="597D8451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 xml:space="preserve">NAZARETH. </w:t>
      </w:r>
      <w:r>
        <w:rPr>
          <w:rFonts w:ascii="Garamond" w:hAnsi="Garamond" w:cs="Garamond"/>
          <w:color w:val="000000"/>
          <w:szCs w:val="24"/>
        </w:rPr>
        <w:t xml:space="preserve">Partenza per la regione del Lago di Tiberiade: traversata in battello del lago, visite di </w:t>
      </w:r>
      <w:proofErr w:type="spellStart"/>
      <w:r>
        <w:rPr>
          <w:rFonts w:ascii="Garamond" w:hAnsi="Garamond" w:cs="Garamond"/>
          <w:color w:val="000000"/>
          <w:szCs w:val="24"/>
        </w:rPr>
        <w:t>Tabga</w:t>
      </w:r>
      <w:proofErr w:type="spellEnd"/>
    </w:p>
    <w:p w14:paraId="3F49F4C9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(luogo del primato di Pietro e della moltiplicazione dei pani) e Cafarnao (sinagoga e casa di Pietro), salita al</w:t>
      </w:r>
    </w:p>
    <w:p w14:paraId="1340A94D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Monte delle Beatitudini (il luogo dove Gesù pronunziò il Discorso della montagna). Rinnovo delle promesse</w:t>
      </w:r>
    </w:p>
    <w:p w14:paraId="32ABA020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battesimali.</w:t>
      </w:r>
    </w:p>
    <w:p w14:paraId="7D2ACB74" w14:textId="77777777" w:rsidR="0028528B" w:rsidRDefault="0028528B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</w:p>
    <w:p w14:paraId="6DCC2D8E" w14:textId="77777777" w:rsidR="0028528B" w:rsidRDefault="0028528B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</w:p>
    <w:p w14:paraId="4CFC89B6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>Quarto giorno</w:t>
      </w:r>
    </w:p>
    <w:p w14:paraId="0F3BDEF7" w14:textId="77777777" w:rsidR="00167BA4" w:rsidRPr="00167BA4" w:rsidRDefault="002A3E34" w:rsidP="00167BA4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 xml:space="preserve">NAZARETH. </w:t>
      </w:r>
      <w:r>
        <w:rPr>
          <w:rFonts w:ascii="Garamond" w:hAnsi="Garamond" w:cs="Garamond"/>
          <w:color w:val="000000"/>
          <w:szCs w:val="24"/>
        </w:rPr>
        <w:t xml:space="preserve">Partenza per </w:t>
      </w:r>
      <w:r w:rsidR="006A0C5A">
        <w:rPr>
          <w:rFonts w:ascii="Garamond" w:hAnsi="Garamond" w:cs="Garamond"/>
          <w:color w:val="000000"/>
          <w:szCs w:val="24"/>
        </w:rPr>
        <w:t xml:space="preserve">la </w:t>
      </w:r>
      <w:r w:rsidR="00167BA4">
        <w:rPr>
          <w:rFonts w:ascii="Garamond" w:hAnsi="Garamond" w:cs="Garamond"/>
          <w:color w:val="000000"/>
          <w:szCs w:val="24"/>
        </w:rPr>
        <w:t xml:space="preserve">Samaria con visita dell’antica Samaria: </w:t>
      </w:r>
      <w:proofErr w:type="spellStart"/>
      <w:r w:rsidR="00167BA4" w:rsidRPr="003B7E29">
        <w:rPr>
          <w:color w:val="000000"/>
          <w:szCs w:val="24"/>
        </w:rPr>
        <w:t>Sebaste</w:t>
      </w:r>
      <w:proofErr w:type="spellEnd"/>
      <w:r w:rsidR="00167BA4" w:rsidRPr="003B7E29">
        <w:rPr>
          <w:color w:val="000000"/>
          <w:szCs w:val="24"/>
        </w:rPr>
        <w:t xml:space="preserve">, tomba del battista, </w:t>
      </w:r>
      <w:proofErr w:type="spellStart"/>
      <w:r w:rsidR="00167BA4" w:rsidRPr="003B7E29">
        <w:rPr>
          <w:color w:val="000000"/>
          <w:szCs w:val="24"/>
        </w:rPr>
        <w:t>Sichem</w:t>
      </w:r>
      <w:proofErr w:type="spellEnd"/>
      <w:r w:rsidR="00167BA4" w:rsidRPr="003B7E29">
        <w:rPr>
          <w:color w:val="000000"/>
          <w:szCs w:val="24"/>
        </w:rPr>
        <w:t xml:space="preserve"> con il pozzo di Giacobbe, sosta davanti al </w:t>
      </w:r>
      <w:proofErr w:type="spellStart"/>
      <w:r w:rsidR="00167BA4" w:rsidRPr="003B7E29">
        <w:rPr>
          <w:color w:val="000000"/>
          <w:szCs w:val="24"/>
        </w:rPr>
        <w:t>Garizim</w:t>
      </w:r>
      <w:proofErr w:type="spellEnd"/>
    </w:p>
    <w:p w14:paraId="06E56707" w14:textId="77777777" w:rsidR="002A3E34" w:rsidRDefault="00167BA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Visita de</w:t>
      </w:r>
      <w:r w:rsidR="002A3E34">
        <w:rPr>
          <w:rFonts w:ascii="Garamond" w:hAnsi="Garamond" w:cs="Garamond"/>
          <w:color w:val="000000"/>
          <w:szCs w:val="24"/>
        </w:rPr>
        <w:t>l Mar Morto, la depressione geologica più profonda della terra, a circa 400 m.</w:t>
      </w:r>
    </w:p>
    <w:p w14:paraId="29AE1AFC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 xml:space="preserve">sotto il livello del mare. Sosta a </w:t>
      </w:r>
      <w:proofErr w:type="spellStart"/>
      <w:r>
        <w:rPr>
          <w:rFonts w:ascii="Garamond" w:hAnsi="Garamond" w:cs="Garamond"/>
          <w:color w:val="000000"/>
          <w:szCs w:val="24"/>
        </w:rPr>
        <w:t>Qumran</w:t>
      </w:r>
      <w:proofErr w:type="spellEnd"/>
      <w:r>
        <w:rPr>
          <w:rFonts w:ascii="Garamond" w:hAnsi="Garamond" w:cs="Garamond"/>
          <w:color w:val="000000"/>
          <w:szCs w:val="24"/>
        </w:rPr>
        <w:t>, dove nel 1947 furono ritrovati i celebri manoscritti della comunità</w:t>
      </w:r>
    </w:p>
    <w:p w14:paraId="174E0C2B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degli Esseni. Arrivo in serata a BETLEMME, la città della nascita di Gesù e, precedentemente, del re David.</w:t>
      </w:r>
    </w:p>
    <w:p w14:paraId="28358033" w14:textId="77777777" w:rsidR="0028528B" w:rsidRDefault="0028528B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</w:p>
    <w:p w14:paraId="2783EF4F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>Quinto giorno</w:t>
      </w:r>
    </w:p>
    <w:p w14:paraId="0B8067D1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 xml:space="preserve">BETLEMME. </w:t>
      </w:r>
      <w:r>
        <w:rPr>
          <w:rFonts w:ascii="Garamond" w:hAnsi="Garamond" w:cs="Garamond"/>
          <w:color w:val="000000"/>
          <w:szCs w:val="24"/>
        </w:rPr>
        <w:t>Al mattino partenza in pullman per Gerusalemme. Visita del Monte degli Ulivi: l’orto degli</w:t>
      </w:r>
    </w:p>
    <w:p w14:paraId="581B86A7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 xml:space="preserve">olivi al Getsemani, la Basilica dell'Agonia, la Cappella del Pater </w:t>
      </w:r>
      <w:proofErr w:type="spellStart"/>
      <w:r>
        <w:rPr>
          <w:rFonts w:ascii="Garamond" w:hAnsi="Garamond" w:cs="Garamond"/>
          <w:color w:val="000000"/>
          <w:szCs w:val="24"/>
        </w:rPr>
        <w:t>Noster</w:t>
      </w:r>
      <w:proofErr w:type="spellEnd"/>
      <w:r>
        <w:rPr>
          <w:rFonts w:ascii="Garamond" w:hAnsi="Garamond" w:cs="Garamond"/>
          <w:color w:val="000000"/>
          <w:szCs w:val="24"/>
        </w:rPr>
        <w:t xml:space="preserve">, la Cappella del Dominus </w:t>
      </w:r>
      <w:proofErr w:type="spellStart"/>
      <w:r>
        <w:rPr>
          <w:rFonts w:ascii="Garamond" w:hAnsi="Garamond" w:cs="Garamond"/>
          <w:color w:val="000000"/>
          <w:szCs w:val="24"/>
        </w:rPr>
        <w:t>Flevit</w:t>
      </w:r>
      <w:proofErr w:type="spellEnd"/>
      <w:r>
        <w:rPr>
          <w:rFonts w:ascii="Garamond" w:hAnsi="Garamond" w:cs="Garamond"/>
          <w:color w:val="000000"/>
          <w:szCs w:val="24"/>
        </w:rPr>
        <w:t>. Nel</w:t>
      </w:r>
    </w:p>
    <w:p w14:paraId="3309AAAE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pomeriggio, Via Crucis per le vie della città vecchia e ingresso alla Basilica del Santo Sepolcro.</w:t>
      </w:r>
    </w:p>
    <w:p w14:paraId="14E5B246" w14:textId="77777777" w:rsidR="0028528B" w:rsidRDefault="0028528B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</w:p>
    <w:p w14:paraId="4AF4F1D5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>Sesto giorno</w:t>
      </w:r>
    </w:p>
    <w:p w14:paraId="31EE6061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,Bold" w:hAnsi="Garamond,Bold" w:cs="Garamond,Bold"/>
          <w:b/>
          <w:bCs/>
          <w:color w:val="000000"/>
          <w:szCs w:val="24"/>
        </w:rPr>
        <w:t xml:space="preserve">BETLEMME. </w:t>
      </w:r>
      <w:r>
        <w:rPr>
          <w:rFonts w:ascii="Garamond" w:hAnsi="Garamond" w:cs="Garamond"/>
          <w:color w:val="000000"/>
          <w:szCs w:val="24"/>
        </w:rPr>
        <w:t>Visita della Basilica della Natività e della grotta dove nacque Gesù, della Grotta di S.</w:t>
      </w:r>
    </w:p>
    <w:p w14:paraId="20F44793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Girolamo e del Campo dei Pastori, il luogo dove gli angeli annunciarono la nascita di Cristo. Pomeriggio,</w:t>
      </w:r>
    </w:p>
    <w:p w14:paraId="566AA02D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 xml:space="preserve">partenza in pullman per la visita ad </w:t>
      </w:r>
      <w:proofErr w:type="spellStart"/>
      <w:r>
        <w:rPr>
          <w:rFonts w:ascii="Garamond" w:hAnsi="Garamond" w:cs="Garamond"/>
          <w:color w:val="000000"/>
          <w:szCs w:val="24"/>
        </w:rPr>
        <w:t>Ain</w:t>
      </w:r>
      <w:proofErr w:type="spellEnd"/>
      <w:r>
        <w:rPr>
          <w:rFonts w:ascii="Garamond" w:hAnsi="Garamond" w:cs="Garamond"/>
          <w:color w:val="000000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Cs w:val="24"/>
        </w:rPr>
        <w:t>Karem</w:t>
      </w:r>
      <w:proofErr w:type="spellEnd"/>
      <w:r>
        <w:rPr>
          <w:rFonts w:ascii="Garamond" w:hAnsi="Garamond" w:cs="Garamond"/>
          <w:color w:val="000000"/>
          <w:szCs w:val="24"/>
        </w:rPr>
        <w:t>, luogo della nascita di S. Giovanni Battista, e visita del</w:t>
      </w:r>
    </w:p>
    <w:p w14:paraId="538FCD04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  <w:r>
        <w:rPr>
          <w:rFonts w:ascii="Garamond" w:hAnsi="Garamond" w:cs="Garamond"/>
          <w:color w:val="000000"/>
          <w:szCs w:val="24"/>
        </w:rPr>
        <w:t>Santuario della Visitazione. Sistemazione in albergo a Gerusalemme.</w:t>
      </w:r>
    </w:p>
    <w:p w14:paraId="4EB8F728" w14:textId="77777777" w:rsidR="00167BA4" w:rsidRDefault="00167BA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</w:p>
    <w:p w14:paraId="28EE982B" w14:textId="77777777" w:rsidR="00167BA4" w:rsidRDefault="00167BA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Cs w:val="24"/>
        </w:rPr>
      </w:pPr>
    </w:p>
    <w:p w14:paraId="64506CE8" w14:textId="77777777" w:rsidR="0028528B" w:rsidRDefault="0028528B" w:rsidP="002A3E34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Cs w:val="24"/>
        </w:rPr>
      </w:pPr>
    </w:p>
    <w:p w14:paraId="7C6EDE76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lastRenderedPageBreak/>
        <w:t>Settimo giorno</w:t>
      </w:r>
    </w:p>
    <w:p w14:paraId="4459616F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 xml:space="preserve">GERUSALEMME. </w:t>
      </w:r>
      <w:r>
        <w:rPr>
          <w:rFonts w:ascii="Garamond" w:hAnsi="Garamond" w:cs="Garamond"/>
          <w:szCs w:val="24"/>
        </w:rPr>
        <w:t>Visita al Monte Sion: il Cenacolo, dove ebbe luogo l’Ultima Cena, e la Chiesa della</w:t>
      </w:r>
    </w:p>
    <w:p w14:paraId="33FBAFE0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Dormizione, la Chiesa di S. Pietro in </w:t>
      </w:r>
      <w:proofErr w:type="spellStart"/>
      <w:r>
        <w:rPr>
          <w:rFonts w:ascii="Garamond" w:hAnsi="Garamond" w:cs="Garamond"/>
          <w:szCs w:val="24"/>
        </w:rPr>
        <w:t>Gallicantu</w:t>
      </w:r>
      <w:proofErr w:type="spellEnd"/>
      <w:r>
        <w:rPr>
          <w:rFonts w:ascii="Garamond" w:hAnsi="Garamond" w:cs="Garamond"/>
          <w:szCs w:val="24"/>
        </w:rPr>
        <w:t>. Pomeriggio, sosta al Muro del Pianto, il più grandioso</w:t>
      </w:r>
    </w:p>
    <w:p w14:paraId="5996E1F7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rudere del Tempio di Erode. Visita della Chiesa di S. Anna, sorta sul luogo dove si venera la nascita della</w:t>
      </w:r>
    </w:p>
    <w:p w14:paraId="0C67A669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Madonna, della Piscina Probatica (guarigione del paralitico), Cardo Maximo, l’asse principale dell’urbanistica</w:t>
      </w:r>
    </w:p>
    <w:p w14:paraId="7F67D046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della città nell’epoca romana.</w:t>
      </w:r>
    </w:p>
    <w:p w14:paraId="4CAE0E3B" w14:textId="77777777" w:rsidR="002A3E34" w:rsidRDefault="003B5FA1" w:rsidP="0028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>Ottavo giorno</w:t>
      </w:r>
    </w:p>
    <w:p w14:paraId="4C64D090" w14:textId="77777777" w:rsidR="0028528B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 xml:space="preserve">GERUSALEMME. </w:t>
      </w:r>
      <w:r>
        <w:rPr>
          <w:rFonts w:ascii="Garamond" w:hAnsi="Garamond" w:cs="Garamond"/>
          <w:szCs w:val="24"/>
        </w:rPr>
        <w:t>Trasferimento all'aeroporto di Tel Aviv e partenza in aereo per ROMA.</w:t>
      </w:r>
    </w:p>
    <w:p w14:paraId="52A20A10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D68FB47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F7CA91D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5C707A9A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621C4135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70FE713B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6C4AE29C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0FE47662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4A9E3CE2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3392752E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14A63FB4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48E695A3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51075F5D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2E241C3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5D019A8C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192DC5B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1A1C4D54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4ACF40D1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0BF67FB3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0A8DAD7A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7844E4AE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0605CC5E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77DEE05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520EE50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7B634B40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B4ACE70" w14:textId="77777777" w:rsid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6FDE5FA6" w14:textId="77777777" w:rsidR="00990F4F" w:rsidRPr="00990F4F" w:rsidRDefault="00990F4F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41084FA7" w14:textId="77777777" w:rsidR="002A3E34" w:rsidRDefault="002139A0" w:rsidP="002A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Quota da Bari € 1.</w:t>
      </w:r>
      <w:r w:rsidR="00990F4F">
        <w:rPr>
          <w:rFonts w:cs="Times New Roman"/>
          <w:sz w:val="28"/>
          <w:szCs w:val="28"/>
        </w:rPr>
        <w:t>3</w:t>
      </w:r>
      <w:r w:rsidR="00167BA4">
        <w:rPr>
          <w:rFonts w:cs="Times New Roman"/>
          <w:sz w:val="28"/>
          <w:szCs w:val="28"/>
        </w:rPr>
        <w:t>5</w:t>
      </w:r>
      <w:r w:rsidR="00990F4F">
        <w:rPr>
          <w:rFonts w:cs="Times New Roman"/>
          <w:sz w:val="28"/>
          <w:szCs w:val="28"/>
        </w:rPr>
        <w:t>0</w:t>
      </w:r>
    </w:p>
    <w:p w14:paraId="76E48651" w14:textId="77777777" w:rsidR="002A3E34" w:rsidRPr="002A3E34" w:rsidRDefault="002A3E34" w:rsidP="002A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801CAA9" w14:textId="77777777" w:rsidR="002A3E34" w:rsidRPr="002A3E34" w:rsidRDefault="00167BA4" w:rsidP="002A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(acconto € 35</w:t>
      </w:r>
      <w:r w:rsidR="002A3E34" w:rsidRPr="002A3E34">
        <w:rPr>
          <w:rFonts w:cs="Times New Roman"/>
          <w:b/>
          <w:bCs/>
          <w:sz w:val="28"/>
          <w:szCs w:val="28"/>
        </w:rPr>
        <w:t>0,00</w:t>
      </w:r>
      <w:r w:rsidR="0028528B">
        <w:rPr>
          <w:rFonts w:cs="Times New Roman"/>
          <w:b/>
          <w:bCs/>
          <w:sz w:val="28"/>
          <w:szCs w:val="28"/>
        </w:rPr>
        <w:t xml:space="preserve"> quo</w:t>
      </w:r>
      <w:r w:rsidR="002A3E34" w:rsidRPr="002A3E34">
        <w:rPr>
          <w:rFonts w:cs="Times New Roman"/>
          <w:b/>
          <w:bCs/>
          <w:sz w:val="28"/>
          <w:szCs w:val="28"/>
        </w:rPr>
        <w:t>ta iscrizione)</w:t>
      </w:r>
    </w:p>
    <w:p w14:paraId="37C88B57" w14:textId="77777777" w:rsidR="00BF7EF0" w:rsidRDefault="00BF7EF0" w:rsidP="00BF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14:paraId="23964932" w14:textId="77777777" w:rsidR="00167BA4" w:rsidRDefault="002A3E34" w:rsidP="002A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2A3E34">
        <w:rPr>
          <w:rFonts w:ascii="Garamond,Bold" w:hAnsi="Garamond,Bold" w:cs="Garamond,Bold"/>
          <w:b/>
          <w:bCs/>
          <w:sz w:val="28"/>
          <w:szCs w:val="28"/>
        </w:rPr>
        <w:t xml:space="preserve">Supplementi: </w:t>
      </w:r>
      <w:r w:rsidR="003B5FA1">
        <w:rPr>
          <w:rFonts w:ascii="Garamond" w:hAnsi="Garamond" w:cs="Garamond"/>
          <w:sz w:val="28"/>
          <w:szCs w:val="28"/>
        </w:rPr>
        <w:t xml:space="preserve">Camera singola </w:t>
      </w:r>
      <w:r w:rsidR="00167BA4">
        <w:rPr>
          <w:rFonts w:ascii="Garamond" w:hAnsi="Garamond" w:cs="Garamond"/>
          <w:sz w:val="28"/>
          <w:szCs w:val="28"/>
        </w:rPr>
        <w:t xml:space="preserve">supplemento </w:t>
      </w:r>
    </w:p>
    <w:p w14:paraId="5782CCAB" w14:textId="77777777" w:rsidR="002A3E34" w:rsidRDefault="003B5FA1" w:rsidP="002A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€ 360</w:t>
      </w:r>
      <w:r w:rsidR="002A3E34" w:rsidRPr="002A3E34">
        <w:rPr>
          <w:rFonts w:ascii="Garamond" w:hAnsi="Garamond" w:cs="Garamond"/>
          <w:sz w:val="28"/>
          <w:szCs w:val="28"/>
        </w:rPr>
        <w:t>,00</w:t>
      </w:r>
    </w:p>
    <w:p w14:paraId="4FF29D3A" w14:textId="77777777" w:rsidR="0028528B" w:rsidRPr="002A3E34" w:rsidRDefault="0028528B" w:rsidP="002A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14:paraId="2986A37F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14:paraId="2D3B086B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>La quota comprende</w:t>
      </w:r>
      <w:r>
        <w:rPr>
          <w:rFonts w:ascii="Garamond" w:hAnsi="Garamond" w:cs="Garamond"/>
          <w:szCs w:val="24"/>
        </w:rPr>
        <w:t xml:space="preserve">: viaggio aereo </w:t>
      </w:r>
      <w:r w:rsidR="00B472F9">
        <w:rPr>
          <w:rFonts w:ascii="Garamond" w:hAnsi="Garamond" w:cs="Garamond"/>
          <w:szCs w:val="24"/>
        </w:rPr>
        <w:t>Bari-</w:t>
      </w:r>
      <w:r>
        <w:rPr>
          <w:rFonts w:ascii="Garamond" w:hAnsi="Garamond" w:cs="Garamond"/>
          <w:szCs w:val="24"/>
        </w:rPr>
        <w:t>Roma-</w:t>
      </w:r>
      <w:proofErr w:type="spellStart"/>
      <w:r>
        <w:rPr>
          <w:rFonts w:ascii="Garamond" w:hAnsi="Garamond" w:cs="Garamond"/>
          <w:szCs w:val="24"/>
        </w:rPr>
        <w:t>Tel</w:t>
      </w:r>
      <w:proofErr w:type="spellEnd"/>
      <w:r>
        <w:rPr>
          <w:rFonts w:ascii="Garamond" w:hAnsi="Garamond" w:cs="Garamond"/>
          <w:szCs w:val="24"/>
        </w:rPr>
        <w:t xml:space="preserve"> Aviv-Roma</w:t>
      </w:r>
      <w:r w:rsidR="00B472F9">
        <w:rPr>
          <w:rFonts w:ascii="Garamond" w:hAnsi="Garamond" w:cs="Garamond"/>
          <w:szCs w:val="24"/>
        </w:rPr>
        <w:t>-Bari</w:t>
      </w:r>
      <w:r>
        <w:rPr>
          <w:rFonts w:ascii="Garamond" w:hAnsi="Garamond" w:cs="Garamond"/>
          <w:szCs w:val="24"/>
        </w:rPr>
        <w:t xml:space="preserve"> (voli speciali); trasporti in pullman</w:t>
      </w:r>
      <w:r w:rsidR="005872D0">
        <w:rPr>
          <w:rFonts w:ascii="Garamond" w:hAnsi="Garamond" w:cs="Garamond"/>
          <w:szCs w:val="24"/>
        </w:rPr>
        <w:t xml:space="preserve"> in Terra Santa</w:t>
      </w:r>
      <w:r>
        <w:rPr>
          <w:rFonts w:ascii="Garamond" w:hAnsi="Garamond" w:cs="Garamond"/>
          <w:szCs w:val="24"/>
        </w:rPr>
        <w:t>; visite ed</w:t>
      </w:r>
      <w:r w:rsidR="005872D0">
        <w:rPr>
          <w:rFonts w:ascii="Garamond" w:hAnsi="Garamond" w:cs="Garamond"/>
          <w:szCs w:val="24"/>
        </w:rPr>
        <w:t xml:space="preserve"> </w:t>
      </w:r>
      <w:r>
        <w:rPr>
          <w:rFonts w:ascii="Garamond" w:hAnsi="Garamond" w:cs="Garamond"/>
          <w:szCs w:val="24"/>
        </w:rPr>
        <w:t>escursioni come da programma; ingressi; sistemazione in alberghi di seconda categoria (camere a due letti</w:t>
      </w:r>
      <w:r w:rsidR="005872D0">
        <w:rPr>
          <w:rFonts w:ascii="Garamond" w:hAnsi="Garamond" w:cs="Garamond"/>
          <w:szCs w:val="24"/>
        </w:rPr>
        <w:t xml:space="preserve"> </w:t>
      </w:r>
      <w:r>
        <w:rPr>
          <w:rFonts w:ascii="Garamond" w:hAnsi="Garamond" w:cs="Garamond"/>
          <w:szCs w:val="24"/>
        </w:rPr>
        <w:t>con servizi privati); pensione completa dalla cena del 1° giorno alla prima colazione dell’ 8° giorno (bevande</w:t>
      </w:r>
      <w:r w:rsidR="005872D0">
        <w:rPr>
          <w:rFonts w:ascii="Garamond" w:hAnsi="Garamond" w:cs="Garamond"/>
          <w:szCs w:val="24"/>
        </w:rPr>
        <w:t xml:space="preserve"> </w:t>
      </w:r>
      <w:r>
        <w:rPr>
          <w:rFonts w:ascii="Garamond" w:hAnsi="Garamond" w:cs="Garamond"/>
          <w:szCs w:val="24"/>
        </w:rPr>
        <w:t>escluse); mance per autisti, ristoranti ed alberghi, portadocumenti; assistenza tecnico–religiosa;</w:t>
      </w:r>
      <w:r w:rsidR="005872D0">
        <w:rPr>
          <w:rFonts w:ascii="Garamond" w:hAnsi="Garamond" w:cs="Garamond"/>
          <w:szCs w:val="24"/>
        </w:rPr>
        <w:t xml:space="preserve"> </w:t>
      </w:r>
      <w:r>
        <w:rPr>
          <w:rFonts w:ascii="Garamond" w:hAnsi="Garamond" w:cs="Garamond"/>
          <w:szCs w:val="24"/>
        </w:rPr>
        <w:t>assicurazione: assistenza, spese mediche, bagaglio, annullamento viaggio (vedi Informazioni Utili)</w:t>
      </w:r>
    </w:p>
    <w:p w14:paraId="4CBEBD13" w14:textId="77777777" w:rsidR="002A3E34" w:rsidRDefault="002A3E34" w:rsidP="002A3E3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.</w:t>
      </w:r>
    </w:p>
    <w:p w14:paraId="4C685153" w14:textId="77777777" w:rsidR="00EC46D7" w:rsidRDefault="002A3E34" w:rsidP="005872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>
        <w:rPr>
          <w:rFonts w:ascii="Garamond,Bold" w:hAnsi="Garamond,Bold" w:cs="Garamond,Bold"/>
          <w:b/>
          <w:bCs/>
          <w:szCs w:val="24"/>
        </w:rPr>
        <w:t xml:space="preserve">Documenti: </w:t>
      </w:r>
      <w:r>
        <w:rPr>
          <w:rFonts w:ascii="Garamond" w:hAnsi="Garamond" w:cs="Garamond"/>
          <w:szCs w:val="24"/>
        </w:rPr>
        <w:t>per i cittadini italiani è richiesto il passaporto firmato valido per almeno 6 mesi dopo la data di</w:t>
      </w:r>
      <w:r w:rsidR="005872D0">
        <w:rPr>
          <w:rFonts w:ascii="Garamond" w:hAnsi="Garamond" w:cs="Garamond"/>
          <w:szCs w:val="24"/>
        </w:rPr>
        <w:t xml:space="preserve"> </w:t>
      </w:r>
      <w:r>
        <w:rPr>
          <w:rFonts w:ascii="Garamond" w:hAnsi="Garamond" w:cs="Garamond"/>
          <w:szCs w:val="24"/>
        </w:rPr>
        <w:t>inizio del viaggio</w:t>
      </w:r>
    </w:p>
    <w:p w14:paraId="5904CBAC" w14:textId="77777777" w:rsidR="005872D0" w:rsidRDefault="005872D0" w:rsidP="002A3E34">
      <w:pPr>
        <w:rPr>
          <w:rFonts w:ascii="Garamond" w:hAnsi="Garamond" w:cs="Garamond"/>
          <w:szCs w:val="24"/>
        </w:rPr>
      </w:pPr>
    </w:p>
    <w:p w14:paraId="28065C41" w14:textId="77777777" w:rsidR="0028528B" w:rsidRPr="005872D0" w:rsidRDefault="0028528B" w:rsidP="002A3E34">
      <w:pPr>
        <w:rPr>
          <w:rFonts w:ascii="Garamond" w:hAnsi="Garamond" w:cs="Garamond"/>
          <w:b/>
          <w:szCs w:val="24"/>
        </w:rPr>
      </w:pPr>
      <w:r w:rsidRPr="005872D0">
        <w:rPr>
          <w:rFonts w:ascii="Garamond" w:hAnsi="Garamond" w:cs="Garamond"/>
          <w:b/>
          <w:szCs w:val="24"/>
        </w:rPr>
        <w:t>Per informazioni rivolgersi a</w:t>
      </w:r>
    </w:p>
    <w:p w14:paraId="170DEA21" w14:textId="77777777" w:rsidR="0028528B" w:rsidRDefault="0028528B" w:rsidP="002A3E34">
      <w:pPr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Grazia 347/5609552</w:t>
      </w:r>
    </w:p>
    <w:sectPr w:rsidR="0028528B" w:rsidSect="0028528B">
      <w:pgSz w:w="8419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E62C03-8AEB-4455-B86A-68ECACBE79AA}"/>
    <w:docVar w:name="dgnword-eventsink" w:val="6684272"/>
  </w:docVars>
  <w:rsids>
    <w:rsidRoot w:val="002A3E34"/>
    <w:rsid w:val="000248BC"/>
    <w:rsid w:val="00167BA4"/>
    <w:rsid w:val="00187AEE"/>
    <w:rsid w:val="001900CA"/>
    <w:rsid w:val="002139A0"/>
    <w:rsid w:val="0028528B"/>
    <w:rsid w:val="002A3E34"/>
    <w:rsid w:val="003B5FA1"/>
    <w:rsid w:val="003C3951"/>
    <w:rsid w:val="00452044"/>
    <w:rsid w:val="004C095F"/>
    <w:rsid w:val="004E1BC5"/>
    <w:rsid w:val="005872D0"/>
    <w:rsid w:val="006A0C5A"/>
    <w:rsid w:val="006A23F8"/>
    <w:rsid w:val="0070436A"/>
    <w:rsid w:val="00990F4F"/>
    <w:rsid w:val="00AF2675"/>
    <w:rsid w:val="00B472F9"/>
    <w:rsid w:val="00BF7EF0"/>
    <w:rsid w:val="00E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7E9"/>
  <w15:docId w15:val="{D9DE1745-B00E-442B-BC16-C80F847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C4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Francesco</dc:creator>
  <cp:lastModifiedBy>Riccardo Losappio</cp:lastModifiedBy>
  <cp:revision>2</cp:revision>
  <dcterms:created xsi:type="dcterms:W3CDTF">2016-07-30T15:20:00Z</dcterms:created>
  <dcterms:modified xsi:type="dcterms:W3CDTF">2016-07-30T15:20:00Z</dcterms:modified>
</cp:coreProperties>
</file>