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70EC3" w14:textId="77777777" w:rsidR="000A3F0A" w:rsidRPr="001B275A" w:rsidRDefault="001B275A" w:rsidP="001B275A">
      <w:pPr>
        <w:jc w:val="center"/>
        <w:rPr>
          <w:rFonts w:ascii="Times New Roman" w:hAnsi="Times New Roman" w:cs="Times New Roman"/>
        </w:rPr>
      </w:pPr>
      <w:bookmarkStart w:id="0" w:name="_GoBack"/>
      <w:bookmarkEnd w:id="0"/>
      <w:r w:rsidRPr="001B275A">
        <w:rPr>
          <w:rFonts w:ascii="Times New Roman" w:hAnsi="Times New Roman" w:cs="Times New Roman"/>
        </w:rPr>
        <w:t>Catechesi mistagogica della IV Domenica del Tempo ordinario /C</w:t>
      </w:r>
    </w:p>
    <w:p w14:paraId="5BBE5A6E" w14:textId="77777777" w:rsidR="001B275A" w:rsidRPr="001B275A" w:rsidRDefault="001B275A" w:rsidP="001B275A">
      <w:pPr>
        <w:jc w:val="center"/>
        <w:rPr>
          <w:rFonts w:ascii="Times New Roman" w:hAnsi="Times New Roman" w:cs="Times New Roman"/>
        </w:rPr>
      </w:pPr>
      <w:r w:rsidRPr="001B275A">
        <w:rPr>
          <w:rFonts w:ascii="Times New Roman" w:hAnsi="Times New Roman" w:cs="Times New Roman"/>
          <w:i/>
        </w:rPr>
        <w:t xml:space="preserve">Popolo profetico </w:t>
      </w:r>
    </w:p>
    <w:p w14:paraId="30A01716" w14:textId="77777777" w:rsidR="001A5DA3" w:rsidRDefault="001B275A"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Il Signore nostro Dio Salvatore da un confine all’altro della terra ci raccoglie, continuando a radunare attorno a sé un popolo che proclami il suo santo nome, offrendogli il sacrificio perfetto della lode, l’Eucarestia</w:t>
      </w:r>
      <w:r w:rsidR="00595E85">
        <w:rPr>
          <w:rStyle w:val="Rimandonotaapidipagina"/>
          <w:rFonts w:ascii="Times New Roman" w:hAnsi="Times New Roman" w:cs="Times New Roman"/>
          <w:sz w:val="24"/>
          <w:szCs w:val="24"/>
        </w:rPr>
        <w:footnoteReference w:id="1"/>
      </w:r>
      <w:r w:rsidR="00595E85">
        <w:rPr>
          <w:rFonts w:ascii="Times New Roman" w:hAnsi="Times New Roman" w:cs="Times New Roman"/>
          <w:sz w:val="24"/>
          <w:szCs w:val="24"/>
        </w:rPr>
        <w:t xml:space="preserve">. </w:t>
      </w:r>
    </w:p>
    <w:p w14:paraId="08A27AC4" w14:textId="77777777" w:rsidR="001A5DA3" w:rsidRDefault="00595E85"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Siamo la Chiesa santa del Signore, sempre bisognosa di penitenza e di purificazione. Per questo motivo, all’inizio della Santa Messa, memori delle nostre infedeltà alla Parola di Dio, compiamo l’Atto penitenziale, invocando il perdono, la bontà misericordiosa del nostro Dio perché perdoni i nostri peccati e ci conduca alla vita eterna.</w:t>
      </w:r>
      <w:r w:rsidR="00F120CA">
        <w:rPr>
          <w:rFonts w:ascii="Times New Roman" w:hAnsi="Times New Roman" w:cs="Times New Roman"/>
          <w:sz w:val="24"/>
          <w:szCs w:val="24"/>
        </w:rPr>
        <w:t xml:space="preserve"> </w:t>
      </w:r>
    </w:p>
    <w:p w14:paraId="5C4C6786" w14:textId="77777777" w:rsidR="001A5DA3" w:rsidRDefault="00F120CA"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Radunata nello Spirito Santo, la Chiesa con l’antico inno del </w:t>
      </w:r>
      <w:r w:rsidRPr="00554124">
        <w:rPr>
          <w:rFonts w:ascii="Times New Roman" w:hAnsi="Times New Roman" w:cs="Times New Roman"/>
          <w:i/>
          <w:sz w:val="24"/>
          <w:szCs w:val="24"/>
        </w:rPr>
        <w:t>Gloria</w:t>
      </w:r>
      <w:r>
        <w:rPr>
          <w:rFonts w:ascii="Times New Roman" w:hAnsi="Times New Roman" w:cs="Times New Roman"/>
          <w:sz w:val="24"/>
          <w:szCs w:val="24"/>
        </w:rPr>
        <w:t xml:space="preserve"> loda e benedice Dio Padre e l’Agnello di Dio che toglie i peccati del mondo. In questa Pasqua settimanale chiediamo all’eterno Padre la grazia di adorarlo con tutto il nostro essere e di amare i nostri fratelli nella carità di Cristo, che ha dato la vita per noi</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w:t>
      </w:r>
      <w:r w:rsidR="00545C6A">
        <w:rPr>
          <w:rFonts w:ascii="Times New Roman" w:hAnsi="Times New Roman" w:cs="Times New Roman"/>
          <w:sz w:val="24"/>
          <w:szCs w:val="24"/>
        </w:rPr>
        <w:t>“E questo è il comandamento che abbiamo da lui: chi ama Dio, ami anche suo fratello”</w:t>
      </w:r>
      <w:r w:rsidR="00545C6A">
        <w:rPr>
          <w:rStyle w:val="Rimandonotaapidipagina"/>
          <w:rFonts w:ascii="Times New Roman" w:hAnsi="Times New Roman" w:cs="Times New Roman"/>
          <w:sz w:val="24"/>
          <w:szCs w:val="24"/>
        </w:rPr>
        <w:footnoteReference w:id="3"/>
      </w:r>
      <w:r w:rsidR="00545C6A">
        <w:rPr>
          <w:rFonts w:ascii="Times New Roman" w:hAnsi="Times New Roman" w:cs="Times New Roman"/>
          <w:sz w:val="24"/>
          <w:szCs w:val="24"/>
        </w:rPr>
        <w:t>.</w:t>
      </w:r>
    </w:p>
    <w:p w14:paraId="7A2C73F7" w14:textId="77777777" w:rsidR="00F120CA" w:rsidRDefault="00F120CA"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Nell’Eucarestia il Padre ci nutre alla mensa del suo Figlio e ci dona la forza dello Spirito per testimoniare la nostra fede con le opere e le parole nel mondo</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 Dall’Eucarestia, sacramento e sorgente inesauribile di salvezza</w:t>
      </w:r>
      <w:r>
        <w:rPr>
          <w:rStyle w:val="Rimandonotaapidipagina"/>
          <w:rFonts w:ascii="Times New Roman" w:hAnsi="Times New Roman" w:cs="Times New Roman"/>
          <w:sz w:val="24"/>
          <w:szCs w:val="24"/>
        </w:rPr>
        <w:footnoteReference w:id="5"/>
      </w:r>
      <w:r>
        <w:rPr>
          <w:rFonts w:ascii="Times New Roman" w:hAnsi="Times New Roman" w:cs="Times New Roman"/>
          <w:sz w:val="24"/>
          <w:szCs w:val="24"/>
        </w:rPr>
        <w:t>, la Chiesa riceve il coraggio dell’annunzio missionario del Vangelo da portare ai poveri, ai prigionieri, ai lebbrosi, alle persone vedove, ad ogni uomo e ogni donna</w:t>
      </w:r>
      <w:r>
        <w:rPr>
          <w:rStyle w:val="Rimandonotaapidipagina"/>
          <w:rFonts w:ascii="Times New Roman" w:hAnsi="Times New Roman" w:cs="Times New Roman"/>
          <w:sz w:val="24"/>
          <w:szCs w:val="24"/>
        </w:rPr>
        <w:footnoteReference w:id="6"/>
      </w:r>
      <w:r w:rsidR="005163A9">
        <w:rPr>
          <w:rFonts w:ascii="Times New Roman" w:hAnsi="Times New Roman" w:cs="Times New Roman"/>
          <w:sz w:val="24"/>
          <w:szCs w:val="24"/>
        </w:rPr>
        <w:t>.</w:t>
      </w:r>
    </w:p>
    <w:p w14:paraId="1669C757" w14:textId="77777777" w:rsidR="0096579B" w:rsidRDefault="005163A9"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Nella </w:t>
      </w:r>
      <w:r w:rsidRPr="00A650C6">
        <w:rPr>
          <w:rFonts w:ascii="Times New Roman" w:hAnsi="Times New Roman" w:cs="Times New Roman"/>
          <w:i/>
          <w:sz w:val="24"/>
          <w:szCs w:val="24"/>
        </w:rPr>
        <w:t>Prima Lettura</w:t>
      </w:r>
      <w:r>
        <w:rPr>
          <w:rFonts w:ascii="Times New Roman" w:hAnsi="Times New Roman" w:cs="Times New Roman"/>
          <w:sz w:val="24"/>
          <w:szCs w:val="24"/>
        </w:rPr>
        <w:t xml:space="preserve"> ascoltiamo la vocazione profetica di Geremia</w:t>
      </w:r>
      <w:r>
        <w:rPr>
          <w:rStyle w:val="Rimandonotaapidipagina"/>
          <w:rFonts w:ascii="Times New Roman" w:hAnsi="Times New Roman" w:cs="Times New Roman"/>
          <w:sz w:val="24"/>
          <w:szCs w:val="24"/>
        </w:rPr>
        <w:footnoteReference w:id="7"/>
      </w:r>
      <w:r w:rsidR="008149FD">
        <w:rPr>
          <w:rFonts w:ascii="Times New Roman" w:hAnsi="Times New Roman" w:cs="Times New Roman"/>
          <w:sz w:val="24"/>
          <w:szCs w:val="24"/>
        </w:rPr>
        <w:t>. Dio gli rivolge la sua Parola perché prenda coscienza della sua identità: è conosciuto – cioè scelto e predestinato – da Dio prima di essere formato nel grembo materno</w:t>
      </w:r>
      <w:r w:rsidR="00146476">
        <w:rPr>
          <w:rStyle w:val="Rimandonotaapidipagina"/>
          <w:rFonts w:ascii="Times New Roman" w:hAnsi="Times New Roman" w:cs="Times New Roman"/>
          <w:sz w:val="24"/>
          <w:szCs w:val="24"/>
        </w:rPr>
        <w:footnoteReference w:id="8"/>
      </w:r>
      <w:r w:rsidR="008149FD">
        <w:rPr>
          <w:rFonts w:ascii="Times New Roman" w:hAnsi="Times New Roman" w:cs="Times New Roman"/>
          <w:sz w:val="24"/>
          <w:szCs w:val="24"/>
        </w:rPr>
        <w:t xml:space="preserve">. Dio lo ha consacrato, ovvero l’ha messo da parte per </w:t>
      </w:r>
      <w:r w:rsidR="008149FD">
        <w:rPr>
          <w:rFonts w:ascii="Times New Roman" w:hAnsi="Times New Roman" w:cs="Times New Roman"/>
          <w:sz w:val="24"/>
          <w:szCs w:val="24"/>
        </w:rPr>
        <w:lastRenderedPageBreak/>
        <w:t xml:space="preserve">l’esercizio del ministero profetico a beneficio delle nazioni, alle quali dovrà predicare la conversione e la penitenza. </w:t>
      </w:r>
      <w:r w:rsidR="009D4938">
        <w:rPr>
          <w:rFonts w:ascii="Times New Roman" w:hAnsi="Times New Roman" w:cs="Times New Roman"/>
          <w:sz w:val="24"/>
          <w:szCs w:val="24"/>
        </w:rPr>
        <w:t>Egli deve rivelare il Signore, manifestare la sua volontà, denunciare il vizio e l’ingiustizia, richiamando il primato assoluto di Dio, scuotendo la coscienza di Israele che vive una situazione di decadimento spirituale e morale. Stringendosi la veste ai fianchi – atteggiamento del servo – e in piedi – da araldo di Dio -, Geremia è chiamato ad annunciare la Parola senza spaventarsi dinanzi alle difficoltà. Il Signore accompagna, protegge, assiste il suo inviato, lo salva e lo difende da coloro che gli fanno guerra.</w:t>
      </w:r>
      <w:r w:rsidR="00EC6187">
        <w:rPr>
          <w:rFonts w:ascii="Times New Roman" w:hAnsi="Times New Roman" w:cs="Times New Roman"/>
          <w:sz w:val="24"/>
          <w:szCs w:val="24"/>
        </w:rPr>
        <w:t xml:space="preserve"> </w:t>
      </w:r>
    </w:p>
    <w:p w14:paraId="73110AC7" w14:textId="77777777" w:rsidR="005D009A" w:rsidRDefault="00847ADF"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Anche noi in virtù del Battesimo e della Confermazione siamo partecipi del ministero profetico di Gesù</w:t>
      </w:r>
      <w:r>
        <w:rPr>
          <w:rStyle w:val="Rimandonotaapidipagina"/>
          <w:rFonts w:ascii="Times New Roman" w:hAnsi="Times New Roman" w:cs="Times New Roman"/>
          <w:sz w:val="24"/>
          <w:szCs w:val="24"/>
        </w:rPr>
        <w:footnoteReference w:id="9"/>
      </w:r>
      <w:r w:rsidR="00294B48">
        <w:rPr>
          <w:rFonts w:ascii="Times New Roman" w:hAnsi="Times New Roman" w:cs="Times New Roman"/>
          <w:sz w:val="24"/>
          <w:szCs w:val="24"/>
        </w:rPr>
        <w:t xml:space="preserve">. Non apparteniamo a noi stessi. Ogni vocazione è </w:t>
      </w:r>
      <w:r w:rsidR="00B11EC9">
        <w:rPr>
          <w:rFonts w:ascii="Times New Roman" w:hAnsi="Times New Roman" w:cs="Times New Roman"/>
          <w:sz w:val="24"/>
          <w:szCs w:val="24"/>
        </w:rPr>
        <w:t xml:space="preserve">per </w:t>
      </w:r>
      <w:r w:rsidR="00294B48">
        <w:rPr>
          <w:rFonts w:ascii="Times New Roman" w:hAnsi="Times New Roman" w:cs="Times New Roman"/>
          <w:sz w:val="24"/>
          <w:szCs w:val="24"/>
        </w:rPr>
        <w:t>una missione. Dio ci ha chiamati alla vita, ci ha fatti suoi nel sacramento della rinascita</w:t>
      </w:r>
      <w:r w:rsidR="001D4163">
        <w:rPr>
          <w:rFonts w:ascii="Times New Roman" w:hAnsi="Times New Roman" w:cs="Times New Roman"/>
          <w:sz w:val="24"/>
          <w:szCs w:val="24"/>
        </w:rPr>
        <w:t xml:space="preserve">, </w:t>
      </w:r>
      <w:r w:rsidR="00294B48">
        <w:rPr>
          <w:rFonts w:ascii="Times New Roman" w:hAnsi="Times New Roman" w:cs="Times New Roman"/>
          <w:sz w:val="24"/>
          <w:szCs w:val="24"/>
        </w:rPr>
        <w:t>chiamandoci ad essere bocca sua nel mondo, ad annunciarlo e a testimoniarlo. Non possiamo tacere</w:t>
      </w:r>
      <w:r w:rsidR="004773EA">
        <w:rPr>
          <w:rFonts w:ascii="Times New Roman" w:hAnsi="Times New Roman" w:cs="Times New Roman"/>
          <w:sz w:val="24"/>
          <w:szCs w:val="24"/>
        </w:rPr>
        <w:t>,</w:t>
      </w:r>
      <w:r w:rsidR="00294B48">
        <w:rPr>
          <w:rFonts w:ascii="Times New Roman" w:hAnsi="Times New Roman" w:cs="Times New Roman"/>
          <w:sz w:val="24"/>
          <w:szCs w:val="24"/>
        </w:rPr>
        <w:t xml:space="preserve"> perché avvertiamo dentro di noi il fuoco dello Spirito Santo che ci spinge a comunicare il Vangelo in questo mondo che cambia. Il Signore ci chiede di non temere gli uomini, di non aver paura di coloro che ci rifiutano, ci faranno soffrire e, forse, ci toglieranno la vita fisica. </w:t>
      </w:r>
      <w:r w:rsidR="00ED0DEF">
        <w:rPr>
          <w:rFonts w:ascii="Times New Roman" w:hAnsi="Times New Roman" w:cs="Times New Roman"/>
          <w:sz w:val="24"/>
          <w:szCs w:val="24"/>
        </w:rPr>
        <w:t xml:space="preserve">Non abbiamo scelto di essere profeti, ma siamo stati scelti dal Signore. </w:t>
      </w:r>
    </w:p>
    <w:p w14:paraId="6FD75AA4" w14:textId="77777777" w:rsidR="00834327" w:rsidRDefault="00ED0DEF"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Ringraziamo, allora, il Signore perché non per i nostri meriti</w:t>
      </w:r>
      <w:r w:rsidR="008A7F7E">
        <w:rPr>
          <w:rFonts w:ascii="Times New Roman" w:hAnsi="Times New Roman" w:cs="Times New Roman"/>
          <w:sz w:val="24"/>
          <w:szCs w:val="24"/>
        </w:rPr>
        <w:t>,</w:t>
      </w:r>
      <w:r>
        <w:rPr>
          <w:rFonts w:ascii="Times New Roman" w:hAnsi="Times New Roman" w:cs="Times New Roman"/>
          <w:sz w:val="24"/>
          <w:szCs w:val="24"/>
        </w:rPr>
        <w:t xml:space="preserve"> ma per un dono della sua misericordia</w:t>
      </w:r>
      <w:r w:rsidR="005D53B0">
        <w:rPr>
          <w:rFonts w:ascii="Times New Roman" w:hAnsi="Times New Roman" w:cs="Times New Roman"/>
          <w:sz w:val="24"/>
          <w:szCs w:val="24"/>
        </w:rPr>
        <w:t xml:space="preserve"> s</w:t>
      </w:r>
      <w:r>
        <w:rPr>
          <w:rFonts w:ascii="Times New Roman" w:hAnsi="Times New Roman" w:cs="Times New Roman"/>
          <w:sz w:val="24"/>
          <w:szCs w:val="24"/>
        </w:rPr>
        <w:t xml:space="preserve">iamo profeti, discepoli – missionari. </w:t>
      </w:r>
    </w:p>
    <w:p w14:paraId="33BD4A94" w14:textId="77777777" w:rsidR="00075919" w:rsidRDefault="00ED0DEF"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la vita, le opere, la parola, il silenzio e la sofferenza siamo chiamati ad essere </w:t>
      </w:r>
      <w:r w:rsidRPr="00A261C5">
        <w:rPr>
          <w:rFonts w:ascii="Times New Roman" w:hAnsi="Times New Roman" w:cs="Times New Roman"/>
          <w:i/>
          <w:sz w:val="24"/>
          <w:szCs w:val="24"/>
        </w:rPr>
        <w:t>segno</w:t>
      </w:r>
      <w:r>
        <w:rPr>
          <w:rFonts w:ascii="Times New Roman" w:hAnsi="Times New Roman" w:cs="Times New Roman"/>
          <w:sz w:val="24"/>
          <w:szCs w:val="24"/>
        </w:rPr>
        <w:t xml:space="preserve"> di Dio nel mondo, richiamando i nostri fratelli alla fedeltà al Dio dell’alleanza. Oggi più che mai è urgente ricordare il Vangelo della vita e della famiglia, perché davvero si corre il rischio di sentirsi “dio” </w:t>
      </w:r>
      <w:r w:rsidR="00E75C09">
        <w:rPr>
          <w:rFonts w:ascii="Times New Roman" w:hAnsi="Times New Roman" w:cs="Times New Roman"/>
          <w:sz w:val="24"/>
          <w:szCs w:val="24"/>
        </w:rPr>
        <w:lastRenderedPageBreak/>
        <w:t>d</w:t>
      </w:r>
      <w:r>
        <w:rPr>
          <w:rFonts w:ascii="Times New Roman" w:hAnsi="Times New Roman" w:cs="Times New Roman"/>
          <w:sz w:val="24"/>
          <w:szCs w:val="24"/>
        </w:rPr>
        <w:t xml:space="preserve">ella propria vita, gestendo il mistero della vita e della famiglia secondo i propri desideri, a prescindere dal progetto armonico di Dio. </w:t>
      </w:r>
      <w:r w:rsidR="00654126">
        <w:rPr>
          <w:rFonts w:ascii="Times New Roman" w:hAnsi="Times New Roman" w:cs="Times New Roman"/>
          <w:sz w:val="24"/>
          <w:szCs w:val="24"/>
        </w:rPr>
        <w:t>Con umiltà e senza mai giudicare il prossimo, i</w:t>
      </w:r>
      <w:r>
        <w:rPr>
          <w:rFonts w:ascii="Times New Roman" w:hAnsi="Times New Roman" w:cs="Times New Roman"/>
          <w:sz w:val="24"/>
          <w:szCs w:val="24"/>
        </w:rPr>
        <w:t>nvitiamo gli uomini del nostro tempo ad adorare Dio che ci ha donato la vita attraverso un abbraccio di amore dei nostri genitori, papà e mamma, che hanno collaborato con Lui</w:t>
      </w:r>
      <w:r w:rsidR="00A162A4">
        <w:rPr>
          <w:rFonts w:ascii="Times New Roman" w:hAnsi="Times New Roman" w:cs="Times New Roman"/>
          <w:sz w:val="24"/>
          <w:szCs w:val="24"/>
        </w:rPr>
        <w:t xml:space="preserve"> </w:t>
      </w:r>
      <w:r w:rsidR="003E4051">
        <w:rPr>
          <w:rFonts w:ascii="Times New Roman" w:hAnsi="Times New Roman" w:cs="Times New Roman"/>
          <w:sz w:val="24"/>
          <w:szCs w:val="24"/>
        </w:rPr>
        <w:t>a</w:t>
      </w:r>
      <w:r w:rsidR="00A162A4">
        <w:rPr>
          <w:rFonts w:ascii="Times New Roman" w:hAnsi="Times New Roman" w:cs="Times New Roman"/>
          <w:sz w:val="24"/>
          <w:szCs w:val="24"/>
        </w:rPr>
        <w:t>ll’opera della creazione. Ringraziamo i nostri genitori che, portandoci presso il fonte battesimale</w:t>
      </w:r>
      <w:r w:rsidR="00D9112C">
        <w:rPr>
          <w:rFonts w:ascii="Times New Roman" w:hAnsi="Times New Roman" w:cs="Times New Roman"/>
          <w:sz w:val="24"/>
          <w:szCs w:val="24"/>
        </w:rPr>
        <w:t>,</w:t>
      </w:r>
      <w:r w:rsidR="00A162A4">
        <w:rPr>
          <w:rFonts w:ascii="Times New Roman" w:hAnsi="Times New Roman" w:cs="Times New Roman"/>
          <w:sz w:val="24"/>
          <w:szCs w:val="24"/>
        </w:rPr>
        <w:t xml:space="preserve"> hanno chiesto alla Chiesa di Dio per noi il dono della fede, della vita eterna. Rimaniamo uniti al Signore, che certamente porterà a compimento l’opera che ha iniziato in noi.</w:t>
      </w:r>
    </w:p>
    <w:p w14:paraId="7FE2D31F" w14:textId="77777777" w:rsidR="00A162A4" w:rsidRDefault="00A162A4"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il </w:t>
      </w:r>
      <w:r w:rsidRPr="003B1724">
        <w:rPr>
          <w:rFonts w:ascii="Times New Roman" w:hAnsi="Times New Roman" w:cs="Times New Roman"/>
          <w:i/>
          <w:sz w:val="24"/>
          <w:szCs w:val="24"/>
        </w:rPr>
        <w:t>salmista</w:t>
      </w:r>
      <w:r>
        <w:rPr>
          <w:rStyle w:val="Rimandonotaapidipagina"/>
          <w:rFonts w:ascii="Times New Roman" w:hAnsi="Times New Roman" w:cs="Times New Roman"/>
          <w:sz w:val="24"/>
          <w:szCs w:val="24"/>
        </w:rPr>
        <w:footnoteReference w:id="10"/>
      </w:r>
      <w:r w:rsidR="00B65F9C">
        <w:rPr>
          <w:rFonts w:ascii="Times New Roman" w:hAnsi="Times New Roman" w:cs="Times New Roman"/>
          <w:sz w:val="24"/>
          <w:szCs w:val="24"/>
        </w:rPr>
        <w:t xml:space="preserve"> esprimiamo la nostra riconoscenza al Signore Gesù crocifisso e risorto che ci liber</w:t>
      </w:r>
      <w:r w:rsidR="009E2D7C">
        <w:rPr>
          <w:rFonts w:ascii="Times New Roman" w:hAnsi="Times New Roman" w:cs="Times New Roman"/>
          <w:sz w:val="24"/>
          <w:szCs w:val="24"/>
        </w:rPr>
        <w:t>a</w:t>
      </w:r>
      <w:r w:rsidR="00B65F9C">
        <w:rPr>
          <w:rFonts w:ascii="Times New Roman" w:hAnsi="Times New Roman" w:cs="Times New Roman"/>
          <w:sz w:val="24"/>
          <w:szCs w:val="24"/>
        </w:rPr>
        <w:t xml:space="preserve"> dalla paura, dalla schiavitù del peccato e della morte, effondendo su di noi il suo Santo Spirito, che ci abilita alla preghiera, alla profezia, conducendoci alla verità tutta intera, quale maestro interiore che ci istruisce nell’intimo della coscienza. </w:t>
      </w:r>
      <w:r w:rsidR="002B4943">
        <w:rPr>
          <w:rFonts w:ascii="Times New Roman" w:hAnsi="Times New Roman" w:cs="Times New Roman"/>
          <w:sz w:val="24"/>
          <w:szCs w:val="24"/>
        </w:rPr>
        <w:t>Gesù è per noi rifugio, difesa, roccia, dimora accessibile, fortezza, speranza</w:t>
      </w:r>
      <w:r w:rsidR="0038477B">
        <w:rPr>
          <w:rFonts w:ascii="Times New Roman" w:hAnsi="Times New Roman" w:cs="Times New Roman"/>
          <w:sz w:val="24"/>
          <w:szCs w:val="24"/>
        </w:rPr>
        <w:t>,</w:t>
      </w:r>
      <w:r w:rsidR="002B4943">
        <w:rPr>
          <w:rFonts w:ascii="Times New Roman" w:hAnsi="Times New Roman" w:cs="Times New Roman"/>
          <w:sz w:val="24"/>
          <w:szCs w:val="24"/>
        </w:rPr>
        <w:t xml:space="preserve"> fiducia, sostegno. E’ il nostro unico Salvatore. A Lui lode perenne nei secoli dei secoli.</w:t>
      </w:r>
    </w:p>
    <w:p w14:paraId="3BCA57C7" w14:textId="77777777" w:rsidR="005D009A" w:rsidRDefault="002B4943" w:rsidP="001B275A">
      <w:pPr>
        <w:spacing w:line="360" w:lineRule="auto"/>
        <w:jc w:val="both"/>
        <w:rPr>
          <w:rFonts w:ascii="Times New Roman" w:hAnsi="Times New Roman" w:cs="Times New Roman"/>
          <w:sz w:val="24"/>
          <w:szCs w:val="24"/>
        </w:rPr>
      </w:pPr>
      <w:r w:rsidRPr="00AE13DC">
        <w:rPr>
          <w:rFonts w:ascii="Times New Roman" w:hAnsi="Times New Roman" w:cs="Times New Roman"/>
          <w:i/>
          <w:sz w:val="24"/>
          <w:szCs w:val="24"/>
        </w:rPr>
        <w:t>L’evangelista san Lu</w:t>
      </w:r>
      <w:r>
        <w:rPr>
          <w:rFonts w:ascii="Times New Roman" w:hAnsi="Times New Roman" w:cs="Times New Roman"/>
          <w:sz w:val="24"/>
          <w:szCs w:val="24"/>
        </w:rPr>
        <w:t>ca</w:t>
      </w:r>
      <w:r>
        <w:rPr>
          <w:rStyle w:val="Rimandonotaapidipagina"/>
          <w:rFonts w:ascii="Times New Roman" w:hAnsi="Times New Roman" w:cs="Times New Roman"/>
          <w:sz w:val="24"/>
          <w:szCs w:val="24"/>
        </w:rPr>
        <w:footnoteReference w:id="11"/>
      </w:r>
      <w:r w:rsidR="008F2527">
        <w:rPr>
          <w:rFonts w:ascii="Times New Roman" w:hAnsi="Times New Roman" w:cs="Times New Roman"/>
          <w:sz w:val="24"/>
          <w:szCs w:val="24"/>
        </w:rPr>
        <w:t xml:space="preserve"> ci ha presentato Gesù profeta</w:t>
      </w:r>
      <w:r w:rsidR="00A9032E">
        <w:rPr>
          <w:rFonts w:ascii="Times New Roman" w:hAnsi="Times New Roman" w:cs="Times New Roman"/>
          <w:sz w:val="24"/>
          <w:szCs w:val="24"/>
        </w:rPr>
        <w:t>,</w:t>
      </w:r>
      <w:r w:rsidR="008F2527">
        <w:rPr>
          <w:rFonts w:ascii="Times New Roman" w:hAnsi="Times New Roman" w:cs="Times New Roman"/>
          <w:sz w:val="24"/>
          <w:szCs w:val="24"/>
        </w:rPr>
        <w:t xml:space="preserve"> accolto dai pagani e rifiutato in patria. Anche Gesù, come tutti i profeti dell’AT, sperimenta il rifiuto, l’incomprensione, l’ostilità da parte dei compaesani a </w:t>
      </w:r>
      <w:proofErr w:type="spellStart"/>
      <w:r w:rsidR="008F2527">
        <w:rPr>
          <w:rFonts w:ascii="Times New Roman" w:hAnsi="Times New Roman" w:cs="Times New Roman"/>
          <w:sz w:val="24"/>
          <w:szCs w:val="24"/>
        </w:rPr>
        <w:t>Nazaret</w:t>
      </w:r>
      <w:proofErr w:type="spellEnd"/>
      <w:r w:rsidR="008F2527">
        <w:rPr>
          <w:rFonts w:ascii="Times New Roman" w:hAnsi="Times New Roman" w:cs="Times New Roman"/>
          <w:sz w:val="24"/>
          <w:szCs w:val="24"/>
        </w:rPr>
        <w:t>. Egli, che applicando a sé la profezia di Isaia si manifesta come il Messia, non può agire come vuole a casa sua</w:t>
      </w:r>
      <w:r w:rsidR="00EC4CB6">
        <w:rPr>
          <w:rFonts w:ascii="Times New Roman" w:hAnsi="Times New Roman" w:cs="Times New Roman"/>
          <w:sz w:val="24"/>
          <w:szCs w:val="24"/>
        </w:rPr>
        <w:t>,</w:t>
      </w:r>
      <w:r w:rsidR="008F2527">
        <w:rPr>
          <w:rFonts w:ascii="Times New Roman" w:hAnsi="Times New Roman" w:cs="Times New Roman"/>
          <w:sz w:val="24"/>
          <w:szCs w:val="24"/>
        </w:rPr>
        <w:t xml:space="preserve"> perché i </w:t>
      </w:r>
      <w:proofErr w:type="spellStart"/>
      <w:r w:rsidR="008F2527">
        <w:rPr>
          <w:rFonts w:ascii="Times New Roman" w:hAnsi="Times New Roman" w:cs="Times New Roman"/>
          <w:sz w:val="24"/>
          <w:szCs w:val="24"/>
        </w:rPr>
        <w:t>nazaretani</w:t>
      </w:r>
      <w:proofErr w:type="spellEnd"/>
      <w:r w:rsidR="008F2527">
        <w:rPr>
          <w:rFonts w:ascii="Times New Roman" w:hAnsi="Times New Roman" w:cs="Times New Roman"/>
          <w:sz w:val="24"/>
          <w:szCs w:val="24"/>
        </w:rPr>
        <w:t xml:space="preserve"> si aspettavano un Messia glorioso, potente, operatore di prodigi, trionfante</w:t>
      </w:r>
      <w:r w:rsidR="00712ABB">
        <w:rPr>
          <w:rFonts w:ascii="Times New Roman" w:hAnsi="Times New Roman" w:cs="Times New Roman"/>
          <w:sz w:val="24"/>
          <w:szCs w:val="24"/>
        </w:rPr>
        <w:t>. Essi</w:t>
      </w:r>
      <w:r w:rsidR="008F2527">
        <w:rPr>
          <w:rFonts w:ascii="Times New Roman" w:hAnsi="Times New Roman" w:cs="Times New Roman"/>
          <w:sz w:val="24"/>
          <w:szCs w:val="24"/>
        </w:rPr>
        <w:t xml:space="preserve"> </w:t>
      </w:r>
      <w:r w:rsidR="00712ABB">
        <w:rPr>
          <w:rFonts w:ascii="Times New Roman" w:hAnsi="Times New Roman" w:cs="Times New Roman"/>
          <w:sz w:val="24"/>
          <w:szCs w:val="24"/>
        </w:rPr>
        <w:t xml:space="preserve"> </w:t>
      </w:r>
      <w:r w:rsidR="008F2527">
        <w:rPr>
          <w:rFonts w:ascii="Times New Roman" w:hAnsi="Times New Roman" w:cs="Times New Roman"/>
          <w:sz w:val="24"/>
          <w:szCs w:val="24"/>
        </w:rPr>
        <w:t xml:space="preserve">non credono </w:t>
      </w:r>
      <w:r w:rsidR="00712ABB">
        <w:rPr>
          <w:rFonts w:ascii="Times New Roman" w:hAnsi="Times New Roman" w:cs="Times New Roman"/>
          <w:sz w:val="24"/>
          <w:szCs w:val="24"/>
        </w:rPr>
        <w:t xml:space="preserve">che ” </w:t>
      </w:r>
      <w:r w:rsidR="008F2527">
        <w:rPr>
          <w:rFonts w:ascii="Times New Roman" w:hAnsi="Times New Roman" w:cs="Times New Roman"/>
          <w:sz w:val="24"/>
          <w:szCs w:val="24"/>
        </w:rPr>
        <w:t>il figlio di Giuseppe</w:t>
      </w:r>
      <w:r w:rsidR="00712ABB">
        <w:rPr>
          <w:rFonts w:ascii="Times New Roman" w:hAnsi="Times New Roman" w:cs="Times New Roman"/>
          <w:sz w:val="24"/>
          <w:szCs w:val="24"/>
        </w:rPr>
        <w:t>” sia il Cristo</w:t>
      </w:r>
      <w:r w:rsidR="008F2527">
        <w:rPr>
          <w:rFonts w:ascii="Times New Roman" w:hAnsi="Times New Roman" w:cs="Times New Roman"/>
          <w:sz w:val="24"/>
          <w:szCs w:val="24"/>
        </w:rPr>
        <w:t>.</w:t>
      </w:r>
      <w:r w:rsidR="00883127">
        <w:rPr>
          <w:rFonts w:ascii="Times New Roman" w:hAnsi="Times New Roman" w:cs="Times New Roman"/>
          <w:sz w:val="24"/>
          <w:szCs w:val="24"/>
        </w:rPr>
        <w:t xml:space="preserve"> Gesù è rifiutato nel luogo dove era cresciuto, secondo il detto: “nessun profeta è ben accetto in patria”.</w:t>
      </w:r>
      <w:r w:rsidR="00EC6187">
        <w:rPr>
          <w:rFonts w:ascii="Times New Roman" w:hAnsi="Times New Roman" w:cs="Times New Roman"/>
          <w:sz w:val="24"/>
          <w:szCs w:val="24"/>
        </w:rPr>
        <w:t xml:space="preserve"> </w:t>
      </w:r>
    </w:p>
    <w:p w14:paraId="5C964F86" w14:textId="77777777" w:rsidR="008F2527" w:rsidRDefault="008F2527"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Gli abitanti di </w:t>
      </w:r>
      <w:proofErr w:type="spellStart"/>
      <w:r>
        <w:rPr>
          <w:rFonts w:ascii="Times New Roman" w:hAnsi="Times New Roman" w:cs="Times New Roman"/>
          <w:sz w:val="24"/>
          <w:szCs w:val="24"/>
        </w:rPr>
        <w:t>Nazaret</w:t>
      </w:r>
      <w:proofErr w:type="spellEnd"/>
      <w:r w:rsidR="0073156C">
        <w:rPr>
          <w:rFonts w:ascii="Times New Roman" w:hAnsi="Times New Roman" w:cs="Times New Roman"/>
          <w:sz w:val="24"/>
          <w:szCs w:val="24"/>
        </w:rPr>
        <w:t xml:space="preserve"> non hanno fede, sono ciechi, sordi all’ascolto della Parola</w:t>
      </w:r>
      <w:r w:rsidR="00CF2D62">
        <w:rPr>
          <w:rFonts w:ascii="Times New Roman" w:hAnsi="Times New Roman" w:cs="Times New Roman"/>
          <w:sz w:val="24"/>
          <w:szCs w:val="24"/>
        </w:rPr>
        <w:t xml:space="preserve"> e chiusi al </w:t>
      </w:r>
      <w:r w:rsidR="0073156C">
        <w:rPr>
          <w:rFonts w:ascii="Times New Roman" w:hAnsi="Times New Roman" w:cs="Times New Roman"/>
          <w:sz w:val="24"/>
          <w:szCs w:val="24"/>
        </w:rPr>
        <w:t xml:space="preserve"> Mistero, che è Gesù Cristo, vero uomo e vero Dio. Essi vorrebbero servirsi di Gesù a proprio uso e consumo: perché non fa a </w:t>
      </w:r>
      <w:proofErr w:type="spellStart"/>
      <w:r w:rsidR="0073156C">
        <w:rPr>
          <w:rFonts w:ascii="Times New Roman" w:hAnsi="Times New Roman" w:cs="Times New Roman"/>
          <w:sz w:val="24"/>
          <w:szCs w:val="24"/>
        </w:rPr>
        <w:t>Nazaret</w:t>
      </w:r>
      <w:proofErr w:type="spellEnd"/>
      <w:r w:rsidR="0073156C">
        <w:rPr>
          <w:rFonts w:ascii="Times New Roman" w:hAnsi="Times New Roman" w:cs="Times New Roman"/>
          <w:sz w:val="24"/>
          <w:szCs w:val="24"/>
        </w:rPr>
        <w:t xml:space="preserve"> i segni, i prodigi, i miracoli, le guarigioni, gl</w:t>
      </w:r>
      <w:r w:rsidR="00B00CC5">
        <w:rPr>
          <w:rFonts w:ascii="Times New Roman" w:hAnsi="Times New Roman" w:cs="Times New Roman"/>
          <w:sz w:val="24"/>
          <w:szCs w:val="24"/>
        </w:rPr>
        <w:t xml:space="preserve">i esorcismi compiuti a Cafarnao ? </w:t>
      </w:r>
      <w:r w:rsidR="0073156C">
        <w:rPr>
          <w:rFonts w:ascii="Times New Roman" w:hAnsi="Times New Roman" w:cs="Times New Roman"/>
          <w:sz w:val="24"/>
          <w:szCs w:val="24"/>
        </w:rPr>
        <w:t>Desidererebbero appropriarsi di Lui che, invece, è il Salvatore di tutti, nessuno escluso. La sua missione è davvero universale, libera come al tempo dei profeti Elia ed Eliseo</w:t>
      </w:r>
      <w:r w:rsidR="00A25C78">
        <w:rPr>
          <w:rFonts w:ascii="Times New Roman" w:hAnsi="Times New Roman" w:cs="Times New Roman"/>
          <w:sz w:val="24"/>
          <w:szCs w:val="24"/>
        </w:rPr>
        <w:t>, i quali</w:t>
      </w:r>
      <w:r w:rsidR="0073156C">
        <w:rPr>
          <w:rFonts w:ascii="Times New Roman" w:hAnsi="Times New Roman" w:cs="Times New Roman"/>
          <w:sz w:val="24"/>
          <w:szCs w:val="24"/>
        </w:rPr>
        <w:t xml:space="preserve"> </w:t>
      </w:r>
      <w:r w:rsidR="00A25C78">
        <w:rPr>
          <w:rFonts w:ascii="Times New Roman" w:hAnsi="Times New Roman" w:cs="Times New Roman"/>
          <w:sz w:val="24"/>
          <w:szCs w:val="24"/>
        </w:rPr>
        <w:t xml:space="preserve">furono mandati da Dio, quali segni della sua benevolenza, ai </w:t>
      </w:r>
      <w:r w:rsidR="00B64D3F">
        <w:rPr>
          <w:rFonts w:ascii="Times New Roman" w:hAnsi="Times New Roman" w:cs="Times New Roman"/>
          <w:sz w:val="24"/>
          <w:szCs w:val="24"/>
        </w:rPr>
        <w:t xml:space="preserve">lontani o pagani – come la vedova </w:t>
      </w:r>
      <w:r w:rsidR="00280939">
        <w:rPr>
          <w:rFonts w:ascii="Times New Roman" w:hAnsi="Times New Roman" w:cs="Times New Roman"/>
          <w:sz w:val="24"/>
          <w:szCs w:val="24"/>
        </w:rPr>
        <w:t xml:space="preserve">a </w:t>
      </w:r>
      <w:proofErr w:type="spellStart"/>
      <w:r w:rsidR="003C37D6">
        <w:rPr>
          <w:rFonts w:ascii="Times New Roman" w:hAnsi="Times New Roman" w:cs="Times New Roman"/>
          <w:sz w:val="24"/>
          <w:szCs w:val="24"/>
        </w:rPr>
        <w:t>Sarepta</w:t>
      </w:r>
      <w:proofErr w:type="spellEnd"/>
      <w:r w:rsidR="003C37D6">
        <w:rPr>
          <w:rFonts w:ascii="Times New Roman" w:hAnsi="Times New Roman" w:cs="Times New Roman"/>
          <w:sz w:val="24"/>
          <w:szCs w:val="24"/>
        </w:rPr>
        <w:t xml:space="preserve"> </w:t>
      </w:r>
      <w:r w:rsidR="00B64D3F">
        <w:rPr>
          <w:rFonts w:ascii="Times New Roman" w:hAnsi="Times New Roman" w:cs="Times New Roman"/>
          <w:sz w:val="24"/>
          <w:szCs w:val="24"/>
        </w:rPr>
        <w:t>di Sidone</w:t>
      </w:r>
      <w:r w:rsidR="00B64D3F">
        <w:rPr>
          <w:rStyle w:val="Rimandonotaapidipagina"/>
          <w:rFonts w:ascii="Times New Roman" w:hAnsi="Times New Roman" w:cs="Times New Roman"/>
          <w:sz w:val="24"/>
          <w:szCs w:val="24"/>
        </w:rPr>
        <w:footnoteReference w:id="12"/>
      </w:r>
      <w:r w:rsidR="00146C0A">
        <w:rPr>
          <w:rFonts w:ascii="Times New Roman" w:hAnsi="Times New Roman" w:cs="Times New Roman"/>
          <w:sz w:val="24"/>
          <w:szCs w:val="24"/>
        </w:rPr>
        <w:t xml:space="preserve"> e </w:t>
      </w:r>
      <w:proofErr w:type="spellStart"/>
      <w:r w:rsidR="00146C0A">
        <w:rPr>
          <w:rFonts w:ascii="Times New Roman" w:hAnsi="Times New Roman" w:cs="Times New Roman"/>
          <w:sz w:val="24"/>
          <w:szCs w:val="24"/>
        </w:rPr>
        <w:t>Naam</w:t>
      </w:r>
      <w:r w:rsidR="00565EE5">
        <w:rPr>
          <w:rFonts w:ascii="Times New Roman" w:hAnsi="Times New Roman" w:cs="Times New Roman"/>
          <w:sz w:val="24"/>
          <w:szCs w:val="24"/>
        </w:rPr>
        <w:t>a</w:t>
      </w:r>
      <w:r w:rsidR="00146C0A">
        <w:rPr>
          <w:rFonts w:ascii="Times New Roman" w:hAnsi="Times New Roman" w:cs="Times New Roman"/>
          <w:sz w:val="24"/>
          <w:szCs w:val="24"/>
        </w:rPr>
        <w:t>n</w:t>
      </w:r>
      <w:proofErr w:type="spellEnd"/>
      <w:r w:rsidR="00146C0A">
        <w:rPr>
          <w:rFonts w:ascii="Times New Roman" w:hAnsi="Times New Roman" w:cs="Times New Roman"/>
          <w:sz w:val="24"/>
          <w:szCs w:val="24"/>
        </w:rPr>
        <w:t xml:space="preserve"> il Siro</w:t>
      </w:r>
      <w:r w:rsidR="00146C0A">
        <w:rPr>
          <w:rStyle w:val="Rimandonotaapidipagina"/>
          <w:rFonts w:ascii="Times New Roman" w:hAnsi="Times New Roman" w:cs="Times New Roman"/>
          <w:sz w:val="24"/>
          <w:szCs w:val="24"/>
        </w:rPr>
        <w:footnoteReference w:id="13"/>
      </w:r>
      <w:r w:rsidR="00697D11">
        <w:rPr>
          <w:rFonts w:ascii="Times New Roman" w:hAnsi="Times New Roman" w:cs="Times New Roman"/>
          <w:sz w:val="24"/>
          <w:szCs w:val="24"/>
        </w:rPr>
        <w:t>. Questi</w:t>
      </w:r>
      <w:r w:rsidR="00C65C81">
        <w:rPr>
          <w:rFonts w:ascii="Times New Roman" w:hAnsi="Times New Roman" w:cs="Times New Roman"/>
          <w:sz w:val="24"/>
          <w:szCs w:val="24"/>
        </w:rPr>
        <w:t xml:space="preserve"> </w:t>
      </w:r>
      <w:r w:rsidR="00697D11">
        <w:rPr>
          <w:rFonts w:ascii="Times New Roman" w:hAnsi="Times New Roman" w:cs="Times New Roman"/>
          <w:sz w:val="24"/>
          <w:szCs w:val="24"/>
        </w:rPr>
        <w:t xml:space="preserve">si </w:t>
      </w:r>
      <w:r w:rsidR="00C65C81">
        <w:rPr>
          <w:rFonts w:ascii="Times New Roman" w:hAnsi="Times New Roman" w:cs="Times New Roman"/>
          <w:sz w:val="24"/>
          <w:szCs w:val="24"/>
        </w:rPr>
        <w:t>apr</w:t>
      </w:r>
      <w:r w:rsidR="00697D11">
        <w:rPr>
          <w:rFonts w:ascii="Times New Roman" w:hAnsi="Times New Roman" w:cs="Times New Roman"/>
          <w:sz w:val="24"/>
          <w:szCs w:val="24"/>
        </w:rPr>
        <w:t>irono</w:t>
      </w:r>
      <w:r w:rsidR="00C65C81">
        <w:rPr>
          <w:rFonts w:ascii="Times New Roman" w:hAnsi="Times New Roman" w:cs="Times New Roman"/>
          <w:sz w:val="24"/>
          <w:szCs w:val="24"/>
        </w:rPr>
        <w:t xml:space="preserve"> a Dio e acco</w:t>
      </w:r>
      <w:r w:rsidR="0008290A">
        <w:rPr>
          <w:rFonts w:ascii="Times New Roman" w:hAnsi="Times New Roman" w:cs="Times New Roman"/>
          <w:sz w:val="24"/>
          <w:szCs w:val="24"/>
        </w:rPr>
        <w:t>lsero</w:t>
      </w:r>
      <w:r w:rsidR="00C65C81">
        <w:rPr>
          <w:rFonts w:ascii="Times New Roman" w:hAnsi="Times New Roman" w:cs="Times New Roman"/>
          <w:sz w:val="24"/>
          <w:szCs w:val="24"/>
        </w:rPr>
        <w:t xml:space="preserve"> il dono della salvezza. Chiediamoci: pretendiamo anche noi di vedere miracoli ? Siamo aperti all’ascolto della Parola di Gesù ? Ci bastano le parole di grazia che escono dalla sua bocca ? Oggi ascoltiamo la voce del Signore e non induriamo i nostri cuori. Non ci accada di cacciare Gesù</w:t>
      </w:r>
      <w:r w:rsidR="00CE15FD">
        <w:rPr>
          <w:rFonts w:ascii="Times New Roman" w:hAnsi="Times New Roman" w:cs="Times New Roman"/>
          <w:sz w:val="24"/>
          <w:szCs w:val="24"/>
        </w:rPr>
        <w:t xml:space="preserve"> dalla nostra vita !</w:t>
      </w:r>
    </w:p>
    <w:p w14:paraId="0D75A68B" w14:textId="77777777" w:rsidR="00834327" w:rsidRDefault="00CE15FD"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Egli, qui ed ora, passa in mezzo a noi, chiamandoci a seguirlo nel suo cammino. Siamo quelli della </w:t>
      </w:r>
      <w:r w:rsidR="00CD4E68" w:rsidRPr="000D170B">
        <w:rPr>
          <w:rFonts w:ascii="Times New Roman" w:hAnsi="Times New Roman" w:cs="Times New Roman"/>
          <w:i/>
          <w:sz w:val="24"/>
          <w:szCs w:val="24"/>
        </w:rPr>
        <w:t>V</w:t>
      </w:r>
      <w:r w:rsidRPr="000D170B">
        <w:rPr>
          <w:rFonts w:ascii="Times New Roman" w:hAnsi="Times New Roman" w:cs="Times New Roman"/>
          <w:i/>
          <w:sz w:val="24"/>
          <w:szCs w:val="24"/>
        </w:rPr>
        <w:t>ia</w:t>
      </w:r>
      <w:r>
        <w:rPr>
          <w:rFonts w:ascii="Times New Roman" w:hAnsi="Times New Roman" w:cs="Times New Roman"/>
          <w:sz w:val="24"/>
          <w:szCs w:val="24"/>
        </w:rPr>
        <w:t>. Camminiamo nella fede dietro Cristo Maestro</w:t>
      </w:r>
      <w:r w:rsidR="000E211F">
        <w:rPr>
          <w:rFonts w:ascii="Times New Roman" w:hAnsi="Times New Roman" w:cs="Times New Roman"/>
          <w:sz w:val="24"/>
          <w:szCs w:val="24"/>
        </w:rPr>
        <w:t>,</w:t>
      </w:r>
      <w:r>
        <w:rPr>
          <w:rFonts w:ascii="Times New Roman" w:hAnsi="Times New Roman" w:cs="Times New Roman"/>
          <w:sz w:val="24"/>
          <w:szCs w:val="24"/>
        </w:rPr>
        <w:t xml:space="preserve"> che ci chiama a condividere il suo viaggio pasquale a Gerusalemme, a prendere parte nella nostra carne al suo mistero d’amore, a condividere le sue sofferenze</w:t>
      </w:r>
      <w:r w:rsidR="008F4D73">
        <w:rPr>
          <w:rFonts w:ascii="Times New Roman" w:hAnsi="Times New Roman" w:cs="Times New Roman"/>
          <w:sz w:val="24"/>
          <w:szCs w:val="24"/>
        </w:rPr>
        <w:t xml:space="preserve"> e la sua morte per partecipare alla gloria della sua risurrezione. </w:t>
      </w:r>
    </w:p>
    <w:p w14:paraId="7582D452" w14:textId="77777777" w:rsidR="00834327" w:rsidRDefault="008F4D73" w:rsidP="001B275A">
      <w:pPr>
        <w:spacing w:line="360" w:lineRule="auto"/>
        <w:jc w:val="both"/>
        <w:rPr>
          <w:rFonts w:ascii="Times New Roman" w:hAnsi="Times New Roman" w:cs="Times New Roman"/>
          <w:sz w:val="24"/>
          <w:szCs w:val="24"/>
        </w:rPr>
      </w:pPr>
      <w:r>
        <w:rPr>
          <w:rFonts w:ascii="Times New Roman" w:hAnsi="Times New Roman" w:cs="Times New Roman"/>
          <w:sz w:val="24"/>
          <w:szCs w:val="24"/>
        </w:rPr>
        <w:t>Apprendiamo in questa Liturgia della Parola la sapienza della croce, la Verità e la Carità</w:t>
      </w:r>
      <w:r w:rsidR="00681FEA">
        <w:rPr>
          <w:rFonts w:ascii="Times New Roman" w:hAnsi="Times New Roman" w:cs="Times New Roman"/>
          <w:sz w:val="24"/>
          <w:szCs w:val="24"/>
        </w:rPr>
        <w:t>,</w:t>
      </w:r>
      <w:r>
        <w:rPr>
          <w:rFonts w:ascii="Times New Roman" w:hAnsi="Times New Roman" w:cs="Times New Roman"/>
          <w:sz w:val="24"/>
          <w:szCs w:val="24"/>
        </w:rPr>
        <w:t xml:space="preserve"> che è Gesù. </w:t>
      </w:r>
    </w:p>
    <w:p w14:paraId="371845FA" w14:textId="77777777" w:rsidR="005D009A" w:rsidRDefault="00333E26" w:rsidP="008343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Meditiamo lo stupendo </w:t>
      </w:r>
      <w:r w:rsidRPr="006E6C56">
        <w:rPr>
          <w:rFonts w:ascii="Times New Roman" w:hAnsi="Times New Roman" w:cs="Times New Roman"/>
          <w:i/>
          <w:sz w:val="24"/>
          <w:szCs w:val="24"/>
        </w:rPr>
        <w:t>inno paolino alla carità</w:t>
      </w:r>
      <w:r w:rsidR="00E675BF">
        <w:rPr>
          <w:rFonts w:ascii="Times New Roman" w:hAnsi="Times New Roman" w:cs="Times New Roman"/>
          <w:i/>
          <w:sz w:val="24"/>
          <w:szCs w:val="24"/>
        </w:rPr>
        <w:t xml:space="preserve"> </w:t>
      </w:r>
      <w:r w:rsidR="00E675BF" w:rsidRPr="00E675BF">
        <w:rPr>
          <w:rFonts w:ascii="Times New Roman" w:hAnsi="Times New Roman" w:cs="Times New Roman"/>
          <w:sz w:val="24"/>
          <w:szCs w:val="24"/>
        </w:rPr>
        <w:t>del prossimo, che presuppone l’amore di Dio</w:t>
      </w:r>
      <w:r>
        <w:rPr>
          <w:rStyle w:val="Rimandonotaapidipagina"/>
          <w:rFonts w:ascii="Times New Roman" w:hAnsi="Times New Roman" w:cs="Times New Roman"/>
          <w:sz w:val="24"/>
          <w:szCs w:val="24"/>
        </w:rPr>
        <w:footnoteReference w:id="14"/>
      </w:r>
      <w:r>
        <w:rPr>
          <w:rFonts w:ascii="Times New Roman" w:hAnsi="Times New Roman" w:cs="Times New Roman"/>
          <w:sz w:val="24"/>
          <w:szCs w:val="24"/>
        </w:rPr>
        <w:t>. Il più grande dei carismi o doni spirituali è la carità. Senza la carità gli altri doni sono nulla</w:t>
      </w:r>
      <w:r w:rsidR="00AC4C00">
        <w:rPr>
          <w:rFonts w:ascii="Times New Roman" w:hAnsi="Times New Roman" w:cs="Times New Roman"/>
          <w:sz w:val="24"/>
          <w:szCs w:val="24"/>
        </w:rPr>
        <w:t>, rivelandosi un inganno</w:t>
      </w:r>
      <w:r>
        <w:rPr>
          <w:rFonts w:ascii="Times New Roman" w:hAnsi="Times New Roman" w:cs="Times New Roman"/>
          <w:sz w:val="24"/>
          <w:szCs w:val="24"/>
        </w:rPr>
        <w:t xml:space="preserve">. </w:t>
      </w:r>
      <w:r w:rsidR="00BD7611">
        <w:rPr>
          <w:rFonts w:ascii="Times New Roman" w:hAnsi="Times New Roman" w:cs="Times New Roman"/>
          <w:sz w:val="24"/>
          <w:szCs w:val="24"/>
        </w:rPr>
        <w:t xml:space="preserve">L’amore è superiore a tutti i carismi e ne è il presupposto. </w:t>
      </w:r>
      <w:r w:rsidR="009039C9">
        <w:rPr>
          <w:rFonts w:ascii="Times New Roman" w:hAnsi="Times New Roman" w:cs="Times New Roman"/>
          <w:sz w:val="24"/>
          <w:szCs w:val="24"/>
        </w:rPr>
        <w:t xml:space="preserve"> Esso </w:t>
      </w:r>
      <w:r>
        <w:rPr>
          <w:rFonts w:ascii="Times New Roman" w:hAnsi="Times New Roman" w:cs="Times New Roman"/>
          <w:sz w:val="24"/>
          <w:szCs w:val="24"/>
        </w:rPr>
        <w:t>rimane per sempre</w:t>
      </w:r>
      <w:r w:rsidR="00A46EFE">
        <w:rPr>
          <w:rStyle w:val="Rimandonotaapidipagina"/>
          <w:rFonts w:ascii="Times New Roman" w:hAnsi="Times New Roman" w:cs="Times New Roman"/>
          <w:sz w:val="24"/>
          <w:szCs w:val="24"/>
        </w:rPr>
        <w:footnoteReference w:id="15"/>
      </w:r>
      <w:r>
        <w:rPr>
          <w:rFonts w:ascii="Times New Roman" w:hAnsi="Times New Roman" w:cs="Times New Roman"/>
          <w:sz w:val="24"/>
          <w:szCs w:val="24"/>
        </w:rPr>
        <w:t xml:space="preserve">, mentre gli altri carismi verranno meno un giorno. La carità è </w:t>
      </w:r>
      <w:r w:rsidR="001448BF">
        <w:rPr>
          <w:rFonts w:ascii="Times New Roman" w:hAnsi="Times New Roman" w:cs="Times New Roman"/>
          <w:sz w:val="24"/>
          <w:szCs w:val="24"/>
        </w:rPr>
        <w:t>“</w:t>
      </w:r>
      <w:r>
        <w:rPr>
          <w:rFonts w:ascii="Times New Roman" w:hAnsi="Times New Roman" w:cs="Times New Roman"/>
          <w:sz w:val="24"/>
          <w:szCs w:val="24"/>
        </w:rPr>
        <w:t>l’amore di Dio effuso nei nostri cuori per mezzo dello Spirito Santo che ci è stato dato</w:t>
      </w:r>
      <w:r w:rsidR="001448BF">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6"/>
      </w:r>
      <w:r>
        <w:rPr>
          <w:rFonts w:ascii="Times New Roman" w:hAnsi="Times New Roman" w:cs="Times New Roman"/>
          <w:sz w:val="24"/>
          <w:szCs w:val="24"/>
        </w:rPr>
        <w:t xml:space="preserve">. Camminiamo nella </w:t>
      </w:r>
      <w:r w:rsidR="00B825EC">
        <w:rPr>
          <w:rFonts w:ascii="Times New Roman" w:hAnsi="Times New Roman" w:cs="Times New Roman"/>
          <w:sz w:val="24"/>
          <w:szCs w:val="24"/>
        </w:rPr>
        <w:t xml:space="preserve">fede, che opera mediante la carità, la </w:t>
      </w:r>
      <w:r>
        <w:rPr>
          <w:rFonts w:ascii="Times New Roman" w:hAnsi="Times New Roman" w:cs="Times New Roman"/>
          <w:sz w:val="24"/>
          <w:szCs w:val="24"/>
        </w:rPr>
        <w:t>Via migliore</w:t>
      </w:r>
      <w:r w:rsidR="00C25164">
        <w:rPr>
          <w:rStyle w:val="Rimandonotaapidipagina"/>
          <w:rFonts w:ascii="Times New Roman" w:hAnsi="Times New Roman" w:cs="Times New Roman"/>
          <w:sz w:val="24"/>
          <w:szCs w:val="24"/>
        </w:rPr>
        <w:footnoteReference w:id="17"/>
      </w:r>
      <w:r>
        <w:rPr>
          <w:rFonts w:ascii="Times New Roman" w:hAnsi="Times New Roman" w:cs="Times New Roman"/>
          <w:sz w:val="24"/>
          <w:szCs w:val="24"/>
        </w:rPr>
        <w:t xml:space="preserve">. Viviamo la carità che è </w:t>
      </w:r>
      <w:r w:rsidR="00D907D2">
        <w:rPr>
          <w:rFonts w:ascii="Times New Roman" w:hAnsi="Times New Roman" w:cs="Times New Roman"/>
          <w:sz w:val="24"/>
          <w:szCs w:val="24"/>
        </w:rPr>
        <w:t xml:space="preserve">paziente, umile, benigna, </w:t>
      </w:r>
      <w:r w:rsidR="009A74DB">
        <w:rPr>
          <w:rFonts w:ascii="Times New Roman" w:hAnsi="Times New Roman" w:cs="Times New Roman"/>
          <w:sz w:val="24"/>
          <w:szCs w:val="24"/>
        </w:rPr>
        <w:t xml:space="preserve">cerca il bene altrui, </w:t>
      </w:r>
      <w:r w:rsidR="00D907D2">
        <w:rPr>
          <w:rFonts w:ascii="Times New Roman" w:hAnsi="Times New Roman" w:cs="Times New Roman"/>
          <w:sz w:val="24"/>
          <w:szCs w:val="24"/>
        </w:rPr>
        <w:t xml:space="preserve">tutto </w:t>
      </w:r>
      <w:r w:rsidR="002B1A16">
        <w:rPr>
          <w:rFonts w:ascii="Times New Roman" w:hAnsi="Times New Roman" w:cs="Times New Roman"/>
          <w:sz w:val="24"/>
          <w:szCs w:val="24"/>
        </w:rPr>
        <w:t xml:space="preserve">scusa, </w:t>
      </w:r>
      <w:r w:rsidR="00D907D2">
        <w:rPr>
          <w:rFonts w:ascii="Times New Roman" w:hAnsi="Times New Roman" w:cs="Times New Roman"/>
          <w:sz w:val="24"/>
          <w:szCs w:val="24"/>
        </w:rPr>
        <w:t>tutto sopporta, tutto</w:t>
      </w:r>
      <w:r w:rsidR="002B1A16">
        <w:rPr>
          <w:rFonts w:ascii="Times New Roman" w:hAnsi="Times New Roman" w:cs="Times New Roman"/>
          <w:sz w:val="24"/>
          <w:szCs w:val="24"/>
        </w:rPr>
        <w:t xml:space="preserve"> crede</w:t>
      </w:r>
      <w:r w:rsidR="00D907D2">
        <w:rPr>
          <w:rFonts w:ascii="Times New Roman" w:hAnsi="Times New Roman" w:cs="Times New Roman"/>
          <w:sz w:val="24"/>
          <w:szCs w:val="24"/>
        </w:rPr>
        <w:t>, tutto spera.</w:t>
      </w:r>
    </w:p>
    <w:p w14:paraId="394148C9" w14:textId="77777777" w:rsidR="00834327" w:rsidRDefault="009A74DB" w:rsidP="00834327">
      <w:pPr>
        <w:spacing w:line="360" w:lineRule="auto"/>
        <w:jc w:val="both"/>
        <w:rPr>
          <w:rFonts w:ascii="Times New Roman" w:hAnsi="Times New Roman" w:cs="Times New Roman"/>
          <w:sz w:val="24"/>
          <w:szCs w:val="24"/>
        </w:rPr>
      </w:pPr>
      <w:r>
        <w:rPr>
          <w:rFonts w:ascii="Times New Roman" w:hAnsi="Times New Roman" w:cs="Times New Roman"/>
          <w:sz w:val="24"/>
          <w:szCs w:val="24"/>
        </w:rPr>
        <w:t>Chi fa la volontà di Dio Amore rimane in eterno.</w:t>
      </w:r>
      <w:r w:rsidR="008A2578">
        <w:rPr>
          <w:rFonts w:ascii="Times New Roman" w:hAnsi="Times New Roman" w:cs="Times New Roman"/>
          <w:sz w:val="24"/>
          <w:szCs w:val="24"/>
        </w:rPr>
        <w:t xml:space="preserve">  </w:t>
      </w:r>
    </w:p>
    <w:p w14:paraId="18920D01" w14:textId="77777777" w:rsidR="00807486" w:rsidRDefault="008A2578" w:rsidP="008A2578">
      <w:pPr>
        <w:spacing w:line="360" w:lineRule="auto"/>
        <w:jc w:val="center"/>
        <w:rPr>
          <w:rFonts w:ascii="Times New Roman" w:hAnsi="Times New Roman" w:cs="Times New Roman"/>
          <w:i/>
          <w:iCs/>
          <w:sz w:val="24"/>
          <w:szCs w:val="24"/>
        </w:rPr>
      </w:pPr>
      <w:r>
        <w:rPr>
          <w:rFonts w:ascii="Verdana" w:hAnsi="Verdana"/>
          <w:sz w:val="20"/>
          <w:szCs w:val="20"/>
        </w:rPr>
        <w:br/>
      </w:r>
      <w:r w:rsidRPr="008A2578">
        <w:rPr>
          <w:rFonts w:ascii="Times New Roman" w:hAnsi="Times New Roman" w:cs="Times New Roman"/>
          <w:i/>
          <w:iCs/>
          <w:sz w:val="24"/>
          <w:szCs w:val="24"/>
        </w:rPr>
        <w:t xml:space="preserve">Cristo non ha mani </w:t>
      </w:r>
      <w:r w:rsidR="00807486">
        <w:rPr>
          <w:rFonts w:ascii="Times New Roman" w:hAnsi="Times New Roman" w:cs="Times New Roman"/>
          <w:i/>
          <w:iCs/>
          <w:sz w:val="24"/>
          <w:szCs w:val="24"/>
        </w:rPr>
        <w:t xml:space="preserve"> </w:t>
      </w:r>
    </w:p>
    <w:p w14:paraId="3609ABDE" w14:textId="77777777" w:rsidR="00807486" w:rsidRDefault="008A2578" w:rsidP="008A2578">
      <w:pPr>
        <w:spacing w:line="360" w:lineRule="auto"/>
        <w:jc w:val="center"/>
        <w:rPr>
          <w:rFonts w:ascii="Times New Roman" w:hAnsi="Times New Roman" w:cs="Times New Roman"/>
          <w:i/>
          <w:iCs/>
          <w:sz w:val="24"/>
          <w:szCs w:val="24"/>
        </w:rPr>
      </w:pPr>
      <w:r w:rsidRPr="008A2578">
        <w:rPr>
          <w:rFonts w:ascii="Times New Roman" w:hAnsi="Times New Roman" w:cs="Times New Roman"/>
          <w:i/>
          <w:iCs/>
          <w:sz w:val="24"/>
          <w:szCs w:val="24"/>
        </w:rPr>
        <w:t>ha soltanto le nostre mani per fare il suo lavoro oggi.</w:t>
      </w:r>
      <w:r w:rsidRPr="008A2578">
        <w:rPr>
          <w:rFonts w:ascii="Times New Roman" w:hAnsi="Times New Roman" w:cs="Times New Roman"/>
          <w:i/>
          <w:iCs/>
          <w:sz w:val="24"/>
          <w:szCs w:val="24"/>
        </w:rPr>
        <w:br/>
        <w:t xml:space="preserve">Cristo non ha piedi </w:t>
      </w:r>
      <w:r w:rsidR="00807486">
        <w:rPr>
          <w:rFonts w:ascii="Times New Roman" w:hAnsi="Times New Roman" w:cs="Times New Roman"/>
          <w:i/>
          <w:iCs/>
          <w:sz w:val="24"/>
          <w:szCs w:val="24"/>
        </w:rPr>
        <w:t xml:space="preserve"> </w:t>
      </w:r>
    </w:p>
    <w:p w14:paraId="2C132896" w14:textId="77777777" w:rsidR="00807486" w:rsidRDefault="008A2578" w:rsidP="008A2578">
      <w:pPr>
        <w:spacing w:line="360" w:lineRule="auto"/>
        <w:jc w:val="center"/>
        <w:rPr>
          <w:rFonts w:ascii="Times New Roman" w:hAnsi="Times New Roman" w:cs="Times New Roman"/>
          <w:i/>
          <w:iCs/>
          <w:sz w:val="24"/>
          <w:szCs w:val="24"/>
        </w:rPr>
      </w:pPr>
      <w:r w:rsidRPr="008A2578">
        <w:rPr>
          <w:rFonts w:ascii="Times New Roman" w:hAnsi="Times New Roman" w:cs="Times New Roman"/>
          <w:i/>
          <w:iCs/>
          <w:sz w:val="24"/>
          <w:szCs w:val="24"/>
        </w:rPr>
        <w:t>ha soltanto i nostri piedi per guidare gli uomini sui suoi sentieri.</w:t>
      </w:r>
      <w:r w:rsidRPr="008A2578">
        <w:rPr>
          <w:rFonts w:ascii="Times New Roman" w:hAnsi="Times New Roman" w:cs="Times New Roman"/>
          <w:i/>
          <w:iCs/>
          <w:sz w:val="24"/>
          <w:szCs w:val="24"/>
        </w:rPr>
        <w:br/>
        <w:t xml:space="preserve">Cristo non ha labbra </w:t>
      </w:r>
      <w:r w:rsidR="00807486">
        <w:rPr>
          <w:rFonts w:ascii="Times New Roman" w:hAnsi="Times New Roman" w:cs="Times New Roman"/>
          <w:i/>
          <w:iCs/>
          <w:sz w:val="24"/>
          <w:szCs w:val="24"/>
        </w:rPr>
        <w:t xml:space="preserve"> </w:t>
      </w:r>
    </w:p>
    <w:p w14:paraId="7608BA29" w14:textId="77777777" w:rsidR="00807486" w:rsidRDefault="008A2578" w:rsidP="008A2578">
      <w:pPr>
        <w:spacing w:line="360" w:lineRule="auto"/>
        <w:jc w:val="center"/>
        <w:rPr>
          <w:rFonts w:ascii="Times New Roman" w:hAnsi="Times New Roman" w:cs="Times New Roman"/>
          <w:i/>
          <w:iCs/>
          <w:sz w:val="24"/>
          <w:szCs w:val="24"/>
        </w:rPr>
      </w:pPr>
      <w:r w:rsidRPr="008A2578">
        <w:rPr>
          <w:rFonts w:ascii="Times New Roman" w:hAnsi="Times New Roman" w:cs="Times New Roman"/>
          <w:i/>
          <w:iCs/>
          <w:sz w:val="24"/>
          <w:szCs w:val="24"/>
        </w:rPr>
        <w:t>ha soltanto le nostre labbra per raccontare di sé agli uomini d’oggi.</w:t>
      </w:r>
      <w:r w:rsidRPr="008A2578">
        <w:rPr>
          <w:rFonts w:ascii="Times New Roman" w:hAnsi="Times New Roman" w:cs="Times New Roman"/>
          <w:i/>
          <w:iCs/>
          <w:sz w:val="24"/>
          <w:szCs w:val="24"/>
        </w:rPr>
        <w:br/>
        <w:t xml:space="preserve">Cristo non ha mezzi </w:t>
      </w:r>
      <w:r w:rsidR="00807486">
        <w:rPr>
          <w:rFonts w:ascii="Times New Roman" w:hAnsi="Times New Roman" w:cs="Times New Roman"/>
          <w:i/>
          <w:iCs/>
          <w:sz w:val="24"/>
          <w:szCs w:val="24"/>
        </w:rPr>
        <w:t xml:space="preserve"> </w:t>
      </w:r>
    </w:p>
    <w:p w14:paraId="47DAB586" w14:textId="77777777" w:rsidR="00807486" w:rsidRDefault="008A2578" w:rsidP="008A2578">
      <w:pPr>
        <w:spacing w:line="360" w:lineRule="auto"/>
        <w:jc w:val="center"/>
        <w:rPr>
          <w:rFonts w:ascii="Times New Roman" w:hAnsi="Times New Roman" w:cs="Times New Roman"/>
          <w:i/>
          <w:iCs/>
          <w:sz w:val="24"/>
          <w:szCs w:val="24"/>
        </w:rPr>
      </w:pPr>
      <w:r w:rsidRPr="008A2578">
        <w:rPr>
          <w:rFonts w:ascii="Times New Roman" w:hAnsi="Times New Roman" w:cs="Times New Roman"/>
          <w:i/>
          <w:iCs/>
          <w:sz w:val="24"/>
          <w:szCs w:val="24"/>
        </w:rPr>
        <w:t>ha soltanto il nostro aiuto per condurre gli uomini a sé.</w:t>
      </w:r>
      <w:r w:rsidRPr="008A2578">
        <w:rPr>
          <w:rFonts w:ascii="Times New Roman" w:hAnsi="Times New Roman" w:cs="Times New Roman"/>
          <w:i/>
          <w:iCs/>
          <w:sz w:val="24"/>
          <w:szCs w:val="24"/>
        </w:rPr>
        <w:br/>
        <w:t>Noi siamo l’unica Bibbia che i popoli leggono ancora.</w:t>
      </w:r>
      <w:r w:rsidRPr="008A2578">
        <w:rPr>
          <w:rFonts w:ascii="Times New Roman" w:hAnsi="Times New Roman" w:cs="Times New Roman"/>
          <w:i/>
          <w:iCs/>
          <w:sz w:val="24"/>
          <w:szCs w:val="24"/>
        </w:rPr>
        <w:br/>
        <w:t>Siamo l’ultimo messaggio di Dio scritto in opere e parole.</w:t>
      </w:r>
      <w:r w:rsidR="004B0BCD">
        <w:rPr>
          <w:rFonts w:ascii="Times New Roman" w:hAnsi="Times New Roman" w:cs="Times New Roman"/>
          <w:i/>
          <w:iCs/>
          <w:sz w:val="24"/>
          <w:szCs w:val="24"/>
        </w:rPr>
        <w:t xml:space="preserve"> </w:t>
      </w:r>
      <w:r w:rsidR="00807486">
        <w:rPr>
          <w:rFonts w:ascii="Times New Roman" w:hAnsi="Times New Roman" w:cs="Times New Roman"/>
          <w:i/>
          <w:iCs/>
          <w:sz w:val="24"/>
          <w:szCs w:val="24"/>
        </w:rPr>
        <w:t xml:space="preserve"> </w:t>
      </w:r>
    </w:p>
    <w:p w14:paraId="2C72AE9F" w14:textId="77777777" w:rsidR="008A2578" w:rsidRDefault="004B0BCD" w:rsidP="008A2578">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w:t>
      </w:r>
      <w:r w:rsidR="008A2578" w:rsidRPr="008A2578">
        <w:rPr>
          <w:rFonts w:ascii="Times New Roman" w:hAnsi="Times New Roman" w:cs="Times New Roman"/>
          <w:b/>
          <w:bCs/>
          <w:sz w:val="24"/>
          <w:szCs w:val="24"/>
        </w:rPr>
        <w:t xml:space="preserve">Raoul </w:t>
      </w:r>
      <w:proofErr w:type="spellStart"/>
      <w:r w:rsidR="008A2578" w:rsidRPr="008A2578">
        <w:rPr>
          <w:rFonts w:ascii="Times New Roman" w:hAnsi="Times New Roman" w:cs="Times New Roman"/>
          <w:b/>
          <w:bCs/>
          <w:sz w:val="24"/>
          <w:szCs w:val="24"/>
        </w:rPr>
        <w:t>Foller</w:t>
      </w:r>
      <w:r w:rsidR="00BB2483">
        <w:rPr>
          <w:rFonts w:ascii="Times New Roman" w:hAnsi="Times New Roman" w:cs="Times New Roman"/>
          <w:b/>
          <w:bCs/>
          <w:sz w:val="24"/>
          <w:szCs w:val="24"/>
        </w:rPr>
        <w:t>e</w:t>
      </w:r>
      <w:r w:rsidR="008A2578" w:rsidRPr="008A2578">
        <w:rPr>
          <w:rFonts w:ascii="Times New Roman" w:hAnsi="Times New Roman" w:cs="Times New Roman"/>
          <w:b/>
          <w:bCs/>
          <w:sz w:val="24"/>
          <w:szCs w:val="24"/>
        </w:rPr>
        <w:t>au</w:t>
      </w:r>
      <w:proofErr w:type="spellEnd"/>
      <w:r w:rsidR="008A2578" w:rsidRPr="008A2578">
        <w:rPr>
          <w:rFonts w:ascii="Times New Roman" w:hAnsi="Times New Roman" w:cs="Times New Roman"/>
          <w:b/>
          <w:bCs/>
          <w:sz w:val="24"/>
          <w:szCs w:val="24"/>
        </w:rPr>
        <w:t>)</w:t>
      </w:r>
      <w:r w:rsidR="008A2578" w:rsidRPr="008A2578">
        <w:rPr>
          <w:rFonts w:ascii="Times New Roman" w:hAnsi="Times New Roman" w:cs="Times New Roman"/>
          <w:sz w:val="24"/>
          <w:szCs w:val="24"/>
        </w:rPr>
        <w:br/>
      </w:r>
    </w:p>
    <w:sectPr w:rsidR="008A2578" w:rsidSect="000A3F0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3A62" w14:textId="77777777" w:rsidR="007D0AF9" w:rsidRDefault="007D0AF9" w:rsidP="001B275A">
      <w:pPr>
        <w:spacing w:after="0" w:line="240" w:lineRule="auto"/>
      </w:pPr>
      <w:r>
        <w:separator/>
      </w:r>
    </w:p>
  </w:endnote>
  <w:endnote w:type="continuationSeparator" w:id="0">
    <w:p w14:paraId="2225997F" w14:textId="77777777" w:rsidR="007D0AF9" w:rsidRDefault="007D0AF9" w:rsidP="001B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16"/>
      <w:docPartObj>
        <w:docPartGallery w:val="Page Numbers (Bottom of Page)"/>
        <w:docPartUnique/>
      </w:docPartObj>
    </w:sdtPr>
    <w:sdtEndPr/>
    <w:sdtContent>
      <w:p w14:paraId="67DB3B2F" w14:textId="77777777" w:rsidR="00333E26" w:rsidRDefault="00906C50">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607A5AA8" w14:textId="77777777" w:rsidR="00333E26" w:rsidRDefault="00333E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3969D" w14:textId="77777777" w:rsidR="007D0AF9" w:rsidRDefault="007D0AF9" w:rsidP="001B275A">
      <w:pPr>
        <w:spacing w:after="0" w:line="240" w:lineRule="auto"/>
      </w:pPr>
      <w:r>
        <w:separator/>
      </w:r>
    </w:p>
  </w:footnote>
  <w:footnote w:type="continuationSeparator" w:id="0">
    <w:p w14:paraId="6A2A04DA" w14:textId="77777777" w:rsidR="007D0AF9" w:rsidRDefault="007D0AF9" w:rsidP="001B275A">
      <w:pPr>
        <w:spacing w:after="0" w:line="240" w:lineRule="auto"/>
      </w:pPr>
      <w:r>
        <w:continuationSeparator/>
      </w:r>
    </w:p>
  </w:footnote>
  <w:footnote w:id="1">
    <w:p w14:paraId="14D1E16C" w14:textId="77777777" w:rsidR="00333E26" w:rsidRPr="009A3599" w:rsidRDefault="00333E26">
      <w:pPr>
        <w:pStyle w:val="Testonotaapidipagina"/>
        <w:rPr>
          <w:rFonts w:ascii="Times New Roman" w:hAnsi="Times New Roman" w:cs="Times New Roman"/>
        </w:rPr>
      </w:pPr>
      <w:r w:rsidRPr="009A3599">
        <w:rPr>
          <w:rStyle w:val="Rimandonotaapidipagina"/>
          <w:rFonts w:ascii="Times New Roman" w:hAnsi="Times New Roman" w:cs="Times New Roman"/>
        </w:rPr>
        <w:footnoteRef/>
      </w:r>
      <w:r w:rsidRPr="009A3599">
        <w:rPr>
          <w:rFonts w:ascii="Times New Roman" w:hAnsi="Times New Roman" w:cs="Times New Roman"/>
        </w:rPr>
        <w:t xml:space="preserve">  </w:t>
      </w:r>
      <w:proofErr w:type="spellStart"/>
      <w:r w:rsidRPr="009A3599">
        <w:rPr>
          <w:rFonts w:ascii="Times New Roman" w:hAnsi="Times New Roman" w:cs="Times New Roman"/>
        </w:rPr>
        <w:t>Cf</w:t>
      </w:r>
      <w:proofErr w:type="spellEnd"/>
      <w:r w:rsidRPr="009A3599">
        <w:rPr>
          <w:rFonts w:ascii="Times New Roman" w:hAnsi="Times New Roman" w:cs="Times New Roman"/>
        </w:rPr>
        <w:t>. Antifona d’ingresso (</w:t>
      </w:r>
      <w:proofErr w:type="spellStart"/>
      <w:r w:rsidRPr="009A3599">
        <w:rPr>
          <w:rFonts w:ascii="Times New Roman" w:hAnsi="Times New Roman" w:cs="Times New Roman"/>
        </w:rPr>
        <w:t>Sal</w:t>
      </w:r>
      <w:proofErr w:type="spellEnd"/>
      <w:r w:rsidRPr="009A3599">
        <w:rPr>
          <w:rFonts w:ascii="Times New Roman" w:hAnsi="Times New Roman" w:cs="Times New Roman"/>
        </w:rPr>
        <w:t xml:space="preserve"> 105/106, 47); III Preghiera eucaristica </w:t>
      </w:r>
    </w:p>
  </w:footnote>
  <w:footnote w:id="2">
    <w:p w14:paraId="52C1ADF2" w14:textId="77777777" w:rsidR="00333E26" w:rsidRPr="009A3599" w:rsidRDefault="00333E26">
      <w:pPr>
        <w:pStyle w:val="Testonotaapidipagina"/>
        <w:rPr>
          <w:rFonts w:ascii="Times New Roman" w:hAnsi="Times New Roman" w:cs="Times New Roman"/>
        </w:rPr>
      </w:pPr>
      <w:r w:rsidRPr="009A3599">
        <w:rPr>
          <w:rStyle w:val="Rimandonotaapidipagina"/>
          <w:rFonts w:ascii="Times New Roman" w:hAnsi="Times New Roman" w:cs="Times New Roman"/>
        </w:rPr>
        <w:footnoteRef/>
      </w:r>
      <w:r w:rsidRPr="009A3599">
        <w:rPr>
          <w:rFonts w:ascii="Times New Roman" w:hAnsi="Times New Roman" w:cs="Times New Roman"/>
        </w:rPr>
        <w:t xml:space="preserve">  </w:t>
      </w:r>
      <w:proofErr w:type="spellStart"/>
      <w:r w:rsidRPr="009A3599">
        <w:rPr>
          <w:rFonts w:ascii="Times New Roman" w:hAnsi="Times New Roman" w:cs="Times New Roman"/>
        </w:rPr>
        <w:t>Cf</w:t>
      </w:r>
      <w:proofErr w:type="spellEnd"/>
      <w:r w:rsidRPr="009A3599">
        <w:rPr>
          <w:rFonts w:ascii="Times New Roman" w:hAnsi="Times New Roman" w:cs="Times New Roman"/>
        </w:rPr>
        <w:t>. Colletta</w:t>
      </w:r>
    </w:p>
  </w:footnote>
  <w:footnote w:id="3">
    <w:p w14:paraId="6B3B0237" w14:textId="77777777" w:rsidR="00545C6A" w:rsidRDefault="00545C6A">
      <w:pPr>
        <w:pStyle w:val="Testonotaapidipagina"/>
      </w:pPr>
      <w:r>
        <w:rPr>
          <w:rStyle w:val="Rimandonotaapidipagina"/>
        </w:rPr>
        <w:footnoteRef/>
      </w:r>
      <w:r>
        <w:t xml:space="preserve"> </w:t>
      </w:r>
      <w:r w:rsidRPr="004E2E1C">
        <w:rPr>
          <w:rFonts w:ascii="Times New Roman" w:hAnsi="Times New Roman" w:cs="Times New Roman"/>
        </w:rPr>
        <w:t xml:space="preserve">1 </w:t>
      </w:r>
      <w:proofErr w:type="spellStart"/>
      <w:r w:rsidRPr="004E2E1C">
        <w:rPr>
          <w:rFonts w:ascii="Times New Roman" w:hAnsi="Times New Roman" w:cs="Times New Roman"/>
        </w:rPr>
        <w:t>Gv</w:t>
      </w:r>
      <w:proofErr w:type="spellEnd"/>
      <w:r w:rsidRPr="004E2E1C">
        <w:rPr>
          <w:rFonts w:ascii="Times New Roman" w:hAnsi="Times New Roman" w:cs="Times New Roman"/>
        </w:rPr>
        <w:t xml:space="preserve"> 4,21</w:t>
      </w:r>
    </w:p>
  </w:footnote>
  <w:footnote w:id="4">
    <w:p w14:paraId="51D0E7FF" w14:textId="77777777" w:rsidR="00333E26" w:rsidRPr="009A3599" w:rsidRDefault="00333E26">
      <w:pPr>
        <w:pStyle w:val="Testonotaapidipagina"/>
        <w:rPr>
          <w:rFonts w:ascii="Times New Roman" w:hAnsi="Times New Roman" w:cs="Times New Roman"/>
        </w:rPr>
      </w:pPr>
      <w:r w:rsidRPr="009A3599">
        <w:rPr>
          <w:rStyle w:val="Rimandonotaapidipagina"/>
          <w:rFonts w:ascii="Times New Roman" w:hAnsi="Times New Roman" w:cs="Times New Roman"/>
        </w:rPr>
        <w:footnoteRef/>
      </w:r>
      <w:r w:rsidRPr="009A3599">
        <w:rPr>
          <w:rFonts w:ascii="Times New Roman" w:hAnsi="Times New Roman" w:cs="Times New Roman"/>
        </w:rPr>
        <w:t xml:space="preserve">  </w:t>
      </w:r>
      <w:proofErr w:type="spellStart"/>
      <w:r w:rsidRPr="009A3599">
        <w:rPr>
          <w:rFonts w:ascii="Times New Roman" w:hAnsi="Times New Roman" w:cs="Times New Roman"/>
        </w:rPr>
        <w:t>Cf</w:t>
      </w:r>
      <w:proofErr w:type="spellEnd"/>
      <w:r w:rsidRPr="009A3599">
        <w:rPr>
          <w:rFonts w:ascii="Times New Roman" w:hAnsi="Times New Roman" w:cs="Times New Roman"/>
        </w:rPr>
        <w:t>. Orazione dopo la Comunione</w:t>
      </w:r>
    </w:p>
  </w:footnote>
  <w:footnote w:id="5">
    <w:p w14:paraId="566110C1" w14:textId="77777777" w:rsidR="00333E26" w:rsidRPr="009A3599" w:rsidRDefault="00333E26">
      <w:pPr>
        <w:pStyle w:val="Testonotaapidipagina"/>
        <w:rPr>
          <w:rFonts w:ascii="Times New Roman" w:hAnsi="Times New Roman" w:cs="Times New Roman"/>
        </w:rPr>
      </w:pPr>
      <w:r w:rsidRPr="009A3599">
        <w:rPr>
          <w:rStyle w:val="Rimandonotaapidipagina"/>
          <w:rFonts w:ascii="Times New Roman" w:hAnsi="Times New Roman" w:cs="Times New Roman"/>
        </w:rPr>
        <w:footnoteRef/>
      </w:r>
      <w:r w:rsidRPr="009A3599">
        <w:rPr>
          <w:rFonts w:ascii="Times New Roman" w:hAnsi="Times New Roman" w:cs="Times New Roman"/>
        </w:rPr>
        <w:t xml:space="preserve">  </w:t>
      </w:r>
      <w:proofErr w:type="spellStart"/>
      <w:r w:rsidRPr="009A3599">
        <w:rPr>
          <w:rFonts w:ascii="Times New Roman" w:hAnsi="Times New Roman" w:cs="Times New Roman"/>
        </w:rPr>
        <w:t>Cf</w:t>
      </w:r>
      <w:proofErr w:type="spellEnd"/>
      <w:r w:rsidRPr="009A3599">
        <w:rPr>
          <w:rFonts w:ascii="Times New Roman" w:hAnsi="Times New Roman" w:cs="Times New Roman"/>
        </w:rPr>
        <w:t>. Orazione sulle offerte</w:t>
      </w:r>
    </w:p>
  </w:footnote>
  <w:footnote w:id="6">
    <w:p w14:paraId="64CCA443" w14:textId="77777777" w:rsidR="00333E26" w:rsidRPr="009A3599" w:rsidRDefault="00333E26">
      <w:pPr>
        <w:pStyle w:val="Testonotaapidipagina"/>
        <w:rPr>
          <w:rFonts w:ascii="Times New Roman" w:hAnsi="Times New Roman" w:cs="Times New Roman"/>
        </w:rPr>
      </w:pPr>
      <w:r w:rsidRPr="009A3599">
        <w:rPr>
          <w:rStyle w:val="Rimandonotaapidipagina"/>
          <w:rFonts w:ascii="Times New Roman" w:hAnsi="Times New Roman" w:cs="Times New Roman"/>
        </w:rPr>
        <w:footnoteRef/>
      </w:r>
      <w:r w:rsidRPr="009A3599">
        <w:rPr>
          <w:rFonts w:ascii="Times New Roman" w:hAnsi="Times New Roman" w:cs="Times New Roman"/>
        </w:rPr>
        <w:t xml:space="preserve">  </w:t>
      </w:r>
      <w:proofErr w:type="spellStart"/>
      <w:r w:rsidRPr="009A3599">
        <w:rPr>
          <w:rFonts w:ascii="Times New Roman" w:hAnsi="Times New Roman" w:cs="Times New Roman"/>
        </w:rPr>
        <w:t>Cf</w:t>
      </w:r>
      <w:proofErr w:type="spellEnd"/>
      <w:r w:rsidRPr="009A3599">
        <w:rPr>
          <w:rFonts w:ascii="Times New Roman" w:hAnsi="Times New Roman" w:cs="Times New Roman"/>
        </w:rPr>
        <w:t>. Colletta anno C; canto al Vangelo (Lc 4,18)</w:t>
      </w:r>
    </w:p>
  </w:footnote>
  <w:footnote w:id="7">
    <w:p w14:paraId="19C68A9D" w14:textId="77777777" w:rsidR="00333E26" w:rsidRDefault="00333E26">
      <w:pPr>
        <w:pStyle w:val="Testonotaapidipagina"/>
      </w:pPr>
      <w:r w:rsidRPr="009A3599">
        <w:rPr>
          <w:rStyle w:val="Rimandonotaapidipagina"/>
          <w:rFonts w:ascii="Times New Roman" w:hAnsi="Times New Roman" w:cs="Times New Roman"/>
        </w:rPr>
        <w:footnoteRef/>
      </w:r>
      <w:r w:rsidRPr="009A3599">
        <w:rPr>
          <w:rFonts w:ascii="Times New Roman" w:hAnsi="Times New Roman" w:cs="Times New Roman"/>
        </w:rPr>
        <w:t xml:space="preserve">  </w:t>
      </w:r>
      <w:proofErr w:type="spellStart"/>
      <w:r w:rsidRPr="009A3599">
        <w:rPr>
          <w:rFonts w:ascii="Times New Roman" w:hAnsi="Times New Roman" w:cs="Times New Roman"/>
        </w:rPr>
        <w:t>Ger</w:t>
      </w:r>
      <w:proofErr w:type="spellEnd"/>
      <w:r w:rsidRPr="009A3599">
        <w:rPr>
          <w:rFonts w:ascii="Times New Roman" w:hAnsi="Times New Roman" w:cs="Times New Roman"/>
        </w:rPr>
        <w:t xml:space="preserve"> 1,4-5.17-19</w:t>
      </w:r>
    </w:p>
  </w:footnote>
  <w:footnote w:id="8">
    <w:p w14:paraId="70C06E91" w14:textId="77777777" w:rsidR="00146476" w:rsidRPr="003C04F3" w:rsidRDefault="00146476" w:rsidP="003C04F3">
      <w:pPr>
        <w:pStyle w:val="Testonotaapidipagina"/>
        <w:jc w:val="both"/>
        <w:rPr>
          <w:rFonts w:ascii="Times New Roman" w:hAnsi="Times New Roman" w:cs="Times New Roman"/>
        </w:rPr>
      </w:pPr>
      <w:r w:rsidRPr="00146476">
        <w:rPr>
          <w:rStyle w:val="Rimandonotaapidipagina"/>
          <w:rFonts w:ascii="Times New Roman" w:hAnsi="Times New Roman" w:cs="Times New Roman"/>
        </w:rPr>
        <w:footnoteRef/>
      </w:r>
      <w:r w:rsidRPr="00146476">
        <w:rPr>
          <w:rFonts w:ascii="Times New Roman" w:hAnsi="Times New Roman" w:cs="Times New Roman"/>
        </w:rPr>
        <w:t xml:space="preserve"> </w:t>
      </w:r>
      <w:proofErr w:type="spellStart"/>
      <w:r w:rsidRPr="003C04F3">
        <w:rPr>
          <w:rFonts w:ascii="Times New Roman" w:hAnsi="Times New Roman" w:cs="Times New Roman"/>
        </w:rPr>
        <w:t>Cf</w:t>
      </w:r>
      <w:proofErr w:type="spellEnd"/>
      <w:r w:rsidRPr="003C04F3">
        <w:rPr>
          <w:rFonts w:ascii="Times New Roman" w:hAnsi="Times New Roman" w:cs="Times New Roman"/>
        </w:rPr>
        <w:t xml:space="preserve">. Francesco, </w:t>
      </w:r>
      <w:proofErr w:type="spellStart"/>
      <w:r w:rsidRPr="003C04F3">
        <w:rPr>
          <w:rFonts w:ascii="Times New Roman" w:hAnsi="Times New Roman" w:cs="Times New Roman"/>
          <w:i/>
        </w:rPr>
        <w:t>Laudato</w:t>
      </w:r>
      <w:proofErr w:type="spellEnd"/>
      <w:r w:rsidRPr="003C04F3">
        <w:rPr>
          <w:rFonts w:ascii="Times New Roman" w:hAnsi="Times New Roman" w:cs="Times New Roman"/>
          <w:i/>
        </w:rPr>
        <w:t xml:space="preserve"> sì</w:t>
      </w:r>
      <w:r w:rsidRPr="003C04F3">
        <w:rPr>
          <w:rFonts w:ascii="Times New Roman" w:hAnsi="Times New Roman" w:cs="Times New Roman"/>
        </w:rPr>
        <w:t xml:space="preserve"> </w:t>
      </w:r>
      <w:r w:rsidR="00022764" w:rsidRPr="003C04F3">
        <w:rPr>
          <w:rFonts w:ascii="Times New Roman" w:hAnsi="Times New Roman" w:cs="Times New Roman"/>
        </w:rPr>
        <w:t xml:space="preserve"> </w:t>
      </w:r>
      <w:r w:rsidRPr="003C04F3">
        <w:rPr>
          <w:rFonts w:ascii="Times New Roman" w:hAnsi="Times New Roman" w:cs="Times New Roman"/>
        </w:rPr>
        <w:t>65:”</w:t>
      </w:r>
      <w:r w:rsidR="00581F46" w:rsidRPr="003C04F3">
        <w:rPr>
          <w:rFonts w:ascii="Times New Roman" w:hAnsi="Times New Roman" w:cs="Times New Roman"/>
        </w:rPr>
        <w:t xml:space="preserve"> Senza riproporre qui l’intera teologia della Creazione, ci chiediamo che cosa ci dicono i grandi racconti biblici sul rapporto dell’essere umano con il mondo. Nel primo racconto dell’opera creatrice nel libro della Genesi, il piano di Dio include la creazione dell’umanità. Dopo la creazione dell’uomo e della donna, si dice che «Dio vide quanto aveva fatto, ed ecco, era cosa </w:t>
      </w:r>
      <w:r w:rsidR="00581F46" w:rsidRPr="003C04F3">
        <w:rPr>
          <w:rFonts w:ascii="Times New Roman" w:hAnsi="Times New Roman" w:cs="Times New Roman"/>
          <w:i/>
          <w:iCs/>
        </w:rPr>
        <w:t>molto buona</w:t>
      </w:r>
      <w:r w:rsidR="00581F46" w:rsidRPr="003C04F3">
        <w:rPr>
          <w:rFonts w:ascii="Times New Roman" w:hAnsi="Times New Roman" w:cs="Times New Roman"/>
        </w:rPr>
        <w:t>» (</w:t>
      </w:r>
      <w:proofErr w:type="spellStart"/>
      <w:r w:rsidR="00581F46" w:rsidRPr="003C04F3">
        <w:rPr>
          <w:rFonts w:ascii="Times New Roman" w:hAnsi="Times New Roman" w:cs="Times New Roman"/>
          <w:i/>
          <w:iCs/>
        </w:rPr>
        <w:t>Gen</w:t>
      </w:r>
      <w:proofErr w:type="spellEnd"/>
      <w:r w:rsidR="00581F46" w:rsidRPr="003C04F3">
        <w:rPr>
          <w:rFonts w:ascii="Times New Roman" w:hAnsi="Times New Roman" w:cs="Times New Roman"/>
        </w:rPr>
        <w:t xml:space="preserve"> 1,31). La Bibbia insegna che ogni essere umano è creato per amore, fatto ad immagine e somiglianza di Dio (</w:t>
      </w:r>
      <w:proofErr w:type="spellStart"/>
      <w:r w:rsidR="00581F46" w:rsidRPr="003C04F3">
        <w:rPr>
          <w:rFonts w:ascii="Times New Roman" w:hAnsi="Times New Roman" w:cs="Times New Roman"/>
        </w:rPr>
        <w:t>cfr</w:t>
      </w:r>
      <w:proofErr w:type="spellEnd"/>
      <w:r w:rsidR="00581F46" w:rsidRPr="003C04F3">
        <w:rPr>
          <w:rFonts w:ascii="Times New Roman" w:hAnsi="Times New Roman" w:cs="Times New Roman"/>
        </w:rPr>
        <w:t xml:space="preserve"> </w:t>
      </w:r>
      <w:proofErr w:type="spellStart"/>
      <w:r w:rsidR="00581F46" w:rsidRPr="003C04F3">
        <w:rPr>
          <w:rFonts w:ascii="Times New Roman" w:hAnsi="Times New Roman" w:cs="Times New Roman"/>
          <w:i/>
          <w:iCs/>
        </w:rPr>
        <w:t>Gen</w:t>
      </w:r>
      <w:proofErr w:type="spellEnd"/>
      <w:r w:rsidR="00581F46" w:rsidRPr="003C04F3">
        <w:rPr>
          <w:rFonts w:ascii="Times New Roman" w:hAnsi="Times New Roman" w:cs="Times New Roman"/>
        </w:rPr>
        <w:t xml:space="preserve"> 1,26). Questa affermazione ci mostra l’immensa dignità di ogni persona umana, che «non è soltanto qualche cosa, ma qualcuno. È capace di conoscersi, di possedersi, di liberamente donarsi e di entrare in comunione con altre persone». San Giovanni Paolo II ha ricordato come l’amore del tutto speciale che il Creatore ha per ogni essere umano «gli conferisce una dignità infinita».</w:t>
      </w:r>
      <w:bookmarkStart w:id="1" w:name="_ftnref38"/>
      <w:r w:rsidR="006C01D6" w:rsidRPr="003C04F3">
        <w:rPr>
          <w:rFonts w:ascii="Times New Roman" w:hAnsi="Times New Roman" w:cs="Times New Roman"/>
        </w:rPr>
        <w:fldChar w:fldCharType="begin"/>
      </w:r>
      <w:r w:rsidR="00581F46" w:rsidRPr="003C04F3">
        <w:rPr>
          <w:rFonts w:ascii="Times New Roman" w:hAnsi="Times New Roman" w:cs="Times New Roman"/>
        </w:rPr>
        <w:instrText xml:space="preserve"> HYPERLINK "http://w2.vatican.va/content/francesco/it/encyclicals/documents/papa-francesco_20150524_enciclica-laudato-si.html" \l "_ftn38" \o "" </w:instrText>
      </w:r>
      <w:r w:rsidR="006C01D6" w:rsidRPr="003C04F3">
        <w:rPr>
          <w:rFonts w:ascii="Times New Roman" w:hAnsi="Times New Roman" w:cs="Times New Roman"/>
        </w:rPr>
        <w:fldChar w:fldCharType="end"/>
      </w:r>
      <w:bookmarkEnd w:id="1"/>
      <w:r w:rsidR="00581F46" w:rsidRPr="003C04F3">
        <w:rPr>
          <w:rFonts w:ascii="Times New Roman" w:hAnsi="Times New Roman" w:cs="Times New Roman"/>
        </w:rPr>
        <w:t xml:space="preserve"> Coloro che s’impegnano nella difesa della dignità delle persone possono trovare nella fede cristiana le ragioni più profonde per tale impegno. Che meravigliosa certezza è sapere che la vita di ogni persona non si perde in un disperante caos, in un mondo governato dalla pura casualità o da cicli che si ripetono senza senso! Il Creatore può dire a ciascuno di noi: «Prima di formarti nel grembo materno, ti ho conosciuto» (</w:t>
      </w:r>
      <w:proofErr w:type="spellStart"/>
      <w:r w:rsidR="00581F46" w:rsidRPr="003C04F3">
        <w:rPr>
          <w:rFonts w:ascii="Times New Roman" w:hAnsi="Times New Roman" w:cs="Times New Roman"/>
          <w:i/>
          <w:iCs/>
        </w:rPr>
        <w:t>Ger</w:t>
      </w:r>
      <w:proofErr w:type="spellEnd"/>
      <w:r w:rsidR="00581F46" w:rsidRPr="003C04F3">
        <w:rPr>
          <w:rFonts w:ascii="Times New Roman" w:hAnsi="Times New Roman" w:cs="Times New Roman"/>
        </w:rPr>
        <w:t xml:space="preserve"> 1,5). Siamo stati concepiti nel cuore di Dio e quindi «ciascuno di noi è il frutto di un pensiero di Dio. Ciascuno di noi è voluto, ciascuno è amato, ciascuno è necessario»</w:t>
      </w:r>
      <w:r w:rsidR="003C04F3">
        <w:rPr>
          <w:rFonts w:ascii="Times New Roman" w:hAnsi="Times New Roman" w:cs="Times New Roman"/>
        </w:rPr>
        <w:t>”</w:t>
      </w:r>
      <w:r w:rsidR="00581F46" w:rsidRPr="003C04F3">
        <w:rPr>
          <w:rFonts w:ascii="Times New Roman" w:hAnsi="Times New Roman" w:cs="Times New Roman"/>
        </w:rPr>
        <w:t>.</w:t>
      </w:r>
    </w:p>
  </w:footnote>
  <w:footnote w:id="9">
    <w:p w14:paraId="215EA019" w14:textId="77777777" w:rsidR="0007661E" w:rsidRDefault="00333E26" w:rsidP="00A93D91">
      <w:pPr>
        <w:pStyle w:val="Testonotaapidipagina"/>
        <w:jc w:val="both"/>
        <w:rPr>
          <w:rFonts w:ascii="Times New Roman" w:hAnsi="Times New Roman" w:cs="Times New Roman"/>
        </w:rPr>
      </w:pPr>
      <w:r>
        <w:rPr>
          <w:rStyle w:val="Rimandonotaapidipagina"/>
        </w:rPr>
        <w:footnoteRef/>
      </w:r>
      <w:r>
        <w:t xml:space="preserve">  </w:t>
      </w:r>
      <w:proofErr w:type="spellStart"/>
      <w:r w:rsidRPr="0050095A">
        <w:rPr>
          <w:rFonts w:ascii="Times New Roman" w:hAnsi="Times New Roman" w:cs="Times New Roman"/>
        </w:rPr>
        <w:t>Cf</w:t>
      </w:r>
      <w:proofErr w:type="spellEnd"/>
      <w:r w:rsidRPr="0050095A">
        <w:rPr>
          <w:rFonts w:ascii="Times New Roman" w:hAnsi="Times New Roman" w:cs="Times New Roman"/>
        </w:rPr>
        <w:t xml:space="preserve">. </w:t>
      </w:r>
      <w:r w:rsidRPr="00E10775">
        <w:rPr>
          <w:rFonts w:ascii="Times New Roman" w:hAnsi="Times New Roman" w:cs="Times New Roman"/>
          <w:i/>
        </w:rPr>
        <w:t xml:space="preserve">Lumen </w:t>
      </w:r>
      <w:proofErr w:type="spellStart"/>
      <w:r w:rsidRPr="00E10775">
        <w:rPr>
          <w:rFonts w:ascii="Times New Roman" w:hAnsi="Times New Roman" w:cs="Times New Roman"/>
          <w:i/>
        </w:rPr>
        <w:t>gentium</w:t>
      </w:r>
      <w:proofErr w:type="spellEnd"/>
      <w:r w:rsidRPr="0050095A">
        <w:rPr>
          <w:rFonts w:ascii="Times New Roman" w:hAnsi="Times New Roman" w:cs="Times New Roman"/>
        </w:rPr>
        <w:t xml:space="preserve"> 12</w:t>
      </w:r>
      <w:r w:rsidR="00A93D91">
        <w:rPr>
          <w:rFonts w:ascii="Times New Roman" w:hAnsi="Times New Roman" w:cs="Times New Roman"/>
        </w:rPr>
        <w:t xml:space="preserve"> in</w:t>
      </w:r>
      <w:r w:rsidRPr="0050095A">
        <w:rPr>
          <w:rFonts w:ascii="Times New Roman" w:hAnsi="Times New Roman" w:cs="Times New Roman"/>
        </w:rPr>
        <w:t xml:space="preserve"> </w:t>
      </w:r>
      <w:r w:rsidR="00A93D91">
        <w:rPr>
          <w:rFonts w:ascii="Times New Roman" w:hAnsi="Times New Roman" w:cs="Times New Roman"/>
        </w:rPr>
        <w:t>EV 1/316:”</w:t>
      </w:r>
      <w:r w:rsidR="00A93D91" w:rsidRPr="00A93D91">
        <w:t xml:space="preserve"> </w:t>
      </w:r>
      <w:r w:rsidR="00A93D91" w:rsidRPr="00A93D91">
        <w:rPr>
          <w:rFonts w:ascii="Times New Roman" w:hAnsi="Times New Roman" w:cs="Times New Roman"/>
        </w:rPr>
        <w:t xml:space="preserve">Il popolo santo di Dio partecipa pure dell'ufficio profetico di Cristo col diffondere dovunque la viva testimonianza di lui, soprattutto per mezzo di una vita di fede e di carità, e coll'offrire a Dio un sacrificio di lode, cioè frutto di labbra acclamanti al </w:t>
      </w:r>
      <w:r w:rsidR="00A04FE3">
        <w:rPr>
          <w:rFonts w:ascii="Times New Roman" w:hAnsi="Times New Roman" w:cs="Times New Roman"/>
        </w:rPr>
        <w:t xml:space="preserve"> </w:t>
      </w:r>
      <w:r w:rsidR="00A93D91" w:rsidRPr="00A93D91">
        <w:rPr>
          <w:rFonts w:ascii="Times New Roman" w:hAnsi="Times New Roman" w:cs="Times New Roman"/>
        </w:rPr>
        <w:t xml:space="preserve">nome suo (cfr. </w:t>
      </w:r>
      <w:proofErr w:type="spellStart"/>
      <w:r w:rsidR="00A93D91" w:rsidRPr="00A93D91">
        <w:rPr>
          <w:rFonts w:ascii="Times New Roman" w:hAnsi="Times New Roman" w:cs="Times New Roman"/>
        </w:rPr>
        <w:t>Eb</w:t>
      </w:r>
      <w:proofErr w:type="spellEnd"/>
      <w:r w:rsidR="00A93D91" w:rsidRPr="00A93D91">
        <w:rPr>
          <w:rFonts w:ascii="Times New Roman" w:hAnsi="Times New Roman" w:cs="Times New Roman"/>
        </w:rPr>
        <w:t xml:space="preserve"> 13,15). La totalità dei fedeli, avendo l'unzione che viene dal Santo, (cfr. 1 </w:t>
      </w:r>
      <w:proofErr w:type="spellStart"/>
      <w:r w:rsidR="00A93D91" w:rsidRPr="00A93D91">
        <w:rPr>
          <w:rFonts w:ascii="Times New Roman" w:hAnsi="Times New Roman" w:cs="Times New Roman"/>
        </w:rPr>
        <w:t>Gv</w:t>
      </w:r>
      <w:proofErr w:type="spellEnd"/>
      <w:r w:rsidR="00A93D91" w:rsidRPr="00A93D91">
        <w:rPr>
          <w:rFonts w:ascii="Times New Roman" w:hAnsi="Times New Roman" w:cs="Times New Roman"/>
        </w:rPr>
        <w:t xml:space="preserve"> 2,20 e 27), non può sbagliarsi nel credere, e manifesta questa sua proprietà mediante il senso soprannaturale della fede di tutto il popolo, quando « dai vescovi fino agli ultimi fedeli laici » mostra l'universale suo consenso in cose di fede e di morale. E invero, per quel senso della fede, che è suscitato e sorretto dallo Spirito di verità, e sotto la guida del sacro magistero, il quale permette, se gli si obbedisce fedelmente, di ricevere non più una parola umana, ma veramente la parola di Dio (cfr. 1 </w:t>
      </w:r>
      <w:proofErr w:type="spellStart"/>
      <w:r w:rsidR="00A93D91" w:rsidRPr="00A93D91">
        <w:rPr>
          <w:rFonts w:ascii="Times New Roman" w:hAnsi="Times New Roman" w:cs="Times New Roman"/>
        </w:rPr>
        <w:t>Ts</w:t>
      </w:r>
      <w:proofErr w:type="spellEnd"/>
      <w:r w:rsidR="00A93D91" w:rsidRPr="00A93D91">
        <w:rPr>
          <w:rFonts w:ascii="Times New Roman" w:hAnsi="Times New Roman" w:cs="Times New Roman"/>
        </w:rPr>
        <w:t xml:space="preserve"> 2,13), il popolo di Dio aderisce indefettibilmente alla fede trasmessa ai santi una volta per tutte (cfr. </w:t>
      </w:r>
      <w:proofErr w:type="spellStart"/>
      <w:r w:rsidR="00A93D91" w:rsidRPr="00A93D91">
        <w:rPr>
          <w:rFonts w:ascii="Times New Roman" w:hAnsi="Times New Roman" w:cs="Times New Roman"/>
        </w:rPr>
        <w:t>Gdc</w:t>
      </w:r>
      <w:proofErr w:type="spellEnd"/>
      <w:r w:rsidR="00A93D91" w:rsidRPr="00A93D91">
        <w:rPr>
          <w:rFonts w:ascii="Times New Roman" w:hAnsi="Times New Roman" w:cs="Times New Roman"/>
        </w:rPr>
        <w:t xml:space="preserve"> 3), con retto giudizio penetra in essa più a fondo e più pienamente l'applica nella vita</w:t>
      </w:r>
      <w:r w:rsidR="0007661E">
        <w:rPr>
          <w:rFonts w:ascii="Times New Roman" w:hAnsi="Times New Roman" w:cs="Times New Roman"/>
        </w:rPr>
        <w:t xml:space="preserve">” </w:t>
      </w:r>
    </w:p>
    <w:p w14:paraId="46309674" w14:textId="77777777" w:rsidR="00333E26" w:rsidRPr="00141EE6" w:rsidRDefault="0007661E" w:rsidP="00141EE6">
      <w:pPr>
        <w:pStyle w:val="Testonotaapidipagina"/>
        <w:jc w:val="both"/>
        <w:rPr>
          <w:rFonts w:ascii="Times New Roman" w:hAnsi="Times New Roman" w:cs="Times New Roman"/>
        </w:rPr>
      </w:pPr>
      <w:r w:rsidRPr="0007661E">
        <w:rPr>
          <w:rFonts w:ascii="Times New Roman" w:hAnsi="Times New Roman" w:cs="Times New Roman"/>
          <w:i/>
        </w:rPr>
        <w:t xml:space="preserve">Lumen </w:t>
      </w:r>
      <w:proofErr w:type="spellStart"/>
      <w:r w:rsidRPr="0007661E">
        <w:rPr>
          <w:rFonts w:ascii="Times New Roman" w:hAnsi="Times New Roman" w:cs="Times New Roman"/>
          <w:i/>
        </w:rPr>
        <w:t>gentium</w:t>
      </w:r>
      <w:proofErr w:type="spellEnd"/>
      <w:r>
        <w:rPr>
          <w:rFonts w:ascii="Times New Roman" w:hAnsi="Times New Roman" w:cs="Times New Roman"/>
        </w:rPr>
        <w:t xml:space="preserve"> 33 in EV 1/ 369:”</w:t>
      </w:r>
      <w:r w:rsidR="00FD797F" w:rsidRPr="00FD797F">
        <w:t xml:space="preserve"> </w:t>
      </w:r>
      <w:r w:rsidR="00FD797F" w:rsidRPr="00141EE6">
        <w:rPr>
          <w:rFonts w:ascii="Times New Roman" w:hAnsi="Times New Roman" w:cs="Times New Roman"/>
        </w:rPr>
        <w:t>L'apostolato dei laici è quindi partecipazione alla missione salvifica stessa della Chiesa; a questo apostolato sono tutti destinati dal Signore stesso per mezzo del battesimo e della confermazione. Dai sacramenti poi, e specialmente dalla sacra eucaristia, viene comunicata e alimentata quella carità verso Dio e gli uomini che è l'anima di tutto l'apostolato. Ma i laici sono soprattutto chiamati a rendere presente e operosa la Chiesa in quei luoghi e in quelle circostanze, in cui essa non può diventare sale della terra se non per loro mezzo. Così ogni laico, in virtù dei doni che gli sono stati fatti, è testimonio e insieme vivo strumento della stessa missione della Chiesa « secondo la misura del dono del Cristo » (</w:t>
      </w:r>
      <w:proofErr w:type="spellStart"/>
      <w:r w:rsidR="00FD797F" w:rsidRPr="00141EE6">
        <w:rPr>
          <w:rFonts w:ascii="Times New Roman" w:hAnsi="Times New Roman" w:cs="Times New Roman"/>
        </w:rPr>
        <w:t>Ef</w:t>
      </w:r>
      <w:proofErr w:type="spellEnd"/>
      <w:r w:rsidR="00FD797F" w:rsidRPr="00141EE6">
        <w:rPr>
          <w:rFonts w:ascii="Times New Roman" w:hAnsi="Times New Roman" w:cs="Times New Roman"/>
        </w:rPr>
        <w:t xml:space="preserve"> 4,7)</w:t>
      </w:r>
      <w:r w:rsidR="00867965">
        <w:rPr>
          <w:rFonts w:ascii="Times New Roman" w:hAnsi="Times New Roman" w:cs="Times New Roman"/>
        </w:rPr>
        <w:t>”</w:t>
      </w:r>
      <w:r w:rsidR="00FD797F" w:rsidRPr="00141EE6">
        <w:rPr>
          <w:rFonts w:ascii="Times New Roman" w:hAnsi="Times New Roman" w:cs="Times New Roman"/>
        </w:rPr>
        <w:t>.</w:t>
      </w:r>
    </w:p>
  </w:footnote>
  <w:footnote w:id="10">
    <w:p w14:paraId="5108C2E5" w14:textId="77777777" w:rsidR="00333E26" w:rsidRPr="0050095A" w:rsidRDefault="00333E26">
      <w:pPr>
        <w:pStyle w:val="Testonotaapidipagina"/>
        <w:rPr>
          <w:rFonts w:ascii="Times New Roman" w:hAnsi="Times New Roman" w:cs="Times New Roman"/>
        </w:rPr>
      </w:pPr>
      <w:r w:rsidRPr="0050095A">
        <w:rPr>
          <w:rStyle w:val="Rimandonotaapidipagina"/>
          <w:rFonts w:ascii="Times New Roman" w:hAnsi="Times New Roman" w:cs="Times New Roman"/>
        </w:rPr>
        <w:footnoteRef/>
      </w:r>
      <w:r w:rsidRPr="0050095A">
        <w:rPr>
          <w:rFonts w:ascii="Times New Roman" w:hAnsi="Times New Roman" w:cs="Times New Roman"/>
        </w:rPr>
        <w:t xml:space="preserve">  </w:t>
      </w:r>
      <w:proofErr w:type="spellStart"/>
      <w:r w:rsidR="00B95097">
        <w:rPr>
          <w:rFonts w:ascii="Times New Roman" w:hAnsi="Times New Roman" w:cs="Times New Roman"/>
        </w:rPr>
        <w:t>Sal</w:t>
      </w:r>
      <w:proofErr w:type="spellEnd"/>
      <w:r w:rsidR="00B95097">
        <w:rPr>
          <w:rFonts w:ascii="Times New Roman" w:hAnsi="Times New Roman" w:cs="Times New Roman"/>
        </w:rPr>
        <w:t xml:space="preserve"> </w:t>
      </w:r>
      <w:r w:rsidRPr="0050095A">
        <w:rPr>
          <w:rFonts w:ascii="Times New Roman" w:hAnsi="Times New Roman" w:cs="Times New Roman"/>
        </w:rPr>
        <w:t>70, 1-</w:t>
      </w:r>
      <w:r w:rsidR="00F55100">
        <w:rPr>
          <w:rFonts w:ascii="Times New Roman" w:hAnsi="Times New Roman" w:cs="Times New Roman"/>
        </w:rPr>
        <w:t>6.</w:t>
      </w:r>
      <w:r w:rsidRPr="0050095A">
        <w:rPr>
          <w:rFonts w:ascii="Times New Roman" w:hAnsi="Times New Roman" w:cs="Times New Roman"/>
        </w:rPr>
        <w:t>16-17</w:t>
      </w:r>
    </w:p>
  </w:footnote>
  <w:footnote w:id="11">
    <w:p w14:paraId="5829B477" w14:textId="77777777" w:rsidR="00333E26" w:rsidRPr="0050095A" w:rsidRDefault="00333E26">
      <w:pPr>
        <w:pStyle w:val="Testonotaapidipagina"/>
        <w:rPr>
          <w:rFonts w:ascii="Times New Roman" w:hAnsi="Times New Roman" w:cs="Times New Roman"/>
        </w:rPr>
      </w:pPr>
      <w:r w:rsidRPr="0050095A">
        <w:rPr>
          <w:rStyle w:val="Rimandonotaapidipagina"/>
          <w:rFonts w:ascii="Times New Roman" w:hAnsi="Times New Roman" w:cs="Times New Roman"/>
        </w:rPr>
        <w:footnoteRef/>
      </w:r>
      <w:r w:rsidRPr="0050095A">
        <w:rPr>
          <w:rFonts w:ascii="Times New Roman" w:hAnsi="Times New Roman" w:cs="Times New Roman"/>
        </w:rPr>
        <w:t xml:space="preserve">  Vangelo (Lc 4,21-30)</w:t>
      </w:r>
    </w:p>
  </w:footnote>
  <w:footnote w:id="12">
    <w:p w14:paraId="52FD1AF0" w14:textId="77777777" w:rsidR="00333E26" w:rsidRPr="00C24A46" w:rsidRDefault="00333E26">
      <w:pPr>
        <w:pStyle w:val="Testonotaapidipagina"/>
        <w:rPr>
          <w:rFonts w:ascii="Times New Roman" w:hAnsi="Times New Roman" w:cs="Times New Roman"/>
        </w:rPr>
      </w:pPr>
      <w:r w:rsidRPr="00C24A46">
        <w:rPr>
          <w:rStyle w:val="Rimandonotaapidipagina"/>
          <w:rFonts w:ascii="Times New Roman" w:hAnsi="Times New Roman" w:cs="Times New Roman"/>
        </w:rPr>
        <w:footnoteRef/>
      </w:r>
      <w:r w:rsidRPr="00C24A46">
        <w:rPr>
          <w:rFonts w:ascii="Times New Roman" w:hAnsi="Times New Roman" w:cs="Times New Roman"/>
        </w:rPr>
        <w:t xml:space="preserve">  1 Re 17, 7-16</w:t>
      </w:r>
    </w:p>
  </w:footnote>
  <w:footnote w:id="13">
    <w:p w14:paraId="52FF3DA1" w14:textId="77777777" w:rsidR="00333E26" w:rsidRPr="00C24A46" w:rsidRDefault="00333E26" w:rsidP="00E57E83">
      <w:pPr>
        <w:pStyle w:val="Testonotaapidipagina"/>
        <w:jc w:val="both"/>
        <w:rPr>
          <w:rFonts w:ascii="Times New Roman" w:hAnsi="Times New Roman" w:cs="Times New Roman"/>
        </w:rPr>
      </w:pPr>
      <w:r w:rsidRPr="00C24A46">
        <w:rPr>
          <w:rStyle w:val="Rimandonotaapidipagina"/>
          <w:rFonts w:ascii="Times New Roman" w:hAnsi="Times New Roman" w:cs="Times New Roman"/>
        </w:rPr>
        <w:footnoteRef/>
      </w:r>
      <w:r w:rsidR="00B83EA7" w:rsidRPr="00C24A46">
        <w:rPr>
          <w:rFonts w:ascii="Times New Roman" w:hAnsi="Times New Roman" w:cs="Times New Roman"/>
        </w:rPr>
        <w:t xml:space="preserve"> </w:t>
      </w:r>
      <w:r w:rsidRPr="00C24A46">
        <w:rPr>
          <w:rFonts w:ascii="Times New Roman" w:hAnsi="Times New Roman" w:cs="Times New Roman"/>
        </w:rPr>
        <w:t>2 Re 5. Oggi si celebra la 63^ Giornata mondiale dei malati di lebbra. Preghiamo e manifestiamo anche la nostra solidarietà in termini economici</w:t>
      </w:r>
      <w:r w:rsidR="00203EC2">
        <w:rPr>
          <w:rFonts w:ascii="Times New Roman" w:hAnsi="Times New Roman" w:cs="Times New Roman"/>
        </w:rPr>
        <w:t>,</w:t>
      </w:r>
      <w:r w:rsidRPr="00C24A46">
        <w:rPr>
          <w:rFonts w:ascii="Times New Roman" w:hAnsi="Times New Roman" w:cs="Times New Roman"/>
        </w:rPr>
        <w:t xml:space="preserve"> perché scompaia la lebbra dalla faccia della terra per una società più solidale, come voleva l’apostolo dei lebbrosi, R</w:t>
      </w:r>
      <w:r w:rsidR="009E5C2B">
        <w:rPr>
          <w:rFonts w:ascii="Times New Roman" w:hAnsi="Times New Roman" w:cs="Times New Roman"/>
        </w:rPr>
        <w:t>a</w:t>
      </w:r>
      <w:r w:rsidRPr="00C24A46">
        <w:rPr>
          <w:rFonts w:ascii="Times New Roman" w:hAnsi="Times New Roman" w:cs="Times New Roman"/>
        </w:rPr>
        <w:t xml:space="preserve">ul </w:t>
      </w:r>
      <w:proofErr w:type="spellStart"/>
      <w:r w:rsidRPr="00C24A46">
        <w:rPr>
          <w:rFonts w:ascii="Times New Roman" w:hAnsi="Times New Roman" w:cs="Times New Roman"/>
        </w:rPr>
        <w:t>Foller</w:t>
      </w:r>
      <w:r w:rsidR="006A76DA">
        <w:rPr>
          <w:rFonts w:ascii="Times New Roman" w:hAnsi="Times New Roman" w:cs="Times New Roman"/>
        </w:rPr>
        <w:t>e</w:t>
      </w:r>
      <w:r w:rsidR="00A7678A">
        <w:rPr>
          <w:rFonts w:ascii="Times New Roman" w:hAnsi="Times New Roman" w:cs="Times New Roman"/>
        </w:rPr>
        <w:t>a</w:t>
      </w:r>
      <w:r w:rsidRPr="00C24A46">
        <w:rPr>
          <w:rFonts w:ascii="Times New Roman" w:hAnsi="Times New Roman" w:cs="Times New Roman"/>
        </w:rPr>
        <w:t>u</w:t>
      </w:r>
      <w:proofErr w:type="spellEnd"/>
      <w:r w:rsidRPr="00C24A46">
        <w:rPr>
          <w:rFonts w:ascii="Times New Roman" w:hAnsi="Times New Roman" w:cs="Times New Roman"/>
        </w:rPr>
        <w:t xml:space="preserve">. Ricordiamo che la lebbra è una malattia curabile e facilmente guaribile. Collaboriamo con l’AIFO, rispondendo ai bisogni di cura e di inclusione nella società dei nostri fratelli lebbrosi con la nostra misericordia. “Solo con l’amore salveremo l’umanità! Amarsi o scomparire. Bisogna agire. A forza d’amore. A colpi d’amore…La sola verità è Amarsi…Non ad orari fissi, ma per tutta la vita” (R. </w:t>
      </w:r>
      <w:proofErr w:type="spellStart"/>
      <w:r w:rsidRPr="00C24A46">
        <w:rPr>
          <w:rFonts w:ascii="Times New Roman" w:hAnsi="Times New Roman" w:cs="Times New Roman"/>
        </w:rPr>
        <w:t>F</w:t>
      </w:r>
      <w:r w:rsidR="00B668C9">
        <w:rPr>
          <w:rFonts w:ascii="Times New Roman" w:hAnsi="Times New Roman" w:cs="Times New Roman"/>
        </w:rPr>
        <w:t>o</w:t>
      </w:r>
      <w:r w:rsidRPr="00C24A46">
        <w:rPr>
          <w:rFonts w:ascii="Times New Roman" w:hAnsi="Times New Roman" w:cs="Times New Roman"/>
        </w:rPr>
        <w:t>ller</w:t>
      </w:r>
      <w:r w:rsidR="009C1F8A">
        <w:rPr>
          <w:rFonts w:ascii="Times New Roman" w:hAnsi="Times New Roman" w:cs="Times New Roman"/>
        </w:rPr>
        <w:t>e</w:t>
      </w:r>
      <w:r w:rsidR="00891144">
        <w:rPr>
          <w:rFonts w:ascii="Times New Roman" w:hAnsi="Times New Roman" w:cs="Times New Roman"/>
        </w:rPr>
        <w:t>a</w:t>
      </w:r>
      <w:r w:rsidRPr="00C24A46">
        <w:rPr>
          <w:rFonts w:ascii="Times New Roman" w:hAnsi="Times New Roman" w:cs="Times New Roman"/>
        </w:rPr>
        <w:t>u</w:t>
      </w:r>
      <w:proofErr w:type="spellEnd"/>
      <w:r w:rsidRPr="00C24A46">
        <w:rPr>
          <w:rFonts w:ascii="Times New Roman" w:hAnsi="Times New Roman" w:cs="Times New Roman"/>
        </w:rPr>
        <w:t xml:space="preserve">). </w:t>
      </w:r>
    </w:p>
  </w:footnote>
  <w:footnote w:id="14">
    <w:p w14:paraId="24EC3E87" w14:textId="77777777" w:rsidR="00333E26" w:rsidRPr="00C24A46" w:rsidRDefault="00333E26">
      <w:pPr>
        <w:pStyle w:val="Testonotaapidipagina"/>
        <w:rPr>
          <w:rFonts w:ascii="Times New Roman" w:hAnsi="Times New Roman" w:cs="Times New Roman"/>
        </w:rPr>
      </w:pPr>
      <w:r w:rsidRPr="00C24A46">
        <w:rPr>
          <w:rStyle w:val="Rimandonotaapidipagina"/>
          <w:rFonts w:ascii="Times New Roman" w:hAnsi="Times New Roman" w:cs="Times New Roman"/>
        </w:rPr>
        <w:footnoteRef/>
      </w:r>
      <w:r w:rsidRPr="00C24A46">
        <w:rPr>
          <w:rFonts w:ascii="Times New Roman" w:hAnsi="Times New Roman" w:cs="Times New Roman"/>
        </w:rPr>
        <w:t xml:space="preserve">  Seconda Lettura (1 Cor 12,31-13,13)</w:t>
      </w:r>
    </w:p>
  </w:footnote>
  <w:footnote w:id="15">
    <w:p w14:paraId="1627903F" w14:textId="77777777" w:rsidR="00A46EFE" w:rsidRPr="00D90D30" w:rsidRDefault="00A46EFE" w:rsidP="00923D89">
      <w:pPr>
        <w:pStyle w:val="NormaleWeb"/>
        <w:jc w:val="both"/>
        <w:rPr>
          <w:sz w:val="20"/>
          <w:szCs w:val="20"/>
        </w:rPr>
      </w:pPr>
      <w:r w:rsidRPr="00D90D30">
        <w:rPr>
          <w:rStyle w:val="Rimandonotaapidipagina"/>
          <w:sz w:val="20"/>
          <w:szCs w:val="20"/>
        </w:rPr>
        <w:footnoteRef/>
      </w:r>
      <w:r w:rsidRPr="00D90D30">
        <w:rPr>
          <w:sz w:val="20"/>
          <w:szCs w:val="20"/>
        </w:rPr>
        <w:t xml:space="preserve"> </w:t>
      </w:r>
      <w:proofErr w:type="spellStart"/>
      <w:r w:rsidRPr="00D90D30">
        <w:rPr>
          <w:sz w:val="20"/>
          <w:szCs w:val="20"/>
        </w:rPr>
        <w:t>Cf</w:t>
      </w:r>
      <w:proofErr w:type="spellEnd"/>
      <w:r w:rsidRPr="00D90D30">
        <w:rPr>
          <w:sz w:val="20"/>
          <w:szCs w:val="20"/>
        </w:rPr>
        <w:t xml:space="preserve">. Concilio Ecumenico Vaticano II, </w:t>
      </w:r>
      <w:proofErr w:type="spellStart"/>
      <w:r w:rsidRPr="00D90D30">
        <w:rPr>
          <w:i/>
          <w:sz w:val="20"/>
          <w:szCs w:val="20"/>
        </w:rPr>
        <w:t>Gaudium</w:t>
      </w:r>
      <w:proofErr w:type="spellEnd"/>
      <w:r w:rsidRPr="00D90D30">
        <w:rPr>
          <w:i/>
          <w:sz w:val="20"/>
          <w:szCs w:val="20"/>
        </w:rPr>
        <w:t xml:space="preserve"> et </w:t>
      </w:r>
      <w:proofErr w:type="spellStart"/>
      <w:r w:rsidRPr="00D90D30">
        <w:rPr>
          <w:i/>
          <w:sz w:val="20"/>
          <w:szCs w:val="20"/>
        </w:rPr>
        <w:t>spes</w:t>
      </w:r>
      <w:proofErr w:type="spellEnd"/>
      <w:r w:rsidRPr="00D90D30">
        <w:rPr>
          <w:sz w:val="20"/>
          <w:szCs w:val="20"/>
        </w:rPr>
        <w:t xml:space="preserve"> 39:”</w:t>
      </w:r>
      <w:r w:rsidR="00FC6844" w:rsidRPr="00D90D30">
        <w:rPr>
          <w:sz w:val="20"/>
          <w:szCs w:val="20"/>
        </w:rPr>
        <w:t xml:space="preserve"> Ignoriamo il tempo in cui avranno fine la terra e l'umanità e non sappiamo in che modo sarà trasformato l'universo. Passa certamente l'aspetto di questo mondo, deformato dal peccato</w:t>
      </w:r>
      <w:r w:rsidR="0099673C" w:rsidRPr="00D90D30">
        <w:rPr>
          <w:sz w:val="20"/>
          <w:szCs w:val="20"/>
        </w:rPr>
        <w:t>.</w:t>
      </w:r>
      <w:r w:rsidR="00FC6844" w:rsidRPr="00D90D30">
        <w:rPr>
          <w:sz w:val="20"/>
          <w:szCs w:val="20"/>
        </w:rPr>
        <w:t xml:space="preserve"> Sappiamo però dalla Rivelazione che Dio prepara una nuova abitazione e una terra nuova, in cui abita la giustizia, e la cui felicità sazierà sovrabbondantemente tutti i desideri di pace che salgono nel cuore degli uomini. Allora, vinta la morte, i figli di Dio saranno risuscitati in Cristo, e ciò che fu seminato in infermità e corruzione rivestirà l'incorruttibilità; resterà la carità coi suoi frutti, e sarà liberata dalla schiavitù della vanità  tutta quella realtà che Dio ha creato appunto per l'uomo</w:t>
      </w:r>
      <w:r w:rsidR="003A266B">
        <w:rPr>
          <w:sz w:val="20"/>
          <w:szCs w:val="20"/>
        </w:rPr>
        <w:t>”</w:t>
      </w:r>
      <w:r w:rsidR="00FC6844" w:rsidRPr="00D90D30">
        <w:rPr>
          <w:sz w:val="20"/>
          <w:szCs w:val="20"/>
        </w:rPr>
        <w:t>.</w:t>
      </w:r>
      <w:r w:rsidR="00923D89">
        <w:rPr>
          <w:sz w:val="20"/>
          <w:szCs w:val="20"/>
        </w:rPr>
        <w:t xml:space="preserve"> </w:t>
      </w:r>
    </w:p>
  </w:footnote>
  <w:footnote w:id="16">
    <w:p w14:paraId="06D57424" w14:textId="77777777" w:rsidR="00333E26" w:rsidRPr="00D90D30" w:rsidRDefault="00333E26">
      <w:pPr>
        <w:pStyle w:val="Testonotaapidipagina"/>
        <w:rPr>
          <w:rFonts w:ascii="Times New Roman" w:hAnsi="Times New Roman" w:cs="Times New Roman"/>
        </w:rPr>
      </w:pPr>
      <w:r w:rsidRPr="00D90D30">
        <w:rPr>
          <w:rStyle w:val="Rimandonotaapidipagina"/>
          <w:rFonts w:ascii="Times New Roman" w:hAnsi="Times New Roman" w:cs="Times New Roman"/>
        </w:rPr>
        <w:footnoteRef/>
      </w:r>
      <w:r w:rsidRPr="00D90D30">
        <w:rPr>
          <w:rFonts w:ascii="Times New Roman" w:hAnsi="Times New Roman" w:cs="Times New Roman"/>
        </w:rPr>
        <w:t xml:space="preserve">  </w:t>
      </w:r>
      <w:proofErr w:type="spellStart"/>
      <w:r w:rsidRPr="00D90D30">
        <w:rPr>
          <w:rFonts w:ascii="Times New Roman" w:hAnsi="Times New Roman" w:cs="Times New Roman"/>
        </w:rPr>
        <w:t>Rm</w:t>
      </w:r>
      <w:proofErr w:type="spellEnd"/>
      <w:r w:rsidRPr="00D90D30">
        <w:rPr>
          <w:rFonts w:ascii="Times New Roman" w:hAnsi="Times New Roman" w:cs="Times New Roman"/>
        </w:rPr>
        <w:t xml:space="preserve"> 5,5</w:t>
      </w:r>
      <w:r w:rsidR="00B825EC">
        <w:rPr>
          <w:rFonts w:ascii="Times New Roman" w:hAnsi="Times New Roman" w:cs="Times New Roman"/>
        </w:rPr>
        <w:t xml:space="preserve"> </w:t>
      </w:r>
    </w:p>
  </w:footnote>
  <w:footnote w:id="17">
    <w:p w14:paraId="45D545D8" w14:textId="77777777" w:rsidR="00D2473E" w:rsidRDefault="00C25164" w:rsidP="00D94C94">
      <w:pPr>
        <w:pStyle w:val="NormaleWeb"/>
        <w:jc w:val="both"/>
        <w:rPr>
          <w:sz w:val="20"/>
          <w:szCs w:val="20"/>
        </w:rPr>
      </w:pPr>
      <w:r w:rsidRPr="00D94C94">
        <w:rPr>
          <w:rStyle w:val="Rimandonotaapidipagina"/>
          <w:sz w:val="20"/>
          <w:szCs w:val="20"/>
        </w:rPr>
        <w:footnoteRef/>
      </w:r>
      <w:r w:rsidRPr="00D94C94">
        <w:rPr>
          <w:sz w:val="20"/>
          <w:szCs w:val="20"/>
        </w:rPr>
        <w:t xml:space="preserve"> </w:t>
      </w:r>
      <w:proofErr w:type="spellStart"/>
      <w:r w:rsidRPr="00D94C94">
        <w:rPr>
          <w:sz w:val="20"/>
          <w:szCs w:val="20"/>
        </w:rPr>
        <w:t>Cf</w:t>
      </w:r>
      <w:proofErr w:type="spellEnd"/>
      <w:r w:rsidRPr="00D94C94">
        <w:rPr>
          <w:sz w:val="20"/>
          <w:szCs w:val="20"/>
        </w:rPr>
        <w:t xml:space="preserve">. Francesco, </w:t>
      </w:r>
      <w:r w:rsidR="00967166" w:rsidRPr="00D94C94">
        <w:rPr>
          <w:sz w:val="20"/>
          <w:szCs w:val="20"/>
        </w:rPr>
        <w:t xml:space="preserve"> </w:t>
      </w:r>
      <w:r w:rsidRPr="00D94C94">
        <w:rPr>
          <w:i/>
          <w:sz w:val="20"/>
          <w:szCs w:val="20"/>
        </w:rPr>
        <w:t xml:space="preserve">Lumen </w:t>
      </w:r>
      <w:proofErr w:type="spellStart"/>
      <w:r w:rsidRPr="00D94C94">
        <w:rPr>
          <w:i/>
          <w:sz w:val="20"/>
          <w:szCs w:val="20"/>
        </w:rPr>
        <w:t>fidei</w:t>
      </w:r>
      <w:proofErr w:type="spellEnd"/>
      <w:r w:rsidRPr="00D94C94">
        <w:rPr>
          <w:sz w:val="20"/>
          <w:szCs w:val="20"/>
        </w:rPr>
        <w:t xml:space="preserve"> </w:t>
      </w:r>
      <w:r w:rsidR="00967166" w:rsidRPr="00D94C94">
        <w:rPr>
          <w:sz w:val="20"/>
          <w:szCs w:val="20"/>
        </w:rPr>
        <w:t xml:space="preserve"> </w:t>
      </w:r>
      <w:r w:rsidRPr="00D94C94">
        <w:rPr>
          <w:sz w:val="20"/>
          <w:szCs w:val="20"/>
        </w:rPr>
        <w:t>57:”</w:t>
      </w:r>
      <w:r w:rsidR="00D94C94" w:rsidRPr="00D94C94">
        <w:rPr>
          <w:sz w:val="20"/>
          <w:szCs w:val="20"/>
        </w:rPr>
        <w:t xml:space="preserve"> La luce della fede non ci fa dimenticare le sofferenze del mondo. Per quanti uomini e donne di fede i sofferenti sono stati mediatori di luce! Così per san Francesco d’Assisi il lebbroso, o per la Beata Madre Teresa di Calcutta i suoi poveri. Hanno capito il mistero che c’è in loro. Avvicinandosi ad essi non hanno certo cancellato tutte le loro sofferenze, né hanno potuto spiegare ogni male. La fede non è luce che dissipa tutte le nostre tenebre, ma lampada che guida nella notte i nostri passi, e questo basta per il cammino. All’uomo che soffre, Dio non dona un ragionamento che spieghi tutto, ma offre la sua risposta nella forma di una presenza che accompagna, di una storia di bene che si unisce ad ogni storia di sofferenza per aprire in essa un varco di luce. In Cristo, Dio stesso ha voluto condividere con noi questa strada e offrirci il suo sguardo per vedere in essa la luce. Cristo è colui che, avendo sopportato il dolore, « dà origine alla fede e la porta a compimento » (</w:t>
      </w:r>
      <w:proofErr w:type="spellStart"/>
      <w:r w:rsidR="00D94C94" w:rsidRPr="00D94C94">
        <w:rPr>
          <w:i/>
          <w:iCs/>
          <w:sz w:val="20"/>
          <w:szCs w:val="20"/>
        </w:rPr>
        <w:t>Eb</w:t>
      </w:r>
      <w:proofErr w:type="spellEnd"/>
      <w:r w:rsidR="00D94C94" w:rsidRPr="00D94C94">
        <w:rPr>
          <w:i/>
          <w:iCs/>
          <w:sz w:val="20"/>
          <w:szCs w:val="20"/>
        </w:rPr>
        <w:t xml:space="preserve"> </w:t>
      </w:r>
      <w:r w:rsidR="00D94C94" w:rsidRPr="00D94C94">
        <w:rPr>
          <w:sz w:val="20"/>
          <w:szCs w:val="20"/>
        </w:rPr>
        <w:t xml:space="preserve">12,2). La sofferenza ci ricorda che il servizio della fede al bene comune è sempre servizio di speranza, che guarda in avanti, sapendo che solo da Dio, dal futuro che viene da Gesù risorto, può trovare fondamenta solide e durature la nostra società. In questo senso, la fede è congiunta alla speranza perché, anche se la nostra dimora quaggiù si va distruggendo, c’è una dimora eterna che Dio ha ormai inaugurato in Cristo, nel suo corpo (cfr </w:t>
      </w:r>
      <w:r w:rsidR="00D94C94" w:rsidRPr="00D94C94">
        <w:rPr>
          <w:i/>
          <w:iCs/>
          <w:sz w:val="20"/>
          <w:szCs w:val="20"/>
        </w:rPr>
        <w:t xml:space="preserve">2 Cor </w:t>
      </w:r>
      <w:r w:rsidR="00D94C94" w:rsidRPr="00D94C94">
        <w:rPr>
          <w:sz w:val="20"/>
          <w:szCs w:val="20"/>
        </w:rPr>
        <w:t>4,16–5,5). Il dinamismo di fede, speranza e carità (</w:t>
      </w:r>
      <w:proofErr w:type="spellStart"/>
      <w:r w:rsidR="00D94C94" w:rsidRPr="00D94C94">
        <w:rPr>
          <w:sz w:val="20"/>
          <w:szCs w:val="20"/>
        </w:rPr>
        <w:t>cfr</w:t>
      </w:r>
      <w:proofErr w:type="spellEnd"/>
      <w:r w:rsidR="00D94C94" w:rsidRPr="00D94C94">
        <w:rPr>
          <w:sz w:val="20"/>
          <w:szCs w:val="20"/>
        </w:rPr>
        <w:t xml:space="preserve"> </w:t>
      </w:r>
      <w:r w:rsidR="00D94C94" w:rsidRPr="00D94C94">
        <w:rPr>
          <w:i/>
          <w:iCs/>
          <w:sz w:val="20"/>
          <w:szCs w:val="20"/>
        </w:rPr>
        <w:t xml:space="preserve">1 </w:t>
      </w:r>
      <w:proofErr w:type="spellStart"/>
      <w:r w:rsidR="00D94C94" w:rsidRPr="00D94C94">
        <w:rPr>
          <w:i/>
          <w:iCs/>
          <w:sz w:val="20"/>
          <w:szCs w:val="20"/>
        </w:rPr>
        <w:t>Ts</w:t>
      </w:r>
      <w:proofErr w:type="spellEnd"/>
      <w:r w:rsidR="00D94C94" w:rsidRPr="00D94C94">
        <w:rPr>
          <w:i/>
          <w:iCs/>
          <w:sz w:val="20"/>
          <w:szCs w:val="20"/>
        </w:rPr>
        <w:t xml:space="preserve"> </w:t>
      </w:r>
      <w:r w:rsidR="00D94C94" w:rsidRPr="00D94C94">
        <w:rPr>
          <w:sz w:val="20"/>
          <w:szCs w:val="20"/>
        </w:rPr>
        <w:t xml:space="preserve">1,3; </w:t>
      </w:r>
      <w:r w:rsidR="00D94C94" w:rsidRPr="00D94C94">
        <w:rPr>
          <w:i/>
          <w:iCs/>
          <w:sz w:val="20"/>
          <w:szCs w:val="20"/>
        </w:rPr>
        <w:t xml:space="preserve">1 </w:t>
      </w:r>
      <w:proofErr w:type="spellStart"/>
      <w:r w:rsidR="00D94C94" w:rsidRPr="00D94C94">
        <w:rPr>
          <w:i/>
          <w:iCs/>
          <w:sz w:val="20"/>
          <w:szCs w:val="20"/>
        </w:rPr>
        <w:t>Cor</w:t>
      </w:r>
      <w:proofErr w:type="spellEnd"/>
      <w:r w:rsidR="00D94C94" w:rsidRPr="00D94C94">
        <w:rPr>
          <w:i/>
          <w:iCs/>
          <w:sz w:val="20"/>
          <w:szCs w:val="20"/>
        </w:rPr>
        <w:t xml:space="preserve"> </w:t>
      </w:r>
      <w:r w:rsidR="00D94C94" w:rsidRPr="00D94C94">
        <w:rPr>
          <w:sz w:val="20"/>
          <w:szCs w:val="20"/>
        </w:rPr>
        <w:t>13,13) ci fa così abbracciare le preoccupazioni di tutti gli uomini, nel nostro cammino verso quella città, « il cui architetto e costruttore è Dio stesso » (</w:t>
      </w:r>
      <w:proofErr w:type="spellStart"/>
      <w:r w:rsidR="00D94C94" w:rsidRPr="00D94C94">
        <w:rPr>
          <w:i/>
          <w:iCs/>
          <w:sz w:val="20"/>
          <w:szCs w:val="20"/>
        </w:rPr>
        <w:t>Eb</w:t>
      </w:r>
      <w:proofErr w:type="spellEnd"/>
      <w:r w:rsidR="00D94C94" w:rsidRPr="00D94C94">
        <w:rPr>
          <w:i/>
          <w:iCs/>
          <w:sz w:val="20"/>
          <w:szCs w:val="20"/>
        </w:rPr>
        <w:t xml:space="preserve"> </w:t>
      </w:r>
      <w:r w:rsidR="00D94C94" w:rsidRPr="00D94C94">
        <w:rPr>
          <w:sz w:val="20"/>
          <w:szCs w:val="20"/>
        </w:rPr>
        <w:t>11,10), perché « la speranza non delude » (</w:t>
      </w:r>
      <w:proofErr w:type="spellStart"/>
      <w:r w:rsidR="00D94C94" w:rsidRPr="00D94C94">
        <w:rPr>
          <w:i/>
          <w:iCs/>
          <w:sz w:val="20"/>
          <w:szCs w:val="20"/>
        </w:rPr>
        <w:t>Rm</w:t>
      </w:r>
      <w:proofErr w:type="spellEnd"/>
      <w:r w:rsidR="00D94C94" w:rsidRPr="00D94C94">
        <w:rPr>
          <w:i/>
          <w:iCs/>
          <w:sz w:val="20"/>
          <w:szCs w:val="20"/>
        </w:rPr>
        <w:t xml:space="preserve"> </w:t>
      </w:r>
      <w:r w:rsidR="00D94C94" w:rsidRPr="00D94C94">
        <w:rPr>
          <w:sz w:val="20"/>
          <w:szCs w:val="20"/>
        </w:rPr>
        <w:t>5,5). Nell’unità con la fede e la carità, la speranza ci proietta verso un futuro certo, che si colloca in una prospettiva diversa rispetto alle proposte illusorie degli idoli del mondo, ma che dona nuovo slancio e nuova forza al vivere quotidiano. Non facciamoci rubare la speranza, non permettiamo che sia vanificata con soluzioni e proposte immediate che ci bloccano nel cammino, che "frammentano" il tempo, trasformandolo in spazio. Il tempo è sempre superiore allo spazio. Lo spazio cristallizza i processi, il tempo proietta invece verso il futuro e spinge a camminare con speranza</w:t>
      </w:r>
      <w:r w:rsidR="002B52FF">
        <w:rPr>
          <w:sz w:val="20"/>
          <w:szCs w:val="20"/>
        </w:rPr>
        <w:t>”</w:t>
      </w:r>
      <w:r w:rsidR="00D94C94" w:rsidRPr="00D94C94">
        <w:rPr>
          <w:sz w:val="20"/>
          <w:szCs w:val="20"/>
        </w:rPr>
        <w:t xml:space="preserve">. </w:t>
      </w:r>
      <w:r w:rsidR="009B4443">
        <w:rPr>
          <w:sz w:val="20"/>
          <w:szCs w:val="20"/>
        </w:rPr>
        <w:t xml:space="preserve"> </w:t>
      </w:r>
      <w:r w:rsidR="00D2473E">
        <w:rPr>
          <w:sz w:val="20"/>
          <w:szCs w:val="20"/>
        </w:rPr>
        <w:t xml:space="preserve"> </w:t>
      </w:r>
    </w:p>
    <w:p w14:paraId="21E55539" w14:textId="77777777" w:rsidR="00C25164" w:rsidRDefault="00C25164">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5A"/>
    <w:rsid w:val="00022764"/>
    <w:rsid w:val="00030397"/>
    <w:rsid w:val="00075919"/>
    <w:rsid w:val="0007661E"/>
    <w:rsid w:val="0008290A"/>
    <w:rsid w:val="000A3F0A"/>
    <w:rsid w:val="000D170B"/>
    <w:rsid w:val="000E211F"/>
    <w:rsid w:val="00141EE6"/>
    <w:rsid w:val="001448BF"/>
    <w:rsid w:val="00146476"/>
    <w:rsid w:val="00146C0A"/>
    <w:rsid w:val="001545DC"/>
    <w:rsid w:val="001A5DA3"/>
    <w:rsid w:val="001B275A"/>
    <w:rsid w:val="001C25B8"/>
    <w:rsid w:val="001D4163"/>
    <w:rsid w:val="00203EC2"/>
    <w:rsid w:val="0025595E"/>
    <w:rsid w:val="00280939"/>
    <w:rsid w:val="00294B48"/>
    <w:rsid w:val="002A487A"/>
    <w:rsid w:val="002B1A16"/>
    <w:rsid w:val="002B4943"/>
    <w:rsid w:val="002B52FF"/>
    <w:rsid w:val="00333E26"/>
    <w:rsid w:val="0038477B"/>
    <w:rsid w:val="003974DC"/>
    <w:rsid w:val="003A266B"/>
    <w:rsid w:val="003A3703"/>
    <w:rsid w:val="003B1724"/>
    <w:rsid w:val="003C04F3"/>
    <w:rsid w:val="003C37D6"/>
    <w:rsid w:val="003E4051"/>
    <w:rsid w:val="004533A7"/>
    <w:rsid w:val="004773EA"/>
    <w:rsid w:val="00483D6D"/>
    <w:rsid w:val="004B0BCD"/>
    <w:rsid w:val="004E2E1C"/>
    <w:rsid w:val="0050095A"/>
    <w:rsid w:val="005163A9"/>
    <w:rsid w:val="00545C6A"/>
    <w:rsid w:val="00554124"/>
    <w:rsid w:val="00565EE5"/>
    <w:rsid w:val="00574B2B"/>
    <w:rsid w:val="00581F46"/>
    <w:rsid w:val="00595E85"/>
    <w:rsid w:val="00596147"/>
    <w:rsid w:val="005B6BFB"/>
    <w:rsid w:val="005D009A"/>
    <w:rsid w:val="005D53B0"/>
    <w:rsid w:val="005F4B49"/>
    <w:rsid w:val="00654126"/>
    <w:rsid w:val="00681FEA"/>
    <w:rsid w:val="00697D11"/>
    <w:rsid w:val="006A76DA"/>
    <w:rsid w:val="006C01D6"/>
    <w:rsid w:val="006E6C56"/>
    <w:rsid w:val="00712ABB"/>
    <w:rsid w:val="0073156C"/>
    <w:rsid w:val="007528A7"/>
    <w:rsid w:val="00773471"/>
    <w:rsid w:val="007D0AF9"/>
    <w:rsid w:val="007D4B90"/>
    <w:rsid w:val="007E7C19"/>
    <w:rsid w:val="00807486"/>
    <w:rsid w:val="008149FD"/>
    <w:rsid w:val="00834327"/>
    <w:rsid w:val="00847ADF"/>
    <w:rsid w:val="00862906"/>
    <w:rsid w:val="00867965"/>
    <w:rsid w:val="00883127"/>
    <w:rsid w:val="00886533"/>
    <w:rsid w:val="00891144"/>
    <w:rsid w:val="008A2578"/>
    <w:rsid w:val="008A7F7E"/>
    <w:rsid w:val="008F2527"/>
    <w:rsid w:val="008F4D73"/>
    <w:rsid w:val="009039C9"/>
    <w:rsid w:val="00906C50"/>
    <w:rsid w:val="009207B7"/>
    <w:rsid w:val="00923D89"/>
    <w:rsid w:val="009559A5"/>
    <w:rsid w:val="0096579B"/>
    <w:rsid w:val="00967166"/>
    <w:rsid w:val="00976AA7"/>
    <w:rsid w:val="0099673C"/>
    <w:rsid w:val="009A3599"/>
    <w:rsid w:val="009A74DB"/>
    <w:rsid w:val="009B2414"/>
    <w:rsid w:val="009B4443"/>
    <w:rsid w:val="009C1F8A"/>
    <w:rsid w:val="009D4938"/>
    <w:rsid w:val="009E2D7C"/>
    <w:rsid w:val="009E5C2B"/>
    <w:rsid w:val="00A04FE3"/>
    <w:rsid w:val="00A162A4"/>
    <w:rsid w:val="00A25C78"/>
    <w:rsid w:val="00A261C5"/>
    <w:rsid w:val="00A46EFE"/>
    <w:rsid w:val="00A5199D"/>
    <w:rsid w:val="00A650C6"/>
    <w:rsid w:val="00A7678A"/>
    <w:rsid w:val="00A9032E"/>
    <w:rsid w:val="00A93D91"/>
    <w:rsid w:val="00AC4C00"/>
    <w:rsid w:val="00AD4F05"/>
    <w:rsid w:val="00AE13DC"/>
    <w:rsid w:val="00AE3A01"/>
    <w:rsid w:val="00B00CC5"/>
    <w:rsid w:val="00B06568"/>
    <w:rsid w:val="00B11EC9"/>
    <w:rsid w:val="00B56F83"/>
    <w:rsid w:val="00B64D3F"/>
    <w:rsid w:val="00B65F9C"/>
    <w:rsid w:val="00B668C9"/>
    <w:rsid w:val="00B77CC2"/>
    <w:rsid w:val="00B825EC"/>
    <w:rsid w:val="00B83EA7"/>
    <w:rsid w:val="00B95097"/>
    <w:rsid w:val="00BB2483"/>
    <w:rsid w:val="00BC4F1E"/>
    <w:rsid w:val="00BD7611"/>
    <w:rsid w:val="00BE4B9F"/>
    <w:rsid w:val="00BF3CF4"/>
    <w:rsid w:val="00C0361F"/>
    <w:rsid w:val="00C24A46"/>
    <w:rsid w:val="00C25164"/>
    <w:rsid w:val="00C44EA5"/>
    <w:rsid w:val="00C65C81"/>
    <w:rsid w:val="00C87852"/>
    <w:rsid w:val="00C94BA6"/>
    <w:rsid w:val="00CD4E68"/>
    <w:rsid w:val="00CE15FD"/>
    <w:rsid w:val="00CE720E"/>
    <w:rsid w:val="00CF2D62"/>
    <w:rsid w:val="00D01BC6"/>
    <w:rsid w:val="00D237F0"/>
    <w:rsid w:val="00D2473E"/>
    <w:rsid w:val="00D570EF"/>
    <w:rsid w:val="00D65370"/>
    <w:rsid w:val="00D907D2"/>
    <w:rsid w:val="00D90D30"/>
    <w:rsid w:val="00D9112C"/>
    <w:rsid w:val="00D94C94"/>
    <w:rsid w:val="00DC4E79"/>
    <w:rsid w:val="00DD54AD"/>
    <w:rsid w:val="00E10775"/>
    <w:rsid w:val="00E57E83"/>
    <w:rsid w:val="00E675BF"/>
    <w:rsid w:val="00E75C09"/>
    <w:rsid w:val="00EC4CB6"/>
    <w:rsid w:val="00EC6187"/>
    <w:rsid w:val="00ED0DEF"/>
    <w:rsid w:val="00F120CA"/>
    <w:rsid w:val="00F46DCA"/>
    <w:rsid w:val="00F46E99"/>
    <w:rsid w:val="00F55100"/>
    <w:rsid w:val="00F64F03"/>
    <w:rsid w:val="00FC6844"/>
    <w:rsid w:val="00FD797F"/>
    <w:rsid w:val="00FE5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3262"/>
  <w15:docId w15:val="{0B54FB00-FAE0-4F05-997B-FD42CC5B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3F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B27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B275A"/>
  </w:style>
  <w:style w:type="paragraph" w:styleId="Pidipagina">
    <w:name w:val="footer"/>
    <w:basedOn w:val="Normale"/>
    <w:link w:val="PidipaginaCarattere"/>
    <w:uiPriority w:val="99"/>
    <w:unhideWhenUsed/>
    <w:rsid w:val="001B27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275A"/>
  </w:style>
  <w:style w:type="paragraph" w:styleId="Testonotaapidipagina">
    <w:name w:val="footnote text"/>
    <w:basedOn w:val="Normale"/>
    <w:link w:val="TestonotaapidipaginaCarattere"/>
    <w:uiPriority w:val="99"/>
    <w:semiHidden/>
    <w:unhideWhenUsed/>
    <w:rsid w:val="00595E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5E85"/>
    <w:rPr>
      <w:sz w:val="20"/>
      <w:szCs w:val="20"/>
    </w:rPr>
  </w:style>
  <w:style w:type="character" w:styleId="Rimandonotaapidipagina">
    <w:name w:val="footnote reference"/>
    <w:basedOn w:val="Carpredefinitoparagrafo"/>
    <w:uiPriority w:val="99"/>
    <w:semiHidden/>
    <w:unhideWhenUsed/>
    <w:rsid w:val="00595E85"/>
    <w:rPr>
      <w:vertAlign w:val="superscript"/>
    </w:rPr>
  </w:style>
  <w:style w:type="character" w:styleId="Collegamentoipertestuale">
    <w:name w:val="Hyperlink"/>
    <w:basedOn w:val="Carpredefinitoparagrafo"/>
    <w:uiPriority w:val="99"/>
    <w:semiHidden/>
    <w:unhideWhenUsed/>
    <w:rsid w:val="00581F46"/>
    <w:rPr>
      <w:color w:val="0000FF"/>
      <w:u w:val="single"/>
    </w:rPr>
  </w:style>
  <w:style w:type="paragraph" w:styleId="NormaleWeb">
    <w:name w:val="Normal (Web)"/>
    <w:basedOn w:val="Normale"/>
    <w:uiPriority w:val="99"/>
    <w:unhideWhenUsed/>
    <w:rsid w:val="00FC68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1316">
      <w:bodyDiv w:val="1"/>
      <w:marLeft w:val="0"/>
      <w:marRight w:val="0"/>
      <w:marTop w:val="0"/>
      <w:marBottom w:val="0"/>
      <w:divBdr>
        <w:top w:val="none" w:sz="0" w:space="0" w:color="auto"/>
        <w:left w:val="none" w:sz="0" w:space="0" w:color="auto"/>
        <w:bottom w:val="none" w:sz="0" w:space="0" w:color="auto"/>
        <w:right w:val="none" w:sz="0" w:space="0" w:color="auto"/>
      </w:divBdr>
    </w:div>
    <w:div w:id="14560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289DF-C8CB-4D96-90CC-26078376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2016-01-30T04:49:00Z</dcterms:created>
  <dcterms:modified xsi:type="dcterms:W3CDTF">2016-01-30T04:49:00Z</dcterms:modified>
</cp:coreProperties>
</file>