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A421" w14:textId="77777777" w:rsidR="00885CBF" w:rsidRPr="00885CBF" w:rsidRDefault="00885CBF" w:rsidP="00885CBF">
      <w:pPr>
        <w:jc w:val="center"/>
        <w:rPr>
          <w:rFonts w:ascii="Times New Roman" w:hAnsi="Times New Roman" w:cs="Times New Roman"/>
          <w:sz w:val="24"/>
          <w:szCs w:val="24"/>
        </w:rPr>
      </w:pPr>
      <w:bookmarkStart w:id="0" w:name="_GoBack"/>
      <w:bookmarkEnd w:id="0"/>
      <w:r w:rsidRPr="00885CBF">
        <w:rPr>
          <w:rFonts w:ascii="Times New Roman" w:hAnsi="Times New Roman" w:cs="Times New Roman"/>
          <w:sz w:val="24"/>
          <w:szCs w:val="24"/>
        </w:rPr>
        <w:t>X Domenica del Tempo ordinario</w:t>
      </w:r>
    </w:p>
    <w:p w14:paraId="1DA051E5" w14:textId="77777777" w:rsidR="00885CBF" w:rsidRDefault="00885CBF" w:rsidP="00885CBF">
      <w:pPr>
        <w:jc w:val="center"/>
        <w:rPr>
          <w:rFonts w:ascii="Times New Roman" w:hAnsi="Times New Roman" w:cs="Times New Roman"/>
          <w:i/>
          <w:sz w:val="24"/>
          <w:szCs w:val="24"/>
        </w:rPr>
      </w:pPr>
      <w:r w:rsidRPr="00885CBF">
        <w:rPr>
          <w:rFonts w:ascii="Times New Roman" w:hAnsi="Times New Roman" w:cs="Times New Roman"/>
          <w:i/>
          <w:sz w:val="24"/>
          <w:szCs w:val="24"/>
        </w:rPr>
        <w:t xml:space="preserve">Cristo è la </w:t>
      </w:r>
      <w:r w:rsidR="004B6AC7">
        <w:rPr>
          <w:rFonts w:ascii="Times New Roman" w:hAnsi="Times New Roman" w:cs="Times New Roman"/>
          <w:i/>
          <w:sz w:val="24"/>
          <w:szCs w:val="24"/>
        </w:rPr>
        <w:t>Misericordia che ci dà la Vita</w:t>
      </w:r>
    </w:p>
    <w:p w14:paraId="2A7271BE" w14:textId="77777777" w:rsidR="00D30373" w:rsidRDefault="00D30373" w:rsidP="00D303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Riprendiamo le </w:t>
      </w:r>
      <w:r w:rsidRPr="008E2E1C">
        <w:rPr>
          <w:rFonts w:ascii="Times New Roman" w:hAnsi="Times New Roman" w:cs="Times New Roman"/>
          <w:i/>
          <w:sz w:val="24"/>
          <w:szCs w:val="24"/>
        </w:rPr>
        <w:t>domeniche</w:t>
      </w:r>
      <w:r>
        <w:rPr>
          <w:rFonts w:ascii="Times New Roman" w:hAnsi="Times New Roman" w:cs="Times New Roman"/>
          <w:sz w:val="24"/>
          <w:szCs w:val="24"/>
        </w:rPr>
        <w:t xml:space="preserve"> </w:t>
      </w:r>
      <w:r w:rsidRPr="00D30373">
        <w:rPr>
          <w:rFonts w:ascii="Times New Roman" w:hAnsi="Times New Roman" w:cs="Times New Roman"/>
          <w:i/>
          <w:sz w:val="24"/>
          <w:szCs w:val="24"/>
        </w:rPr>
        <w:t>verdi</w:t>
      </w:r>
      <w:r>
        <w:rPr>
          <w:rFonts w:ascii="Times New Roman" w:hAnsi="Times New Roman" w:cs="Times New Roman"/>
          <w:sz w:val="24"/>
          <w:szCs w:val="24"/>
        </w:rPr>
        <w:t xml:space="preserve">, interrotte prima della Quaresima. In queste domeniche del tempo ordinario la Chiesa venera il mistero di Gesù Cristo crocifisso e risorto in tutta la sua globalità. </w:t>
      </w:r>
      <w:r w:rsidR="00034752">
        <w:rPr>
          <w:rFonts w:ascii="Times New Roman" w:hAnsi="Times New Roman" w:cs="Times New Roman"/>
          <w:sz w:val="24"/>
          <w:szCs w:val="24"/>
        </w:rPr>
        <w:t xml:space="preserve">Nell’ odierna </w:t>
      </w:r>
      <w:r>
        <w:rPr>
          <w:rFonts w:ascii="Times New Roman" w:hAnsi="Times New Roman" w:cs="Times New Roman"/>
          <w:sz w:val="24"/>
          <w:szCs w:val="24"/>
        </w:rPr>
        <w:t>Domenica, giorno del Signore e pasqua settimanale, facciamo esperienza della gioia pasquale, perché il Risorto, rimasto in mezzo a noi nella Parola e nell’Eucaristia, ci fa passare dalle lacrime alla danza, da una vita mortifera ad una vita vera, dalla tomba alla gioia della vita vissuta nella glorificazione del suo santo nome</w:t>
      </w:r>
      <w:r w:rsidR="00AC7B83">
        <w:rPr>
          <w:rFonts w:ascii="Times New Roman" w:hAnsi="Times New Roman" w:cs="Times New Roman"/>
          <w:sz w:val="24"/>
          <w:szCs w:val="24"/>
        </w:rPr>
        <w:t xml:space="preserve"> e nel servizio generoso dei fratelli</w:t>
      </w:r>
      <w:r>
        <w:rPr>
          <w:rFonts w:ascii="Times New Roman" w:hAnsi="Times New Roman" w:cs="Times New Roman"/>
          <w:sz w:val="24"/>
          <w:szCs w:val="24"/>
        </w:rPr>
        <w:t xml:space="preserve">. </w:t>
      </w:r>
    </w:p>
    <w:p w14:paraId="03825EAB" w14:textId="77777777" w:rsidR="00B2715D" w:rsidRDefault="00D30373" w:rsidP="00D30373">
      <w:pPr>
        <w:spacing w:line="360" w:lineRule="auto"/>
        <w:jc w:val="both"/>
        <w:rPr>
          <w:rFonts w:ascii="Times New Roman" w:hAnsi="Times New Roman" w:cs="Times New Roman"/>
          <w:sz w:val="24"/>
          <w:szCs w:val="24"/>
        </w:rPr>
      </w:pPr>
      <w:r w:rsidRPr="004B1C7D">
        <w:rPr>
          <w:rFonts w:ascii="Times New Roman" w:hAnsi="Times New Roman" w:cs="Times New Roman"/>
          <w:sz w:val="24"/>
          <w:szCs w:val="24"/>
        </w:rPr>
        <w:t>L’</w:t>
      </w:r>
      <w:r w:rsidRPr="007C354E">
        <w:rPr>
          <w:rFonts w:ascii="Times New Roman" w:hAnsi="Times New Roman" w:cs="Times New Roman"/>
          <w:i/>
          <w:sz w:val="24"/>
          <w:szCs w:val="24"/>
        </w:rPr>
        <w:t>antifona d’ingresso</w:t>
      </w:r>
      <w:r>
        <w:rPr>
          <w:rStyle w:val="Rimandonotaapidipagina"/>
          <w:rFonts w:ascii="Times New Roman" w:hAnsi="Times New Roman" w:cs="Times New Roman"/>
          <w:sz w:val="24"/>
          <w:szCs w:val="24"/>
        </w:rPr>
        <w:footnoteReference w:id="1"/>
      </w:r>
      <w:r w:rsidR="00D1142A">
        <w:rPr>
          <w:rFonts w:ascii="Times New Roman" w:hAnsi="Times New Roman" w:cs="Times New Roman"/>
          <w:sz w:val="24"/>
          <w:szCs w:val="24"/>
        </w:rPr>
        <w:t xml:space="preserve">ben ci introduce nella celebrazione eucaristica, mistero di luce. Affermava san Giovanni Paolo II in </w:t>
      </w:r>
      <w:r w:rsidR="00D1142A" w:rsidRPr="00D1142A">
        <w:rPr>
          <w:rFonts w:ascii="Times New Roman" w:hAnsi="Times New Roman" w:cs="Times New Roman"/>
          <w:i/>
          <w:sz w:val="24"/>
          <w:szCs w:val="24"/>
        </w:rPr>
        <w:t xml:space="preserve">Rosarium </w:t>
      </w:r>
      <w:r w:rsidR="00A229D1">
        <w:rPr>
          <w:rFonts w:ascii="Times New Roman" w:hAnsi="Times New Roman" w:cs="Times New Roman"/>
          <w:i/>
          <w:sz w:val="24"/>
          <w:szCs w:val="24"/>
        </w:rPr>
        <w:t>V</w:t>
      </w:r>
      <w:r w:rsidR="00D1142A" w:rsidRPr="00D1142A">
        <w:rPr>
          <w:rFonts w:ascii="Times New Roman" w:hAnsi="Times New Roman" w:cs="Times New Roman"/>
          <w:i/>
          <w:sz w:val="24"/>
          <w:szCs w:val="24"/>
        </w:rPr>
        <w:t>irginis Mariae</w:t>
      </w:r>
      <w:r w:rsidR="00D1142A">
        <w:rPr>
          <w:rFonts w:ascii="Times New Roman" w:hAnsi="Times New Roman" w:cs="Times New Roman"/>
          <w:sz w:val="24"/>
          <w:szCs w:val="24"/>
        </w:rPr>
        <w:t>:”</w:t>
      </w:r>
      <w:r w:rsidR="00D724A9" w:rsidRPr="00D724A9">
        <w:t xml:space="preserve"> </w:t>
      </w:r>
      <w:r w:rsidR="00D724A9" w:rsidRPr="00D724A9">
        <w:rPr>
          <w:rFonts w:ascii="Times New Roman" w:hAnsi="Times New Roman" w:cs="Times New Roman"/>
          <w:sz w:val="24"/>
          <w:szCs w:val="24"/>
        </w:rPr>
        <w:t>Mistero di luce è</w:t>
      </w:r>
      <w:r w:rsidR="00EA45DC">
        <w:rPr>
          <w:rFonts w:ascii="Times New Roman" w:hAnsi="Times New Roman" w:cs="Times New Roman"/>
          <w:sz w:val="24"/>
          <w:szCs w:val="24"/>
        </w:rPr>
        <w:t xml:space="preserve"> </w:t>
      </w:r>
      <w:r w:rsidR="00635D01">
        <w:rPr>
          <w:rFonts w:ascii="Times New Roman" w:hAnsi="Times New Roman" w:cs="Times New Roman"/>
          <w:sz w:val="24"/>
          <w:szCs w:val="24"/>
        </w:rPr>
        <w:t xml:space="preserve"> </w:t>
      </w:r>
      <w:r w:rsidR="00D724A9" w:rsidRPr="00D724A9">
        <w:rPr>
          <w:rFonts w:ascii="Times New Roman" w:hAnsi="Times New Roman" w:cs="Times New Roman"/>
          <w:sz w:val="24"/>
          <w:szCs w:val="24"/>
        </w:rPr>
        <w:t>l'istituzione dell'Eucaristia, nella quale Cristo si fa nutrimento con il suo Corpo e il suo Sangue sotto i segni del pane e del vino, testimoniando « sino alla fine » il suo amore per l'umanità (</w:t>
      </w:r>
      <w:r w:rsidR="00D724A9" w:rsidRPr="00D724A9">
        <w:rPr>
          <w:rFonts w:ascii="Times New Roman" w:hAnsi="Times New Roman" w:cs="Times New Roman"/>
          <w:i/>
          <w:iCs/>
          <w:sz w:val="24"/>
          <w:szCs w:val="24"/>
        </w:rPr>
        <w:t>Gv</w:t>
      </w:r>
      <w:r w:rsidR="00D724A9" w:rsidRPr="00D724A9">
        <w:rPr>
          <w:rFonts w:ascii="Times New Roman" w:hAnsi="Times New Roman" w:cs="Times New Roman"/>
          <w:sz w:val="24"/>
          <w:szCs w:val="24"/>
        </w:rPr>
        <w:t xml:space="preserve"> 13, 1), per la cui salvezza si offrirà in sacrificio”</w:t>
      </w:r>
      <w:r w:rsidR="008A1A53">
        <w:rPr>
          <w:rStyle w:val="Rimandonotaapidipagina"/>
          <w:rFonts w:ascii="Times New Roman" w:hAnsi="Times New Roman" w:cs="Times New Roman"/>
          <w:sz w:val="24"/>
          <w:szCs w:val="24"/>
        </w:rPr>
        <w:footnoteReference w:id="2"/>
      </w:r>
      <w:r w:rsidR="00D724A9" w:rsidRPr="00D724A9">
        <w:rPr>
          <w:rFonts w:ascii="Times New Roman" w:hAnsi="Times New Roman" w:cs="Times New Roman"/>
          <w:sz w:val="24"/>
          <w:szCs w:val="24"/>
        </w:rPr>
        <w:t>.</w:t>
      </w:r>
      <w:r w:rsidR="00C3783E">
        <w:rPr>
          <w:rFonts w:ascii="Times New Roman" w:hAnsi="Times New Roman" w:cs="Times New Roman"/>
          <w:sz w:val="24"/>
          <w:szCs w:val="24"/>
        </w:rPr>
        <w:t xml:space="preserve"> Gesù Eucaristia è per noi luce della vita e salvezza del mondo. Lui ci libera dalla paura e dal timore della morte, che ha vinto con la sua passione, morte e risurrezione.</w:t>
      </w:r>
      <w:r w:rsidR="005E3CCB">
        <w:rPr>
          <w:rFonts w:ascii="Times New Roman" w:hAnsi="Times New Roman" w:cs="Times New Roman"/>
          <w:sz w:val="24"/>
          <w:szCs w:val="24"/>
        </w:rPr>
        <w:t xml:space="preserve"> </w:t>
      </w:r>
    </w:p>
    <w:p w14:paraId="3B767507" w14:textId="77777777" w:rsidR="00646592" w:rsidRDefault="00D80B4F" w:rsidP="00D303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Nell’Antico Testamento l’autore sacro del </w:t>
      </w:r>
      <w:r w:rsidRPr="007C354E">
        <w:rPr>
          <w:rFonts w:ascii="Times New Roman" w:hAnsi="Times New Roman" w:cs="Times New Roman"/>
          <w:i/>
          <w:sz w:val="24"/>
          <w:szCs w:val="24"/>
        </w:rPr>
        <w:t>Primo Libro dei Re</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che è un libro storico, ci ha narrato il miracolo della risurrezione del figlio unico di una vedova</w:t>
      </w:r>
      <w:r w:rsidR="00D9186D">
        <w:rPr>
          <w:rFonts w:ascii="Times New Roman" w:hAnsi="Times New Roman" w:cs="Times New Roman"/>
          <w:sz w:val="24"/>
          <w:szCs w:val="24"/>
        </w:rPr>
        <w:t xml:space="preserve"> pagana di Sarepta di Sidone, piccolo villaggio della Fenicia. Questa povera vedova aveva già accolto il profeta Elia che, al tempo del re Acab nel sec. IX, difendeva la fede nel Dio di Abramo, di Isacco e di Giacobbe, combattendo il culto idolatrico dei baal, che era incoraggiato dalla regina Gezabele. Dopo il miracolo della farina e dell’olio che salva dalla carestia, ora la vedova riceve un altro segno della potenza sanante e salvifica del Signore, al cui servizio è votato Elia</w:t>
      </w:r>
      <w:r w:rsidR="00FE3F98">
        <w:rPr>
          <w:rFonts w:ascii="Times New Roman" w:hAnsi="Times New Roman" w:cs="Times New Roman"/>
          <w:sz w:val="24"/>
          <w:szCs w:val="24"/>
        </w:rPr>
        <w:t>: la risurrezione del figlio. La vedova riconosce che Elia è un uomo di Dio</w:t>
      </w:r>
      <w:r w:rsidR="00005931">
        <w:rPr>
          <w:rFonts w:ascii="Times New Roman" w:hAnsi="Times New Roman" w:cs="Times New Roman"/>
          <w:sz w:val="24"/>
          <w:szCs w:val="24"/>
        </w:rPr>
        <w:t>, ma teme che la sua presenza nella propria abitazione voglia rinnovare il ricordo della sua colpa, considerata motivo della morte del suo unico figlio. Elia, rivelandosi vero padre, icona di Dio</w:t>
      </w:r>
      <w:r w:rsidR="00423991">
        <w:rPr>
          <w:rFonts w:ascii="Times New Roman" w:hAnsi="Times New Roman" w:cs="Times New Roman"/>
          <w:sz w:val="24"/>
          <w:szCs w:val="24"/>
        </w:rPr>
        <w:t>-</w:t>
      </w:r>
      <w:r w:rsidR="00736470">
        <w:rPr>
          <w:rFonts w:ascii="Times New Roman" w:hAnsi="Times New Roman" w:cs="Times New Roman"/>
          <w:sz w:val="24"/>
          <w:szCs w:val="24"/>
        </w:rPr>
        <w:t xml:space="preserve"> </w:t>
      </w:r>
      <w:r w:rsidR="00005931">
        <w:rPr>
          <w:rFonts w:ascii="Times New Roman" w:hAnsi="Times New Roman" w:cs="Times New Roman"/>
          <w:sz w:val="24"/>
          <w:szCs w:val="24"/>
        </w:rPr>
        <w:t>fonte della vita</w:t>
      </w:r>
      <w:r w:rsidR="00423991">
        <w:rPr>
          <w:rFonts w:ascii="Times New Roman" w:hAnsi="Times New Roman" w:cs="Times New Roman"/>
          <w:sz w:val="24"/>
          <w:szCs w:val="24"/>
        </w:rPr>
        <w:t>-</w:t>
      </w:r>
      <w:r w:rsidR="00005931">
        <w:rPr>
          <w:rFonts w:ascii="Times New Roman" w:hAnsi="Times New Roman" w:cs="Times New Roman"/>
          <w:sz w:val="24"/>
          <w:szCs w:val="24"/>
        </w:rPr>
        <w:t xml:space="preserve"> prende il figlio dal seno materno e lo porta nella stanza superiore</w:t>
      </w:r>
      <w:r w:rsidR="002B4FB1">
        <w:rPr>
          <w:rStyle w:val="Rimandonotaapidipagina"/>
          <w:rFonts w:ascii="Times New Roman" w:hAnsi="Times New Roman" w:cs="Times New Roman"/>
          <w:sz w:val="24"/>
          <w:szCs w:val="24"/>
        </w:rPr>
        <w:footnoteReference w:id="4"/>
      </w:r>
      <w:r w:rsidR="00CE5326">
        <w:rPr>
          <w:rFonts w:ascii="Times New Roman" w:hAnsi="Times New Roman" w:cs="Times New Roman"/>
          <w:sz w:val="24"/>
          <w:szCs w:val="24"/>
        </w:rPr>
        <w:t>. Lì si fa intercessore presso Dio per la risurrezione del bambino. Il Signore ascolta la supplica accorata del suo servo, ridonando la vita al fanciullo morto, che viene riconsegnato alla madre, la quale finalmente riconosce che il Dio della vita non è baal, ma il Signore, Dio d’Israele, i cui benefici si estendono anche ai popoli pagani. Beate quelle famiglie che nelle loro case accolgono i profeti, assistendoli con i loro beni: non perderanno la loro ricompensa!</w:t>
      </w:r>
      <w:r w:rsidR="002B4FB1">
        <w:rPr>
          <w:rFonts w:ascii="Times New Roman" w:hAnsi="Times New Roman" w:cs="Times New Roman"/>
          <w:sz w:val="24"/>
          <w:szCs w:val="24"/>
        </w:rPr>
        <w:t xml:space="preserve"> I missionari della Parola </w:t>
      </w:r>
      <w:r w:rsidR="001B1AB4">
        <w:rPr>
          <w:rFonts w:ascii="Times New Roman" w:hAnsi="Times New Roman" w:cs="Times New Roman"/>
          <w:sz w:val="24"/>
          <w:szCs w:val="24"/>
        </w:rPr>
        <w:t xml:space="preserve">sono chiamati a </w:t>
      </w:r>
      <w:r w:rsidR="002B4FB1">
        <w:rPr>
          <w:rFonts w:ascii="Times New Roman" w:hAnsi="Times New Roman" w:cs="Times New Roman"/>
          <w:sz w:val="24"/>
          <w:szCs w:val="24"/>
        </w:rPr>
        <w:t xml:space="preserve">circondare </w:t>
      </w:r>
      <w:r w:rsidR="002B4FB1">
        <w:rPr>
          <w:rFonts w:ascii="Times New Roman" w:hAnsi="Times New Roman" w:cs="Times New Roman"/>
          <w:sz w:val="24"/>
          <w:szCs w:val="24"/>
        </w:rPr>
        <w:lastRenderedPageBreak/>
        <w:t xml:space="preserve">con affetto di predilezione le vedove e gli orfani per essere immagine di Dio, padre degli orfani e difensore delle vedove. Come è importante visitare le case dei nostri fratelli, dove incontriamo il mistero dell’uomo con le sue gioie e i suoi dolori, per portare la luce e la forza del Signore, sull’esempio di Elia. </w:t>
      </w:r>
      <w:r w:rsidR="00E41374">
        <w:rPr>
          <w:rFonts w:ascii="Times New Roman" w:hAnsi="Times New Roman" w:cs="Times New Roman"/>
          <w:sz w:val="24"/>
          <w:szCs w:val="24"/>
        </w:rPr>
        <w:t>Impariamo da</w:t>
      </w:r>
      <w:r w:rsidR="00992205">
        <w:rPr>
          <w:rFonts w:ascii="Times New Roman" w:hAnsi="Times New Roman" w:cs="Times New Roman"/>
          <w:sz w:val="24"/>
          <w:szCs w:val="24"/>
        </w:rPr>
        <w:t>l</w:t>
      </w:r>
      <w:r w:rsidR="00E41374">
        <w:rPr>
          <w:rFonts w:ascii="Times New Roman" w:hAnsi="Times New Roman" w:cs="Times New Roman"/>
          <w:sz w:val="24"/>
          <w:szCs w:val="24"/>
        </w:rPr>
        <w:t xml:space="preserve"> </w:t>
      </w:r>
      <w:r w:rsidR="00992205">
        <w:rPr>
          <w:rFonts w:ascii="Times New Roman" w:hAnsi="Times New Roman" w:cs="Times New Roman"/>
          <w:sz w:val="24"/>
          <w:szCs w:val="24"/>
        </w:rPr>
        <w:t xml:space="preserve">profeta </w:t>
      </w:r>
      <w:r w:rsidR="00E41374">
        <w:rPr>
          <w:rFonts w:ascii="Times New Roman" w:hAnsi="Times New Roman" w:cs="Times New Roman"/>
          <w:sz w:val="24"/>
          <w:szCs w:val="24"/>
        </w:rPr>
        <w:t>ad entrare in relazione profonda con la gente per rivelare a tutti la compassione misericordiosa di Dio</w:t>
      </w:r>
      <w:r w:rsidR="004667FD">
        <w:rPr>
          <w:rFonts w:ascii="Times New Roman" w:hAnsi="Times New Roman" w:cs="Times New Roman"/>
          <w:sz w:val="24"/>
          <w:szCs w:val="24"/>
        </w:rPr>
        <w:t>-</w:t>
      </w:r>
      <w:r w:rsidR="00E41374">
        <w:rPr>
          <w:rFonts w:ascii="Times New Roman" w:hAnsi="Times New Roman" w:cs="Times New Roman"/>
          <w:sz w:val="24"/>
          <w:szCs w:val="24"/>
        </w:rPr>
        <w:t xml:space="preserve"> che risuscita la vita</w:t>
      </w:r>
      <w:r w:rsidR="004667FD">
        <w:rPr>
          <w:rFonts w:ascii="Times New Roman" w:hAnsi="Times New Roman" w:cs="Times New Roman"/>
          <w:sz w:val="24"/>
          <w:szCs w:val="24"/>
        </w:rPr>
        <w:t>-</w:t>
      </w:r>
      <w:r w:rsidR="001B0478">
        <w:rPr>
          <w:rFonts w:ascii="Times New Roman" w:hAnsi="Times New Roman" w:cs="Times New Roman"/>
          <w:sz w:val="24"/>
          <w:szCs w:val="24"/>
        </w:rPr>
        <w:t>,</w:t>
      </w:r>
      <w:r w:rsidR="004667FD">
        <w:rPr>
          <w:rFonts w:ascii="Times New Roman" w:hAnsi="Times New Roman" w:cs="Times New Roman"/>
          <w:sz w:val="24"/>
          <w:szCs w:val="24"/>
        </w:rPr>
        <w:t xml:space="preserve"> impegnandoci ad essere strumenti di intercessione per la guarigione integrale dei nostri fratelli</w:t>
      </w:r>
      <w:r w:rsidR="00E41374">
        <w:rPr>
          <w:rFonts w:ascii="Times New Roman" w:hAnsi="Times New Roman" w:cs="Times New Roman"/>
          <w:sz w:val="24"/>
          <w:szCs w:val="24"/>
        </w:rPr>
        <w:t xml:space="preserve">. </w:t>
      </w:r>
    </w:p>
    <w:p w14:paraId="4A745C24" w14:textId="77777777" w:rsidR="003B315C" w:rsidRDefault="002A655A" w:rsidP="00D303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7C354E">
        <w:rPr>
          <w:rFonts w:ascii="Times New Roman" w:hAnsi="Times New Roman" w:cs="Times New Roman"/>
          <w:i/>
          <w:sz w:val="24"/>
          <w:szCs w:val="24"/>
        </w:rPr>
        <w:t>salmista</w:t>
      </w:r>
      <w:r>
        <w:rPr>
          <w:rStyle w:val="Rimandonotaapidipagina"/>
          <w:rFonts w:ascii="Times New Roman" w:hAnsi="Times New Roman" w:cs="Times New Roman"/>
          <w:sz w:val="24"/>
          <w:szCs w:val="24"/>
        </w:rPr>
        <w:footnoteReference w:id="5"/>
      </w:r>
      <w:r w:rsidR="007B0504">
        <w:rPr>
          <w:rFonts w:ascii="Times New Roman" w:hAnsi="Times New Roman" w:cs="Times New Roman"/>
          <w:i/>
          <w:sz w:val="24"/>
          <w:szCs w:val="24"/>
        </w:rPr>
        <w:t xml:space="preserve"> </w:t>
      </w:r>
      <w:r>
        <w:rPr>
          <w:rFonts w:ascii="Times New Roman" w:hAnsi="Times New Roman" w:cs="Times New Roman"/>
          <w:sz w:val="24"/>
          <w:szCs w:val="24"/>
        </w:rPr>
        <w:t xml:space="preserve">ringrazia il Signore dopo un pericolo mortale. Questo salmo è considerato un annuncio profetico della risurrezione del Signore. Il Padre ha mutato il lamento del suo Figlio </w:t>
      </w:r>
      <w:r w:rsidR="00BC2DBE">
        <w:rPr>
          <w:rFonts w:ascii="Times New Roman" w:hAnsi="Times New Roman" w:cs="Times New Roman"/>
          <w:sz w:val="24"/>
          <w:szCs w:val="24"/>
        </w:rPr>
        <w:t xml:space="preserve">crocifisso il venerdì santo </w:t>
      </w:r>
      <w:r>
        <w:rPr>
          <w:rFonts w:ascii="Times New Roman" w:hAnsi="Times New Roman" w:cs="Times New Roman"/>
          <w:sz w:val="24"/>
          <w:szCs w:val="24"/>
        </w:rPr>
        <w:t>nella danza pasquale del terzo giorno. Anche noi con il Battesimo siamo partecipi della risurrezione del Signore, che ci ha fatto passare dalle tenebre alla luce, mostrandoci la misericordia del Padre e venendo in aiuto alla nostra debolezza con il dono dello Spirito Santo, che suscita in noi la preghiera gratuita della lo</w:t>
      </w:r>
      <w:r w:rsidR="0051463A">
        <w:rPr>
          <w:rFonts w:ascii="Times New Roman" w:hAnsi="Times New Roman" w:cs="Times New Roman"/>
          <w:sz w:val="24"/>
          <w:szCs w:val="24"/>
        </w:rPr>
        <w:t>d</w:t>
      </w:r>
      <w:r>
        <w:rPr>
          <w:rFonts w:ascii="Times New Roman" w:hAnsi="Times New Roman" w:cs="Times New Roman"/>
          <w:sz w:val="24"/>
          <w:szCs w:val="24"/>
        </w:rPr>
        <w:t>e</w:t>
      </w:r>
      <w:r w:rsidR="00E5778B">
        <w:rPr>
          <w:rFonts w:ascii="Times New Roman" w:hAnsi="Times New Roman" w:cs="Times New Roman"/>
          <w:sz w:val="24"/>
          <w:szCs w:val="24"/>
        </w:rPr>
        <w:t xml:space="preserve"> e </w:t>
      </w:r>
      <w:r>
        <w:rPr>
          <w:rFonts w:ascii="Times New Roman" w:hAnsi="Times New Roman" w:cs="Times New Roman"/>
          <w:sz w:val="24"/>
          <w:szCs w:val="24"/>
        </w:rPr>
        <w:t xml:space="preserve"> del ringraziamento. In questa Eucarestia celebriamo</w:t>
      </w:r>
      <w:r w:rsidR="0051463A">
        <w:rPr>
          <w:rFonts w:ascii="Times New Roman" w:hAnsi="Times New Roman" w:cs="Times New Roman"/>
          <w:sz w:val="24"/>
          <w:szCs w:val="24"/>
        </w:rPr>
        <w:t xml:space="preserve"> il ricordo vivo della santità misericordiosa del Padre che ci fa fatti rivivere nel suo Figlio Gesù</w:t>
      </w:r>
      <w:r w:rsidR="00786DB8">
        <w:rPr>
          <w:rFonts w:ascii="Times New Roman" w:hAnsi="Times New Roman" w:cs="Times New Roman"/>
          <w:sz w:val="24"/>
          <w:szCs w:val="24"/>
        </w:rPr>
        <w:t>.</w:t>
      </w:r>
      <w:r w:rsidR="0051463A">
        <w:rPr>
          <w:rFonts w:ascii="Times New Roman" w:hAnsi="Times New Roman" w:cs="Times New Roman"/>
          <w:sz w:val="24"/>
          <w:szCs w:val="24"/>
        </w:rPr>
        <w:t xml:space="preserve"> </w:t>
      </w:r>
      <w:r w:rsidR="003B315C" w:rsidRPr="004B1C7D">
        <w:rPr>
          <w:rFonts w:ascii="Times New Roman" w:hAnsi="Times New Roman" w:cs="Times New Roman"/>
          <w:sz w:val="24"/>
          <w:szCs w:val="24"/>
        </w:rPr>
        <w:t>L’</w:t>
      </w:r>
      <w:r w:rsidR="003B315C" w:rsidRPr="003B315C">
        <w:rPr>
          <w:rFonts w:ascii="Times New Roman" w:hAnsi="Times New Roman" w:cs="Times New Roman"/>
          <w:i/>
          <w:sz w:val="24"/>
          <w:szCs w:val="24"/>
        </w:rPr>
        <w:t>evangelista san Luca</w:t>
      </w:r>
      <w:r w:rsidR="003B315C">
        <w:rPr>
          <w:rStyle w:val="Rimandonotaapidipagina"/>
          <w:rFonts w:ascii="Times New Roman" w:hAnsi="Times New Roman" w:cs="Times New Roman"/>
          <w:i/>
          <w:sz w:val="24"/>
          <w:szCs w:val="24"/>
        </w:rPr>
        <w:footnoteReference w:id="6"/>
      </w:r>
      <w:r w:rsidR="003B315C">
        <w:rPr>
          <w:rFonts w:ascii="Times New Roman" w:hAnsi="Times New Roman" w:cs="Times New Roman"/>
          <w:sz w:val="24"/>
          <w:szCs w:val="24"/>
        </w:rPr>
        <w:t xml:space="preserve">, cantore della divina misericordia, ci ha presentato Gesù, divino viandante, che entra </w:t>
      </w:r>
      <w:r w:rsidR="00F056BB">
        <w:rPr>
          <w:rFonts w:ascii="Times New Roman" w:hAnsi="Times New Roman" w:cs="Times New Roman"/>
          <w:sz w:val="24"/>
          <w:szCs w:val="24"/>
        </w:rPr>
        <w:t xml:space="preserve">in una </w:t>
      </w:r>
      <w:r w:rsidR="003B315C">
        <w:rPr>
          <w:rFonts w:ascii="Times New Roman" w:hAnsi="Times New Roman" w:cs="Times New Roman"/>
          <w:sz w:val="24"/>
          <w:szCs w:val="24"/>
        </w:rPr>
        <w:t>città della Galilea meridionale, Nain, circondato dai discepoli che camminavano con Lui e da molta folla, che Lui ammaestra pazientemente. È un corteo di vita che incrocia alla porta della città il corteo funebre di un figlio unico di madre vedova. Gesù vede con i suoi occhi misericordiosi</w:t>
      </w:r>
      <w:r w:rsidR="00E80F65">
        <w:rPr>
          <w:rStyle w:val="Rimandonotaapidipagina"/>
          <w:rFonts w:ascii="Times New Roman" w:hAnsi="Times New Roman" w:cs="Times New Roman"/>
          <w:sz w:val="24"/>
          <w:szCs w:val="24"/>
        </w:rPr>
        <w:footnoteReference w:id="7"/>
      </w:r>
      <w:r w:rsidR="00E80F65">
        <w:rPr>
          <w:rFonts w:ascii="Times New Roman" w:hAnsi="Times New Roman" w:cs="Times New Roman"/>
          <w:sz w:val="24"/>
          <w:szCs w:val="24"/>
        </w:rPr>
        <w:t xml:space="preserve"> la povera vedova, viene scosso nell’intimo, provando compassione</w:t>
      </w:r>
      <w:r w:rsidR="006B7614">
        <w:rPr>
          <w:rStyle w:val="Rimandonotaapidipagina"/>
          <w:rFonts w:ascii="Times New Roman" w:hAnsi="Times New Roman" w:cs="Times New Roman"/>
          <w:sz w:val="24"/>
          <w:szCs w:val="24"/>
        </w:rPr>
        <w:footnoteReference w:id="8"/>
      </w:r>
      <w:r w:rsidR="00E80F65">
        <w:rPr>
          <w:rFonts w:ascii="Times New Roman" w:hAnsi="Times New Roman" w:cs="Times New Roman"/>
          <w:sz w:val="24"/>
          <w:szCs w:val="24"/>
        </w:rPr>
        <w:t xml:space="preserve"> per lei. </w:t>
      </w:r>
      <w:r w:rsidR="00E6546A">
        <w:rPr>
          <w:rFonts w:ascii="Times New Roman" w:hAnsi="Times New Roman" w:cs="Times New Roman"/>
          <w:sz w:val="24"/>
          <w:szCs w:val="24"/>
        </w:rPr>
        <w:t xml:space="preserve">Egli non è indifferente al suo grido disperato, perché  </w:t>
      </w:r>
      <w:r w:rsidR="00E80F65">
        <w:rPr>
          <w:rFonts w:ascii="Times New Roman" w:hAnsi="Times New Roman" w:cs="Times New Roman"/>
          <w:sz w:val="24"/>
          <w:szCs w:val="24"/>
        </w:rPr>
        <w:t>è la rivelazione somma della misericordia del Padre per i piccoli e i poveri, per gli ammalati e gli esclusi</w:t>
      </w:r>
      <w:r w:rsidR="00E80F65">
        <w:rPr>
          <w:rStyle w:val="Rimandonotaapidipagina"/>
          <w:rFonts w:ascii="Times New Roman" w:hAnsi="Times New Roman" w:cs="Times New Roman"/>
          <w:sz w:val="24"/>
          <w:szCs w:val="24"/>
        </w:rPr>
        <w:footnoteReference w:id="9"/>
      </w:r>
      <w:r w:rsidR="00E80F65">
        <w:rPr>
          <w:rFonts w:ascii="Times New Roman" w:hAnsi="Times New Roman" w:cs="Times New Roman"/>
          <w:sz w:val="24"/>
          <w:szCs w:val="24"/>
        </w:rPr>
        <w:t xml:space="preserve">. </w:t>
      </w:r>
      <w:r w:rsidR="00336705">
        <w:rPr>
          <w:rFonts w:ascii="Times New Roman" w:hAnsi="Times New Roman" w:cs="Times New Roman"/>
          <w:sz w:val="24"/>
          <w:szCs w:val="24"/>
        </w:rPr>
        <w:t>Egli invita la donna a non piangere, perché è il Signore della Vita che consola gli afflitti, asciugando le loro lacrime. Si avvicina e tocca la bara: il suo gesto è portatore di Vita! La sua Parola detta al fanciullo lo fa risorgere:”Alzati</w:t>
      </w:r>
      <w:r w:rsidR="001C51E1">
        <w:rPr>
          <w:rFonts w:ascii="Times New Roman" w:hAnsi="Times New Roman" w:cs="Times New Roman"/>
          <w:sz w:val="24"/>
          <w:szCs w:val="24"/>
        </w:rPr>
        <w:t>!”. È il verbo della risurrezione</w:t>
      </w:r>
      <w:r w:rsidR="00276915">
        <w:rPr>
          <w:rStyle w:val="Rimandonotaapidipagina"/>
          <w:rFonts w:ascii="Times New Roman" w:hAnsi="Times New Roman" w:cs="Times New Roman"/>
          <w:sz w:val="24"/>
          <w:szCs w:val="24"/>
        </w:rPr>
        <w:footnoteReference w:id="10"/>
      </w:r>
      <w:r w:rsidR="001C51E1">
        <w:rPr>
          <w:rFonts w:ascii="Times New Roman" w:hAnsi="Times New Roman" w:cs="Times New Roman"/>
          <w:sz w:val="24"/>
          <w:szCs w:val="24"/>
        </w:rPr>
        <w:t xml:space="preserve">. Anche oggi se </w:t>
      </w:r>
      <w:r w:rsidR="001C51E1">
        <w:rPr>
          <w:rFonts w:ascii="Times New Roman" w:hAnsi="Times New Roman" w:cs="Times New Roman"/>
          <w:sz w:val="24"/>
          <w:szCs w:val="24"/>
        </w:rPr>
        <w:lastRenderedPageBreak/>
        <w:t>ascoltiamo e seguiamo Gesù</w:t>
      </w:r>
      <w:r w:rsidR="00430894">
        <w:rPr>
          <w:rFonts w:ascii="Times New Roman" w:hAnsi="Times New Roman" w:cs="Times New Roman"/>
          <w:sz w:val="24"/>
          <w:szCs w:val="24"/>
        </w:rPr>
        <w:t>,</w:t>
      </w:r>
      <w:r w:rsidR="001C51E1">
        <w:rPr>
          <w:rFonts w:ascii="Times New Roman" w:hAnsi="Times New Roman" w:cs="Times New Roman"/>
          <w:sz w:val="24"/>
          <w:szCs w:val="24"/>
        </w:rPr>
        <w:t xml:space="preserve"> fa</w:t>
      </w:r>
      <w:r w:rsidR="00EA5F0F">
        <w:rPr>
          <w:rFonts w:ascii="Times New Roman" w:hAnsi="Times New Roman" w:cs="Times New Roman"/>
          <w:sz w:val="24"/>
          <w:szCs w:val="24"/>
        </w:rPr>
        <w:t>cciamo</w:t>
      </w:r>
      <w:r w:rsidR="001C51E1">
        <w:rPr>
          <w:rFonts w:ascii="Times New Roman" w:hAnsi="Times New Roman" w:cs="Times New Roman"/>
          <w:sz w:val="24"/>
          <w:szCs w:val="24"/>
        </w:rPr>
        <w:t xml:space="preserve"> l’esperienza della risurrezione, della vita nuova e vera che egli è venuto a donarci. L’incontro con Gesù, che con questo miracolo preannuncia la sua vittoria pasquale sulla morte, porta gioia, pace e vita in abbondanza. Il fanciullo risorto si mise seduto- atteggiamento del discepolo- e cominciò a parlare. Che bello: l’ascolto attento della Parola ci ridà la vita e ci rende discepoli. Se non ascoltiamo il Divino Maestro</w:t>
      </w:r>
      <w:r w:rsidR="008149F7">
        <w:rPr>
          <w:rFonts w:ascii="Times New Roman" w:hAnsi="Times New Roman" w:cs="Times New Roman"/>
          <w:sz w:val="24"/>
          <w:szCs w:val="24"/>
        </w:rPr>
        <w:t>,</w:t>
      </w:r>
      <w:r w:rsidR="001C51E1">
        <w:rPr>
          <w:rFonts w:ascii="Times New Roman" w:hAnsi="Times New Roman" w:cs="Times New Roman"/>
          <w:sz w:val="24"/>
          <w:szCs w:val="24"/>
        </w:rPr>
        <w:t xml:space="preserve"> rimaniamo nelle nostre angosce ed afflizioni</w:t>
      </w:r>
      <w:r w:rsidR="004667FD">
        <w:rPr>
          <w:rFonts w:ascii="Times New Roman" w:hAnsi="Times New Roman" w:cs="Times New Roman"/>
          <w:sz w:val="24"/>
          <w:szCs w:val="24"/>
        </w:rPr>
        <w:t>, avendo la faccia funerea. Egli ridona il fanciullo risuscitato all’amore di  sua madre, che torna a gioire e a fare festa</w:t>
      </w:r>
      <w:r w:rsidR="00D2503B">
        <w:rPr>
          <w:rStyle w:val="Rimandonotaapidipagina"/>
          <w:rFonts w:ascii="Times New Roman" w:hAnsi="Times New Roman" w:cs="Times New Roman"/>
          <w:sz w:val="24"/>
          <w:szCs w:val="24"/>
        </w:rPr>
        <w:footnoteReference w:id="11"/>
      </w:r>
      <w:r w:rsidR="004667FD">
        <w:rPr>
          <w:rFonts w:ascii="Times New Roman" w:hAnsi="Times New Roman" w:cs="Times New Roman"/>
          <w:sz w:val="24"/>
          <w:szCs w:val="24"/>
        </w:rPr>
        <w:t xml:space="preserve">. </w:t>
      </w:r>
      <w:r w:rsidR="00F668AC">
        <w:rPr>
          <w:rFonts w:ascii="Times New Roman" w:hAnsi="Times New Roman" w:cs="Times New Roman"/>
          <w:sz w:val="24"/>
          <w:szCs w:val="24"/>
        </w:rPr>
        <w:t>La folla fu presa da religioso timore, glorificando il Padre che nel Figlio ha visitato il suo popolo per salvarlo.</w:t>
      </w:r>
      <w:r w:rsidR="00F04F47">
        <w:rPr>
          <w:rFonts w:ascii="Times New Roman" w:hAnsi="Times New Roman" w:cs="Times New Roman"/>
          <w:sz w:val="24"/>
          <w:szCs w:val="24"/>
        </w:rPr>
        <w:t xml:space="preserve"> </w:t>
      </w:r>
    </w:p>
    <w:p w14:paraId="6CFFBFAB" w14:textId="77777777" w:rsidR="00F04F47" w:rsidRDefault="00F04F47" w:rsidP="004371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Ogni Domenica è il </w:t>
      </w:r>
      <w:r w:rsidRPr="00DA7DBE">
        <w:rPr>
          <w:rFonts w:ascii="Times New Roman" w:hAnsi="Times New Roman" w:cs="Times New Roman"/>
          <w:i/>
          <w:sz w:val="24"/>
          <w:szCs w:val="24"/>
        </w:rPr>
        <w:t>Vangelo</w:t>
      </w:r>
      <w:r>
        <w:rPr>
          <w:rFonts w:ascii="Times New Roman" w:hAnsi="Times New Roman" w:cs="Times New Roman"/>
          <w:sz w:val="24"/>
          <w:szCs w:val="24"/>
        </w:rPr>
        <w:t xml:space="preserve"> l’annuncio gioioso del Crocifisso Risorto, che dona alla sua sposa, la Chiesa, i suoi gesti e le sue parole, perché essa li ripresenti nel mondo con la forza e la potenza dello Spirito Santo. Nutriti da Lui con la Parola e il Pane eucaristico, impariamo ad avere i suoi stessi atteggiamenti, la sua stessa capacità di commuoverci verso i suoi fratelli più piccoli, </w:t>
      </w:r>
      <w:r w:rsidRPr="00F04F47">
        <w:rPr>
          <w:rFonts w:ascii="Times New Roman" w:hAnsi="Times New Roman" w:cs="Times New Roman"/>
          <w:sz w:val="24"/>
          <w:szCs w:val="24"/>
        </w:rPr>
        <w:t>recandoci</w:t>
      </w:r>
      <w:r w:rsidRPr="00F04F47">
        <w:rPr>
          <w:rFonts w:ascii="Times New Roman" w:hAnsi="Times New Roman" w:cs="Times New Roman"/>
          <w:i/>
          <w:sz w:val="24"/>
          <w:szCs w:val="24"/>
        </w:rPr>
        <w:t xml:space="preserve"> </w:t>
      </w:r>
      <w:r>
        <w:rPr>
          <w:rFonts w:ascii="Times New Roman" w:hAnsi="Times New Roman" w:cs="Times New Roman"/>
          <w:sz w:val="24"/>
          <w:szCs w:val="24"/>
        </w:rPr>
        <w:t>da loro</w:t>
      </w:r>
      <w:r w:rsidR="007C6586">
        <w:rPr>
          <w:rFonts w:ascii="Times New Roman" w:hAnsi="Times New Roman" w:cs="Times New Roman"/>
          <w:sz w:val="24"/>
          <w:szCs w:val="24"/>
        </w:rPr>
        <w:t xml:space="preserve"> con tenerezza</w:t>
      </w:r>
      <w:r>
        <w:rPr>
          <w:rFonts w:ascii="Times New Roman" w:hAnsi="Times New Roman" w:cs="Times New Roman"/>
          <w:sz w:val="24"/>
          <w:szCs w:val="24"/>
        </w:rPr>
        <w:t xml:space="preserve">, </w:t>
      </w:r>
      <w:r w:rsidRPr="00F04F47">
        <w:rPr>
          <w:rFonts w:ascii="Times New Roman" w:hAnsi="Times New Roman" w:cs="Times New Roman"/>
          <w:sz w:val="24"/>
          <w:szCs w:val="24"/>
        </w:rPr>
        <w:t>guardandoli</w:t>
      </w:r>
      <w:r>
        <w:rPr>
          <w:rFonts w:ascii="Times New Roman" w:hAnsi="Times New Roman" w:cs="Times New Roman"/>
          <w:sz w:val="24"/>
          <w:szCs w:val="24"/>
        </w:rPr>
        <w:t xml:space="preserve"> con autentica compassione, lasciandoci toccare nell’intimo del cuore dalle loro ferite, per dare loro Gesù, la sua luce e la sua forza sanante. </w:t>
      </w:r>
      <w:r w:rsidR="004E5105" w:rsidRPr="0043715E">
        <w:rPr>
          <w:rFonts w:ascii="Times New Roman" w:hAnsi="Times New Roman" w:cs="Times New Roman"/>
          <w:sz w:val="24"/>
          <w:szCs w:val="24"/>
        </w:rPr>
        <w:t xml:space="preserve">Leggiamo nel sussidio teologico del prossimo </w:t>
      </w:r>
      <w:r w:rsidR="00CF139D">
        <w:rPr>
          <w:rFonts w:ascii="Times New Roman" w:hAnsi="Times New Roman" w:cs="Times New Roman"/>
          <w:sz w:val="24"/>
          <w:szCs w:val="24"/>
        </w:rPr>
        <w:t>C</w:t>
      </w:r>
      <w:r w:rsidR="004E5105" w:rsidRPr="0043715E">
        <w:rPr>
          <w:rFonts w:ascii="Times New Roman" w:hAnsi="Times New Roman" w:cs="Times New Roman"/>
          <w:sz w:val="24"/>
          <w:szCs w:val="24"/>
        </w:rPr>
        <w:t xml:space="preserve">ongresso </w:t>
      </w:r>
      <w:r w:rsidR="00CF139D">
        <w:rPr>
          <w:rFonts w:ascii="Times New Roman" w:hAnsi="Times New Roman" w:cs="Times New Roman"/>
          <w:sz w:val="24"/>
          <w:szCs w:val="24"/>
        </w:rPr>
        <w:t>E</w:t>
      </w:r>
      <w:r w:rsidR="004E5105" w:rsidRPr="0043715E">
        <w:rPr>
          <w:rFonts w:ascii="Times New Roman" w:hAnsi="Times New Roman" w:cs="Times New Roman"/>
          <w:sz w:val="24"/>
          <w:szCs w:val="24"/>
        </w:rPr>
        <w:t xml:space="preserve">ucaristico </w:t>
      </w:r>
      <w:r w:rsidR="00CF139D">
        <w:rPr>
          <w:rFonts w:ascii="Times New Roman" w:hAnsi="Times New Roman" w:cs="Times New Roman"/>
          <w:sz w:val="24"/>
          <w:szCs w:val="24"/>
        </w:rPr>
        <w:t>N</w:t>
      </w:r>
      <w:r w:rsidR="004E5105" w:rsidRPr="0043715E">
        <w:rPr>
          <w:rFonts w:ascii="Times New Roman" w:hAnsi="Times New Roman" w:cs="Times New Roman"/>
          <w:sz w:val="24"/>
          <w:szCs w:val="24"/>
        </w:rPr>
        <w:t>azionale:”</w:t>
      </w:r>
      <w:r w:rsidR="0043715E" w:rsidRPr="0043715E">
        <w:rPr>
          <w:rFonts w:ascii="Times New Roman" w:hAnsi="Times New Roman" w:cs="Times New Roman"/>
          <w:sz w:val="24"/>
          <w:szCs w:val="24"/>
        </w:rPr>
        <w:t xml:space="preserve">Dal mistero eucaristico, celebrato, adorato e vissuto, la Chiesa trova continuamente il suo centro ed anche il suo vero stile di vita con cui dare il proprio contributo decisivo alla vita buona di tutti per costruire così in Gesù Cristo il “nuovo umanesimo”, di cui la nostra società ha un forte bisogno. Nell’Eucaristia, infatti, impariamo ad immedesimarci con i sentimenti che furono in Cristo Gesù (Fil 2,5). Come ricordato recentemente da papa Francesco alla Chiesa che è in Italia, riunita in Convegno a Firenze proprio sul tema del nuovo umanesimo, dal dono che Cristo fa di sé stesso impariamo anche noi a donare la vita in </w:t>
      </w:r>
      <w:r w:rsidR="0043715E" w:rsidRPr="0043715E">
        <w:rPr>
          <w:rFonts w:ascii="Times New Roman" w:hAnsi="Times New Roman" w:cs="Times New Roman"/>
          <w:i/>
          <w:iCs/>
          <w:sz w:val="24"/>
          <w:szCs w:val="24"/>
        </w:rPr>
        <w:t>umiltà</w:t>
      </w:r>
      <w:r w:rsidR="0043715E" w:rsidRPr="0043715E">
        <w:rPr>
          <w:rFonts w:ascii="Times New Roman" w:hAnsi="Times New Roman" w:cs="Times New Roman"/>
          <w:sz w:val="24"/>
          <w:szCs w:val="24"/>
        </w:rPr>
        <w:t xml:space="preserve">, nella </w:t>
      </w:r>
      <w:r w:rsidR="0043715E" w:rsidRPr="0043715E">
        <w:rPr>
          <w:rFonts w:ascii="Times New Roman" w:hAnsi="Times New Roman" w:cs="Times New Roman"/>
          <w:i/>
          <w:iCs/>
          <w:sz w:val="24"/>
          <w:szCs w:val="24"/>
        </w:rPr>
        <w:t xml:space="preserve">gratuità </w:t>
      </w:r>
      <w:r w:rsidR="0043715E" w:rsidRPr="0043715E">
        <w:rPr>
          <w:rFonts w:ascii="Times New Roman" w:hAnsi="Times New Roman" w:cs="Times New Roman"/>
          <w:sz w:val="24"/>
          <w:szCs w:val="24"/>
        </w:rPr>
        <w:t xml:space="preserve">(disinteresse) e nella </w:t>
      </w:r>
      <w:r w:rsidR="0043715E" w:rsidRPr="0043715E">
        <w:rPr>
          <w:rFonts w:ascii="Times New Roman" w:hAnsi="Times New Roman" w:cs="Times New Roman"/>
          <w:i/>
          <w:iCs/>
          <w:sz w:val="24"/>
          <w:szCs w:val="24"/>
        </w:rPr>
        <w:t xml:space="preserve">gioia </w:t>
      </w:r>
      <w:r w:rsidR="0043715E" w:rsidRPr="0043715E">
        <w:rPr>
          <w:rFonts w:ascii="Times New Roman" w:hAnsi="Times New Roman" w:cs="Times New Roman"/>
          <w:sz w:val="24"/>
          <w:szCs w:val="24"/>
        </w:rPr>
        <w:t xml:space="preserve">(beatitudine): «Se la Chiesa non assume i sentimenti di Gesù, si disorienta, perde il senso. Se li assume, invece, sa essere all’altezza della sua missione. I sentimenti di Gesù ci dicono che una </w:t>
      </w:r>
      <w:r w:rsidR="0043715E" w:rsidRPr="0043715E">
        <w:rPr>
          <w:rFonts w:ascii="Times New Roman" w:hAnsi="Times New Roman" w:cs="Times New Roman"/>
          <w:sz w:val="24"/>
          <w:szCs w:val="24"/>
        </w:rPr>
        <w:lastRenderedPageBreak/>
        <w:t>Chiesa che pensa a sé stessa e ai propri interessi sarebbe triste. Le beatitudini, infine, sono lo specchio in cui guardarci, quello che ci permette di sapere se stiamo camminando sul sentiero giusto»</w:t>
      </w:r>
      <w:r w:rsidR="00C909E2">
        <w:rPr>
          <w:rFonts w:ascii="Times New Roman" w:hAnsi="Times New Roman" w:cs="Times New Roman"/>
          <w:sz w:val="24"/>
          <w:szCs w:val="24"/>
        </w:rPr>
        <w:t>”</w:t>
      </w:r>
      <w:r w:rsidR="00C909E2">
        <w:rPr>
          <w:rStyle w:val="Rimandonotaapidipagina"/>
          <w:rFonts w:ascii="Times New Roman" w:hAnsi="Times New Roman" w:cs="Times New Roman"/>
          <w:sz w:val="24"/>
          <w:szCs w:val="24"/>
        </w:rPr>
        <w:footnoteReference w:id="12"/>
      </w:r>
      <w:r w:rsidR="00CD661F">
        <w:rPr>
          <w:rFonts w:ascii="Times New Roman" w:hAnsi="Times New Roman" w:cs="Times New Roman"/>
          <w:sz w:val="24"/>
          <w:szCs w:val="24"/>
        </w:rPr>
        <w:t xml:space="preserve">. </w:t>
      </w:r>
      <w:r w:rsidR="001A2A17">
        <w:rPr>
          <w:rFonts w:ascii="Times New Roman" w:hAnsi="Times New Roman" w:cs="Times New Roman"/>
          <w:sz w:val="24"/>
          <w:szCs w:val="24"/>
        </w:rPr>
        <w:t xml:space="preserve"> </w:t>
      </w:r>
    </w:p>
    <w:p w14:paraId="2A690739" w14:textId="77777777" w:rsidR="001A2A17" w:rsidRDefault="001A2A17" w:rsidP="004371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L’apostolo Paolo nella </w:t>
      </w:r>
      <w:r w:rsidRPr="004B1C7D">
        <w:rPr>
          <w:rFonts w:ascii="Times New Roman" w:hAnsi="Times New Roman" w:cs="Times New Roman"/>
          <w:i/>
          <w:sz w:val="24"/>
          <w:szCs w:val="24"/>
        </w:rPr>
        <w:t>Lettera ai Galati</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in una stupenda pagina autobiografica, narra l</w:t>
      </w:r>
      <w:r w:rsidR="009153B5">
        <w:rPr>
          <w:rFonts w:ascii="Times New Roman" w:hAnsi="Times New Roman" w:cs="Times New Roman"/>
          <w:sz w:val="24"/>
          <w:szCs w:val="24"/>
        </w:rPr>
        <w:t xml:space="preserve">a sua </w:t>
      </w:r>
      <w:r w:rsidR="00396496">
        <w:rPr>
          <w:rFonts w:ascii="Times New Roman" w:hAnsi="Times New Roman" w:cs="Times New Roman"/>
          <w:sz w:val="24"/>
          <w:szCs w:val="24"/>
        </w:rPr>
        <w:t>esperienza dell</w:t>
      </w:r>
      <w:r>
        <w:rPr>
          <w:rFonts w:ascii="Times New Roman" w:hAnsi="Times New Roman" w:cs="Times New Roman"/>
          <w:sz w:val="24"/>
          <w:szCs w:val="24"/>
        </w:rPr>
        <w:t xml:space="preserve">a misericordia di Dio, che da </w:t>
      </w:r>
      <w:r w:rsidR="00802BB8">
        <w:rPr>
          <w:rFonts w:ascii="Times New Roman" w:hAnsi="Times New Roman" w:cs="Times New Roman"/>
          <w:sz w:val="24"/>
          <w:szCs w:val="24"/>
        </w:rPr>
        <w:t xml:space="preserve">scrupoloso osservante delle tradizioni dei padri e </w:t>
      </w:r>
      <w:r>
        <w:rPr>
          <w:rFonts w:ascii="Times New Roman" w:hAnsi="Times New Roman" w:cs="Times New Roman"/>
          <w:sz w:val="24"/>
          <w:szCs w:val="24"/>
        </w:rPr>
        <w:t>persecutore dei cristiani l’ha trasformato in zelante apostolo del Vangelo.</w:t>
      </w:r>
      <w:r w:rsidR="00396496">
        <w:rPr>
          <w:rFonts w:ascii="Times New Roman" w:hAnsi="Times New Roman" w:cs="Times New Roman"/>
          <w:sz w:val="24"/>
          <w:szCs w:val="24"/>
        </w:rPr>
        <w:t xml:space="preserve"> Notiamo il </w:t>
      </w:r>
      <w:r w:rsidR="00396496" w:rsidRPr="00F041C6">
        <w:rPr>
          <w:rFonts w:ascii="Times New Roman" w:hAnsi="Times New Roman" w:cs="Times New Roman"/>
          <w:i/>
          <w:sz w:val="24"/>
          <w:szCs w:val="24"/>
        </w:rPr>
        <w:t>passaggio pasquale</w:t>
      </w:r>
      <w:r w:rsidR="00396496">
        <w:rPr>
          <w:rFonts w:ascii="Times New Roman" w:hAnsi="Times New Roman" w:cs="Times New Roman"/>
          <w:sz w:val="24"/>
          <w:szCs w:val="24"/>
        </w:rPr>
        <w:t xml:space="preserve"> avvenuto in Saulo di Tarso</w:t>
      </w:r>
      <w:r w:rsidR="00792E13">
        <w:rPr>
          <w:rFonts w:ascii="Times New Roman" w:hAnsi="Times New Roman" w:cs="Times New Roman"/>
          <w:sz w:val="24"/>
          <w:szCs w:val="24"/>
        </w:rPr>
        <w:t>:</w:t>
      </w:r>
      <w:r w:rsidR="00396496">
        <w:rPr>
          <w:rFonts w:ascii="Times New Roman" w:hAnsi="Times New Roman" w:cs="Times New Roman"/>
          <w:sz w:val="24"/>
          <w:szCs w:val="24"/>
        </w:rPr>
        <w:t xml:space="preserve"> dalla morte morale-spirituale alla vita donata tutta per il Regno di Dio, per portare ai fratelli il Vangelo. Paolo ha ricevuto direttamente da Dio la rivelazione di Gesù Cristo morto e risorto, che con il dono dello Spirito l’ha reso </w:t>
      </w:r>
      <w:r w:rsidR="00892940">
        <w:rPr>
          <w:rFonts w:ascii="Times New Roman" w:hAnsi="Times New Roman" w:cs="Times New Roman"/>
          <w:sz w:val="24"/>
          <w:szCs w:val="24"/>
        </w:rPr>
        <w:t xml:space="preserve">suo testimone fra i </w:t>
      </w:r>
      <w:r w:rsidR="00396496">
        <w:rPr>
          <w:rFonts w:ascii="Times New Roman" w:hAnsi="Times New Roman" w:cs="Times New Roman"/>
          <w:sz w:val="24"/>
          <w:szCs w:val="24"/>
        </w:rPr>
        <w:t>pagani</w:t>
      </w:r>
      <w:r w:rsidR="00396496">
        <w:rPr>
          <w:rStyle w:val="Rimandonotaapidipagina"/>
          <w:rFonts w:ascii="Times New Roman" w:hAnsi="Times New Roman" w:cs="Times New Roman"/>
          <w:sz w:val="24"/>
          <w:szCs w:val="24"/>
        </w:rPr>
        <w:footnoteReference w:id="14"/>
      </w:r>
      <w:r w:rsidR="00AF7FBC">
        <w:rPr>
          <w:rFonts w:ascii="Times New Roman" w:hAnsi="Times New Roman" w:cs="Times New Roman"/>
          <w:sz w:val="24"/>
          <w:szCs w:val="24"/>
        </w:rPr>
        <w:t>.</w:t>
      </w:r>
      <w:r w:rsidR="00802BB8">
        <w:rPr>
          <w:rFonts w:ascii="Times New Roman" w:hAnsi="Times New Roman" w:cs="Times New Roman"/>
          <w:sz w:val="24"/>
          <w:szCs w:val="24"/>
        </w:rPr>
        <w:t xml:space="preserve"> Cristo è il soggetto e il contenuto della rivelazione</w:t>
      </w:r>
      <w:r w:rsidR="00144F85">
        <w:rPr>
          <w:rFonts w:ascii="Times New Roman" w:hAnsi="Times New Roman" w:cs="Times New Roman"/>
          <w:sz w:val="24"/>
          <w:szCs w:val="24"/>
        </w:rPr>
        <w:t>.</w:t>
      </w:r>
      <w:r w:rsidR="00100E2E">
        <w:rPr>
          <w:rFonts w:ascii="Times New Roman" w:hAnsi="Times New Roman" w:cs="Times New Roman"/>
          <w:sz w:val="24"/>
          <w:szCs w:val="24"/>
        </w:rPr>
        <w:t xml:space="preserve"> Paolo, poi, per non correre invano si confrontò con Pietro.</w:t>
      </w:r>
      <w:r w:rsidR="00B2715D">
        <w:rPr>
          <w:rFonts w:ascii="Times New Roman" w:hAnsi="Times New Roman" w:cs="Times New Roman"/>
          <w:sz w:val="24"/>
          <w:szCs w:val="24"/>
        </w:rPr>
        <w:t xml:space="preserve"> </w:t>
      </w:r>
      <w:r w:rsidR="008C607D">
        <w:rPr>
          <w:rFonts w:ascii="Times New Roman" w:hAnsi="Times New Roman" w:cs="Times New Roman"/>
          <w:sz w:val="24"/>
          <w:szCs w:val="24"/>
        </w:rPr>
        <w:t>Anche noi siamo chiamati dal Signore all’apostolato in virtù del Battesimo</w:t>
      </w:r>
      <w:r w:rsidR="00FE2BD8">
        <w:rPr>
          <w:rFonts w:ascii="Times New Roman" w:hAnsi="Times New Roman" w:cs="Times New Roman"/>
          <w:sz w:val="24"/>
          <w:szCs w:val="24"/>
        </w:rPr>
        <w:t xml:space="preserve"> .</w:t>
      </w:r>
    </w:p>
    <w:p w14:paraId="1A46D22D" w14:textId="77777777" w:rsidR="00B2715D" w:rsidRDefault="00B2715D" w:rsidP="00B271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Ringraziamo il Padre misericordioso, datore di ogni bene, che nella sua tenerezza infinita convoca noi peccatori alla mensa pasquale del corpo e del sangue del suo Figlio, elargendoci </w:t>
      </w:r>
      <w:r w:rsidR="00FA3DFA">
        <w:rPr>
          <w:rFonts w:ascii="Times New Roman" w:hAnsi="Times New Roman" w:cs="Times New Roman"/>
          <w:sz w:val="24"/>
          <w:szCs w:val="24"/>
        </w:rPr>
        <w:t>“</w:t>
      </w:r>
      <w:r>
        <w:rPr>
          <w:rFonts w:ascii="Times New Roman" w:hAnsi="Times New Roman" w:cs="Times New Roman"/>
          <w:sz w:val="24"/>
          <w:szCs w:val="24"/>
        </w:rPr>
        <w:t>la forza risanatrice del suo Spirito</w:t>
      </w:r>
      <w:r w:rsidR="00FA3DFA">
        <w:rPr>
          <w:rFonts w:ascii="Times New Roman" w:hAnsi="Times New Roman" w:cs="Times New Roman"/>
          <w:sz w:val="24"/>
          <w:szCs w:val="24"/>
        </w:rPr>
        <w:t>”</w:t>
      </w:r>
      <w:r>
        <w:rPr>
          <w:rFonts w:ascii="Times New Roman" w:hAnsi="Times New Roman" w:cs="Times New Roman"/>
          <w:sz w:val="24"/>
          <w:szCs w:val="24"/>
        </w:rPr>
        <w:t>, che ci guarisce da ogni male che ci separa da Lui</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e custodisce in noi la speranza, la quale matura fra “le prove del nostro cammino”</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xml:space="preserve">. </w:t>
      </w:r>
      <w:r w:rsidR="00246E8B">
        <w:rPr>
          <w:rFonts w:ascii="Times New Roman" w:hAnsi="Times New Roman" w:cs="Times New Roman"/>
          <w:sz w:val="24"/>
          <w:szCs w:val="24"/>
        </w:rPr>
        <w:t xml:space="preserve"> </w:t>
      </w:r>
    </w:p>
    <w:p w14:paraId="29F9D23B" w14:textId="77777777" w:rsidR="00BD5B6B" w:rsidRDefault="00246E8B" w:rsidP="00B2715D">
      <w:pPr>
        <w:spacing w:line="360" w:lineRule="auto"/>
        <w:jc w:val="both"/>
        <w:rPr>
          <w:rFonts w:ascii="Times New Roman" w:hAnsi="Times New Roman" w:cs="Times New Roman"/>
          <w:sz w:val="24"/>
          <w:szCs w:val="24"/>
        </w:rPr>
      </w:pPr>
      <w:r w:rsidRPr="00EC4CF5">
        <w:rPr>
          <w:rFonts w:ascii="Times New Roman" w:hAnsi="Times New Roman" w:cs="Times New Roman"/>
          <w:sz w:val="24"/>
          <w:szCs w:val="24"/>
        </w:rPr>
        <w:t>L’</w:t>
      </w:r>
      <w:r w:rsidRPr="00246E8B">
        <w:rPr>
          <w:rFonts w:ascii="Times New Roman" w:hAnsi="Times New Roman" w:cs="Times New Roman"/>
          <w:i/>
          <w:sz w:val="24"/>
          <w:szCs w:val="24"/>
        </w:rPr>
        <w:t>antifona alla Comunione</w:t>
      </w:r>
      <w:r>
        <w:rPr>
          <w:rStyle w:val="Rimandonotaapidipagina"/>
          <w:rFonts w:ascii="Times New Roman" w:hAnsi="Times New Roman" w:cs="Times New Roman"/>
          <w:sz w:val="24"/>
          <w:szCs w:val="24"/>
        </w:rPr>
        <w:footnoteReference w:id="17"/>
      </w:r>
      <w:r>
        <w:rPr>
          <w:rFonts w:ascii="Times New Roman" w:hAnsi="Times New Roman" w:cs="Times New Roman"/>
          <w:i/>
          <w:sz w:val="24"/>
          <w:szCs w:val="24"/>
        </w:rPr>
        <w:t xml:space="preserve">, </w:t>
      </w:r>
      <w:r w:rsidRPr="00246E8B">
        <w:rPr>
          <w:rFonts w:ascii="Times New Roman" w:hAnsi="Times New Roman" w:cs="Times New Roman"/>
          <w:sz w:val="24"/>
          <w:szCs w:val="24"/>
        </w:rPr>
        <w:t>mentre ci rechiamo processionalmente alla mensa eucaristica, pone sulle nostre labbra</w:t>
      </w:r>
      <w:r>
        <w:rPr>
          <w:rFonts w:ascii="Times New Roman" w:hAnsi="Times New Roman" w:cs="Times New Roman"/>
          <w:sz w:val="24"/>
          <w:szCs w:val="24"/>
        </w:rPr>
        <w:t xml:space="preserve"> le parole che Gesù pronunciò durante un banchetto nella casa di Matteo:” Andate e imparate che cosa significhi: Misericordia io voglio e non sacrificio”. Gesù</w:t>
      </w:r>
      <w:r w:rsidR="00B54C82">
        <w:rPr>
          <w:rFonts w:ascii="Times New Roman" w:hAnsi="Times New Roman" w:cs="Times New Roman"/>
          <w:sz w:val="24"/>
          <w:szCs w:val="24"/>
        </w:rPr>
        <w:t>, Medico e Salvatore</w:t>
      </w:r>
      <w:r>
        <w:rPr>
          <w:rFonts w:ascii="Times New Roman" w:hAnsi="Times New Roman" w:cs="Times New Roman"/>
          <w:sz w:val="24"/>
          <w:szCs w:val="24"/>
        </w:rPr>
        <w:t xml:space="preserve"> misericordioso</w:t>
      </w:r>
      <w:r w:rsidR="00B54C82">
        <w:rPr>
          <w:rFonts w:ascii="Times New Roman" w:hAnsi="Times New Roman" w:cs="Times New Roman"/>
          <w:sz w:val="24"/>
          <w:szCs w:val="24"/>
        </w:rPr>
        <w:t>,</w:t>
      </w:r>
      <w:r>
        <w:rPr>
          <w:rFonts w:ascii="Times New Roman" w:hAnsi="Times New Roman" w:cs="Times New Roman"/>
          <w:sz w:val="24"/>
          <w:szCs w:val="24"/>
        </w:rPr>
        <w:t xml:space="preserve"> si dona a noi deboli e fragili nell’Eucaristia </w:t>
      </w:r>
      <w:r w:rsidR="00B54C82">
        <w:rPr>
          <w:rFonts w:ascii="Times New Roman" w:hAnsi="Times New Roman" w:cs="Times New Roman"/>
          <w:sz w:val="24"/>
          <w:szCs w:val="24"/>
        </w:rPr>
        <w:t>come rimedio e difesa dell’anima e del corpo, liberandoci da ogni colpa e da ogni male</w:t>
      </w:r>
      <w:r w:rsidR="00455E8E">
        <w:rPr>
          <w:rFonts w:ascii="Times New Roman" w:hAnsi="Times New Roman" w:cs="Times New Roman"/>
          <w:sz w:val="24"/>
          <w:szCs w:val="24"/>
        </w:rPr>
        <w:t>, perché diventiamo come Lui, misericordiosi</w:t>
      </w:r>
      <w:r w:rsidR="00B54C82">
        <w:rPr>
          <w:rStyle w:val="Rimandonotaapidipagina"/>
          <w:rFonts w:ascii="Times New Roman" w:hAnsi="Times New Roman" w:cs="Times New Roman"/>
          <w:sz w:val="24"/>
          <w:szCs w:val="24"/>
        </w:rPr>
        <w:footnoteReference w:id="18"/>
      </w:r>
      <w:r w:rsidR="00266DE7">
        <w:rPr>
          <w:rFonts w:ascii="Times New Roman" w:hAnsi="Times New Roman" w:cs="Times New Roman"/>
          <w:sz w:val="24"/>
          <w:szCs w:val="24"/>
        </w:rPr>
        <w:t>. S. Ambrogio afferma:”Colui che mangiò la manna, morì; colui che mangia di questo corpo, otterrà il perdono dei suoi peccati”</w:t>
      </w:r>
      <w:r w:rsidR="00266DE7">
        <w:rPr>
          <w:rStyle w:val="Rimandonotaapidipagina"/>
          <w:rFonts w:ascii="Times New Roman" w:hAnsi="Times New Roman" w:cs="Times New Roman"/>
          <w:sz w:val="24"/>
          <w:szCs w:val="24"/>
        </w:rPr>
        <w:footnoteReference w:id="19"/>
      </w:r>
      <w:r w:rsidR="00266DE7">
        <w:rPr>
          <w:rFonts w:ascii="Times New Roman" w:hAnsi="Times New Roman" w:cs="Times New Roman"/>
          <w:sz w:val="24"/>
          <w:szCs w:val="24"/>
        </w:rPr>
        <w:t>.</w:t>
      </w:r>
      <w:r w:rsidR="00BD5B6B">
        <w:rPr>
          <w:rFonts w:ascii="Times New Roman" w:hAnsi="Times New Roman" w:cs="Times New Roman"/>
          <w:sz w:val="24"/>
          <w:szCs w:val="24"/>
        </w:rPr>
        <w:t xml:space="preserve"> Esprimiamo nella carità misericordiosa, vissuta nella</w:t>
      </w:r>
      <w:r w:rsidR="00FB104E">
        <w:rPr>
          <w:rFonts w:ascii="Times New Roman" w:hAnsi="Times New Roman" w:cs="Times New Roman"/>
          <w:sz w:val="24"/>
          <w:szCs w:val="24"/>
        </w:rPr>
        <w:t xml:space="preserve"> quotidianità</w:t>
      </w:r>
      <w:r w:rsidR="00BD5B6B">
        <w:rPr>
          <w:rFonts w:ascii="Times New Roman" w:hAnsi="Times New Roman" w:cs="Times New Roman"/>
          <w:sz w:val="24"/>
          <w:szCs w:val="24"/>
        </w:rPr>
        <w:t>, il mistero eucaristico celebrato nella fede. La Beata Vergine Maria, Madre della Vita, ci aiuti ad essere veramente misericordiosi</w:t>
      </w:r>
      <w:r w:rsidR="009A3347">
        <w:rPr>
          <w:rFonts w:ascii="Times New Roman" w:hAnsi="Times New Roman" w:cs="Times New Roman"/>
          <w:sz w:val="24"/>
          <w:szCs w:val="24"/>
        </w:rPr>
        <w:t>, a portare vita dove c’è morte, luce dove c’è tenebra ed errore.</w:t>
      </w:r>
      <w:r w:rsidR="009A4748">
        <w:rPr>
          <w:rFonts w:ascii="Times New Roman" w:hAnsi="Times New Roman" w:cs="Times New Roman"/>
          <w:sz w:val="24"/>
          <w:szCs w:val="24"/>
        </w:rPr>
        <w:t xml:space="preserve"> </w:t>
      </w:r>
    </w:p>
    <w:p w14:paraId="7002D8A7" w14:textId="77777777" w:rsidR="009A4748" w:rsidRPr="009A4748" w:rsidRDefault="009A4748" w:rsidP="009A4748">
      <w:pPr>
        <w:spacing w:line="360" w:lineRule="auto"/>
        <w:jc w:val="center"/>
        <w:rPr>
          <w:rFonts w:ascii="Times New Roman" w:hAnsi="Times New Roman" w:cs="Times New Roman"/>
          <w:i/>
          <w:sz w:val="24"/>
          <w:szCs w:val="24"/>
        </w:rPr>
      </w:pPr>
      <w:r w:rsidRPr="009A4748">
        <w:rPr>
          <w:rFonts w:ascii="Times New Roman" w:hAnsi="Times New Roman" w:cs="Times New Roman"/>
          <w:i/>
          <w:sz w:val="24"/>
          <w:szCs w:val="24"/>
        </w:rPr>
        <w:lastRenderedPageBreak/>
        <w:t>O Gesù Eucaristia, rendici annunciatori e testimoni gioiosi del tuo Vangelo che risuscita i morti!</w:t>
      </w:r>
    </w:p>
    <w:sectPr w:rsidR="009A4748" w:rsidRPr="009A4748" w:rsidSect="00D30373">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3E09" w14:textId="77777777" w:rsidR="0036761C" w:rsidRDefault="0036761C" w:rsidP="00F66041">
      <w:pPr>
        <w:spacing w:after="0" w:line="240" w:lineRule="auto"/>
      </w:pPr>
      <w:r>
        <w:separator/>
      </w:r>
    </w:p>
  </w:endnote>
  <w:endnote w:type="continuationSeparator" w:id="0">
    <w:p w14:paraId="586F51AC" w14:textId="77777777" w:rsidR="0036761C" w:rsidRDefault="0036761C" w:rsidP="00F6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4F77" w14:textId="77777777" w:rsidR="00F04F47" w:rsidRDefault="00F04F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6779"/>
      <w:docPartObj>
        <w:docPartGallery w:val="Page Numbers (Bottom of Page)"/>
        <w:docPartUnique/>
      </w:docPartObj>
    </w:sdtPr>
    <w:sdtEndPr/>
    <w:sdtContent>
      <w:p w14:paraId="38A8FC12" w14:textId="3002F8FE" w:rsidR="00F04F47" w:rsidRDefault="003B326C">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45DB0A24" w14:textId="77777777" w:rsidR="00F04F47" w:rsidRDefault="00F04F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44A7" w14:textId="77777777" w:rsidR="00F04F47" w:rsidRDefault="00F04F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79DA" w14:textId="77777777" w:rsidR="0036761C" w:rsidRDefault="0036761C" w:rsidP="00F66041">
      <w:pPr>
        <w:spacing w:after="0" w:line="240" w:lineRule="auto"/>
      </w:pPr>
      <w:r>
        <w:separator/>
      </w:r>
    </w:p>
  </w:footnote>
  <w:footnote w:type="continuationSeparator" w:id="0">
    <w:p w14:paraId="4984164A" w14:textId="77777777" w:rsidR="0036761C" w:rsidRDefault="0036761C" w:rsidP="00F66041">
      <w:pPr>
        <w:spacing w:after="0" w:line="240" w:lineRule="auto"/>
      </w:pPr>
      <w:r>
        <w:continuationSeparator/>
      </w:r>
    </w:p>
  </w:footnote>
  <w:footnote w:id="1">
    <w:p w14:paraId="3BED9C58"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Sal 26/27,1-2</w:t>
      </w:r>
    </w:p>
  </w:footnote>
  <w:footnote w:id="2">
    <w:p w14:paraId="2593A6C0"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RVM 21</w:t>
      </w:r>
    </w:p>
  </w:footnote>
  <w:footnote w:id="3">
    <w:p w14:paraId="2C70D1DE"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Prima Lettura (1 Re 17,17-24)</w:t>
      </w:r>
    </w:p>
  </w:footnote>
  <w:footnote w:id="4">
    <w:p w14:paraId="7F2FFB60"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La “stanza superiore” richiama il cenacolo della cena pasquale</w:t>
      </w:r>
      <w:r w:rsidR="00037C43">
        <w:rPr>
          <w:rFonts w:ascii="Times New Roman" w:hAnsi="Times New Roman" w:cs="Times New Roman"/>
        </w:rPr>
        <w:t>-</w:t>
      </w:r>
      <w:r w:rsidRPr="00057605">
        <w:rPr>
          <w:rFonts w:ascii="Times New Roman" w:hAnsi="Times New Roman" w:cs="Times New Roman"/>
        </w:rPr>
        <w:t xml:space="preserve"> banchetto di vita e di risurrezione (cf. Lc 22,12)</w:t>
      </w:r>
      <w:r w:rsidR="00882F62">
        <w:rPr>
          <w:rFonts w:ascii="Times New Roman" w:hAnsi="Times New Roman" w:cs="Times New Roman"/>
        </w:rPr>
        <w:t>-, e il luogo ove erano soliti incontrarsi gli apostoli (cf. At 1,13)</w:t>
      </w:r>
      <w:r w:rsidRPr="00057605">
        <w:rPr>
          <w:rFonts w:ascii="Times New Roman" w:hAnsi="Times New Roman" w:cs="Times New Roman"/>
        </w:rPr>
        <w:t>. Essa è il luogo della preghiera e della condivisione: così siano le nostre case!</w:t>
      </w:r>
    </w:p>
  </w:footnote>
  <w:footnote w:id="5">
    <w:p w14:paraId="6ECB87E2"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Salmo responsoriale (sal 29/30,2.4-6.11-12)</w:t>
      </w:r>
    </w:p>
  </w:footnote>
  <w:footnote w:id="6">
    <w:p w14:paraId="1128EC9B"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Vangelo (Lc 7,11-17)</w:t>
      </w:r>
    </w:p>
  </w:footnote>
  <w:footnote w:id="7">
    <w:p w14:paraId="6A09A164" w14:textId="77777777" w:rsidR="00F04F47" w:rsidRPr="00057605" w:rsidRDefault="00F04F47" w:rsidP="004252F6">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Pensiamo agli occhi di Dio aperti sul dramma degli israeliti schiavi in Egitto:”Ho osservato la miseria del mio popolo in Egitto e ho udito il suo grido a causa dei suoi sovrintendenti: conosco le sue sofferenze” (Es 3,7).</w:t>
      </w:r>
    </w:p>
  </w:footnote>
  <w:footnote w:id="8">
    <w:p w14:paraId="0E81642E" w14:textId="77777777" w:rsidR="006B7614" w:rsidRPr="00206AA2" w:rsidRDefault="006B7614" w:rsidP="0072551E">
      <w:pPr>
        <w:pStyle w:val="Testonotaapidipagina"/>
        <w:jc w:val="both"/>
        <w:rPr>
          <w:rFonts w:ascii="Times New Roman" w:hAnsi="Times New Roman" w:cs="Times New Roman"/>
        </w:rPr>
      </w:pPr>
      <w:r w:rsidRPr="00206AA2">
        <w:rPr>
          <w:rStyle w:val="Rimandonotaapidipagina"/>
          <w:rFonts w:ascii="Times New Roman" w:hAnsi="Times New Roman" w:cs="Times New Roman"/>
        </w:rPr>
        <w:footnoteRef/>
      </w:r>
      <w:r w:rsidRPr="00206AA2">
        <w:rPr>
          <w:rFonts w:ascii="Times New Roman" w:hAnsi="Times New Roman" w:cs="Times New Roman"/>
        </w:rPr>
        <w:t xml:space="preserve"> Si possono approfondire le “viscere misericordiose” di Dio in alcuni testi dell’A. T., per es. Ger 31,20:”</w:t>
      </w:r>
      <w:r w:rsidR="009D0BE4" w:rsidRPr="00206AA2">
        <w:rPr>
          <w:rFonts w:ascii="Times New Roman" w:hAnsi="Times New Roman" w:cs="Times New Roman"/>
        </w:rPr>
        <w:t xml:space="preserve"> Non è forse Efraim un figlio caro per me,</w:t>
      </w:r>
      <w:r w:rsidR="00FE016A">
        <w:rPr>
          <w:rFonts w:ascii="Times New Roman" w:hAnsi="Times New Roman" w:cs="Times New Roman"/>
        </w:rPr>
        <w:t xml:space="preserve"> </w:t>
      </w:r>
      <w:r w:rsidR="009D0BE4" w:rsidRPr="00206AA2">
        <w:rPr>
          <w:rFonts w:ascii="Times New Roman" w:hAnsi="Times New Roman" w:cs="Times New Roman"/>
        </w:rPr>
        <w:t>un mio fanciullo prediletto? Infatti dopo averlo minacciato, me ne ricordo sempre più vivamente. Per questo le mie viscere si commuovono per lui, provo per lui profonda tenerezza». Oracolo del Signore</w:t>
      </w:r>
      <w:r w:rsidR="001217B1">
        <w:rPr>
          <w:rFonts w:ascii="Times New Roman" w:hAnsi="Times New Roman" w:cs="Times New Roman"/>
        </w:rPr>
        <w:t>”</w:t>
      </w:r>
      <w:r w:rsidR="009D0BE4" w:rsidRPr="00206AA2">
        <w:rPr>
          <w:rFonts w:ascii="Times New Roman" w:hAnsi="Times New Roman" w:cs="Times New Roman"/>
        </w:rPr>
        <w:t>; Is 54,7:”</w:t>
      </w:r>
      <w:r w:rsidR="00395022" w:rsidRPr="00206AA2">
        <w:rPr>
          <w:rFonts w:ascii="Times New Roman" w:hAnsi="Times New Roman" w:cs="Times New Roman"/>
        </w:rPr>
        <w:t xml:space="preserve"> «Per un breve istante io ti ho abbandonata, ma con immensa compassione io ti raccoglierò”; sal 103,8-13:”</w:t>
      </w:r>
      <w:r w:rsidR="0072551E" w:rsidRPr="00206AA2">
        <w:rPr>
          <w:rFonts w:ascii="Times New Roman" w:hAnsi="Times New Roman" w:cs="Times New Roman"/>
        </w:rPr>
        <w:t xml:space="preserve"> Il Signore è pietoso e clemente, lento all'ira e ricco di bontà. Egli non contesta in eterno, né serba la sua ira per sempre. Egli non ci tratta secondo i nostri peccati, e non ci castiga in proporzione alle nostre colpe. Come i cieli sono alti al di sopra della terra, così è grande la sua bontà verso quelli che lo temono. Come è lontano l'oriente dall'occidente, così egli </w:t>
      </w:r>
      <w:r w:rsidR="001573D5">
        <w:rPr>
          <w:rFonts w:ascii="Times New Roman" w:hAnsi="Times New Roman" w:cs="Times New Roman"/>
        </w:rPr>
        <w:t xml:space="preserve">ha </w:t>
      </w:r>
      <w:r w:rsidR="0072551E" w:rsidRPr="00206AA2">
        <w:rPr>
          <w:rFonts w:ascii="Times New Roman" w:hAnsi="Times New Roman" w:cs="Times New Roman"/>
        </w:rPr>
        <w:t xml:space="preserve">allontanato da noi le nostre colpe. Come un padre è pietoso verso i suoi figli, così è pietoso il </w:t>
      </w:r>
      <w:r w:rsidR="005B0B8D">
        <w:rPr>
          <w:rFonts w:ascii="Times New Roman" w:hAnsi="Times New Roman" w:cs="Times New Roman"/>
        </w:rPr>
        <w:t xml:space="preserve">Signore </w:t>
      </w:r>
      <w:r w:rsidR="0072551E" w:rsidRPr="00206AA2">
        <w:rPr>
          <w:rFonts w:ascii="Times New Roman" w:hAnsi="Times New Roman" w:cs="Times New Roman"/>
        </w:rPr>
        <w:t>verso quelli che lo temono”.</w:t>
      </w:r>
    </w:p>
  </w:footnote>
  <w:footnote w:id="9">
    <w:p w14:paraId="14ECECF0" w14:textId="77777777" w:rsidR="00F04F47" w:rsidRPr="00057605" w:rsidRDefault="00F04F47" w:rsidP="0085228B">
      <w:pPr>
        <w:spacing w:line="240" w:lineRule="auto"/>
        <w:jc w:val="both"/>
        <w:rPr>
          <w:rFonts w:ascii="Times New Roman" w:hAnsi="Times New Roman" w:cs="Times New Roman"/>
        </w:rPr>
      </w:pPr>
      <w:r w:rsidRPr="00057605">
        <w:rPr>
          <w:rStyle w:val="Rimandonotaapidipagina"/>
          <w:rFonts w:ascii="Times New Roman" w:hAnsi="Times New Roman" w:cs="Times New Roman"/>
          <w:sz w:val="20"/>
          <w:szCs w:val="20"/>
        </w:rPr>
        <w:footnoteRef/>
      </w:r>
      <w:r w:rsidRPr="00057605">
        <w:rPr>
          <w:rFonts w:ascii="Times New Roman" w:hAnsi="Times New Roman" w:cs="Times New Roman"/>
          <w:sz w:val="20"/>
          <w:szCs w:val="20"/>
        </w:rPr>
        <w:t xml:space="preserve"> Le viscere misericordiose </w:t>
      </w:r>
      <w:r w:rsidR="0001453D">
        <w:rPr>
          <w:rFonts w:ascii="Times New Roman" w:hAnsi="Times New Roman" w:cs="Times New Roman"/>
          <w:sz w:val="20"/>
          <w:szCs w:val="20"/>
        </w:rPr>
        <w:t xml:space="preserve">del Signore </w:t>
      </w:r>
      <w:r w:rsidRPr="00057605">
        <w:rPr>
          <w:rFonts w:ascii="Times New Roman" w:hAnsi="Times New Roman" w:cs="Times New Roman"/>
          <w:sz w:val="20"/>
          <w:szCs w:val="20"/>
        </w:rPr>
        <w:t>emergono anche dalla parabola del buon samaritano</w:t>
      </w:r>
      <w:r>
        <w:rPr>
          <w:rFonts w:ascii="Times New Roman" w:hAnsi="Times New Roman" w:cs="Times New Roman"/>
          <w:sz w:val="20"/>
          <w:szCs w:val="20"/>
        </w:rPr>
        <w:t xml:space="preserve"> (cf. Lc 10,33)</w:t>
      </w:r>
      <w:r w:rsidRPr="00057605">
        <w:rPr>
          <w:rFonts w:ascii="Times New Roman" w:hAnsi="Times New Roman" w:cs="Times New Roman"/>
          <w:sz w:val="20"/>
          <w:szCs w:val="20"/>
        </w:rPr>
        <w:t xml:space="preserve"> e del padre </w:t>
      </w:r>
      <w:r>
        <w:rPr>
          <w:rFonts w:ascii="Times New Roman" w:hAnsi="Times New Roman" w:cs="Times New Roman"/>
          <w:sz w:val="20"/>
          <w:szCs w:val="20"/>
        </w:rPr>
        <w:t>m</w:t>
      </w:r>
      <w:r w:rsidRPr="00057605">
        <w:rPr>
          <w:rFonts w:ascii="Times New Roman" w:hAnsi="Times New Roman" w:cs="Times New Roman"/>
          <w:sz w:val="20"/>
          <w:szCs w:val="20"/>
        </w:rPr>
        <w:t>isericordioso</w:t>
      </w:r>
      <w:r>
        <w:rPr>
          <w:rFonts w:ascii="Times New Roman" w:hAnsi="Times New Roman" w:cs="Times New Roman"/>
          <w:sz w:val="20"/>
          <w:szCs w:val="20"/>
        </w:rPr>
        <w:t xml:space="preserve"> (cf. Lc 15,20).</w:t>
      </w:r>
      <w:r w:rsidRPr="00057605">
        <w:rPr>
          <w:rFonts w:ascii="Times New Roman" w:hAnsi="Times New Roman" w:cs="Times New Roman"/>
          <w:sz w:val="20"/>
          <w:szCs w:val="20"/>
        </w:rPr>
        <w:t xml:space="preserve"> </w:t>
      </w:r>
    </w:p>
  </w:footnote>
  <w:footnote w:id="10">
    <w:p w14:paraId="604A7DD0" w14:textId="77777777" w:rsidR="00276915" w:rsidRDefault="00276915" w:rsidP="00E3366C">
      <w:pPr>
        <w:pStyle w:val="NormaleWeb"/>
        <w:jc w:val="both"/>
      </w:pPr>
      <w:r w:rsidRPr="00276915">
        <w:rPr>
          <w:rStyle w:val="Rimandonotaapidipagina"/>
          <w:sz w:val="20"/>
          <w:szCs w:val="20"/>
        </w:rPr>
        <w:footnoteRef/>
      </w:r>
      <w:r w:rsidRPr="00276915">
        <w:rPr>
          <w:sz w:val="20"/>
          <w:szCs w:val="20"/>
        </w:rPr>
        <w:t xml:space="preserve"> Cf. Agostino, </w:t>
      </w:r>
      <w:r w:rsidRPr="00276915">
        <w:rPr>
          <w:i/>
          <w:sz w:val="20"/>
          <w:szCs w:val="20"/>
        </w:rPr>
        <w:t>Discorso</w:t>
      </w:r>
      <w:r w:rsidRPr="00276915">
        <w:rPr>
          <w:sz w:val="20"/>
          <w:szCs w:val="20"/>
        </w:rPr>
        <w:t xml:space="preserve"> 98,1-2:” Nessuno ch'è cristiano deve dunque dubitare che ancora adesso vengono risuscitati dei morti. Orbene, ogni persona ha occhi con cui può vedere i morti risorgere, come risuscitò il figlio di quella vedova di cui parla il brano del Vangelo letto poc'anzi, ma non tutti hanno la possibilità di vedere risorgere persone morte quanto allo spirito, tranne quelli già risorti nello spirito. È più importante risuscitare uno destinato a vivere eternamente che risuscitare uno destinato a morire nuovamente. Della risurrezione di quel giovanetto si rallegrò la madre vedova ; della risurrezione spirituale d'ogni giorno di tante persone si rallegra la madre Chiesa. Quello era morto fisicamente, quelle invece erano morte spiritualmente. La morte visibile del giovanetto era pianta in modo visibile; quanto alla morte di quelle persone invece né ci si pensava, né si vedeva. Ci pensava però Colui che conosceva i morti; conosceva i morti solo Colui che poteva dar loro la vita. Se infatti il Signore non fosse venuto per risuscitare i morti, l'Apostolo non direbbe: </w:t>
      </w:r>
      <w:r w:rsidRPr="00276915">
        <w:rPr>
          <w:i/>
          <w:iCs/>
          <w:sz w:val="20"/>
          <w:szCs w:val="20"/>
        </w:rPr>
        <w:t>Svégliati, tu che dormi; sorgi dai morti e t'illuminerà Cristo </w:t>
      </w:r>
      <w:r w:rsidRPr="00276915">
        <w:rPr>
          <w:sz w:val="20"/>
          <w:szCs w:val="20"/>
        </w:rPr>
        <w:t xml:space="preserve">. Senti la parola "dormiente" quando dice: </w:t>
      </w:r>
      <w:r w:rsidRPr="00276915">
        <w:rPr>
          <w:i/>
          <w:iCs/>
          <w:sz w:val="20"/>
          <w:szCs w:val="20"/>
        </w:rPr>
        <w:t xml:space="preserve">Svégliati, tu che dormi, </w:t>
      </w:r>
      <w:r w:rsidRPr="00276915">
        <w:rPr>
          <w:sz w:val="20"/>
          <w:szCs w:val="20"/>
        </w:rPr>
        <w:t xml:space="preserve">ma intendila nel senso di "morto " quando senti: </w:t>
      </w:r>
      <w:r w:rsidRPr="00276915">
        <w:rPr>
          <w:i/>
          <w:iCs/>
          <w:sz w:val="20"/>
          <w:szCs w:val="20"/>
        </w:rPr>
        <w:t>e sorgi dai morti</w:t>
      </w:r>
      <w:r w:rsidRPr="00276915">
        <w:rPr>
          <w:sz w:val="20"/>
          <w:szCs w:val="20"/>
        </w:rPr>
        <w:t xml:space="preserve">. Si chiamano spesso "dormienti" anche quelli morti visibilmente. Orbene, tutti senza eccezione dormono per Colui che può svegliarli. Per te invece è morto uno che, per quanto lo scuoti, per quanto lo pizzichi, per quanto lo strazi, non si sveglia. Per Cristo invece dormiva quel giovinetto al quale disse: </w:t>
      </w:r>
      <w:r w:rsidRPr="00276915">
        <w:rPr>
          <w:i/>
          <w:iCs/>
          <w:sz w:val="20"/>
          <w:szCs w:val="20"/>
        </w:rPr>
        <w:t>Alzati!</w:t>
      </w:r>
      <w:r w:rsidRPr="00276915">
        <w:rPr>
          <w:sz w:val="20"/>
          <w:szCs w:val="20"/>
        </w:rPr>
        <w:t>  e quello immediatamente si alzò. Nessuno sveglia un altro nel letto tanto facilmente quanto Cristo sveglia i morti nel sepolcro</w:t>
      </w:r>
      <w:r>
        <w:rPr>
          <w:sz w:val="20"/>
          <w:szCs w:val="20"/>
        </w:rPr>
        <w:t>”</w:t>
      </w:r>
      <w:r w:rsidRPr="00276915">
        <w:rPr>
          <w:sz w:val="20"/>
          <w:szCs w:val="20"/>
        </w:rPr>
        <w:t>.</w:t>
      </w:r>
      <w:r w:rsidR="00E3366C">
        <w:rPr>
          <w:sz w:val="20"/>
          <w:szCs w:val="20"/>
        </w:rPr>
        <w:t xml:space="preserve"> </w:t>
      </w:r>
    </w:p>
  </w:footnote>
  <w:footnote w:id="11">
    <w:p w14:paraId="24C99178" w14:textId="77777777" w:rsidR="00D2503B" w:rsidRPr="00E377AA" w:rsidRDefault="00D2503B" w:rsidP="00E377AA">
      <w:pPr>
        <w:pStyle w:val="Testonotaapidipagina"/>
        <w:jc w:val="both"/>
        <w:rPr>
          <w:rFonts w:ascii="Times New Roman" w:hAnsi="Times New Roman" w:cs="Times New Roman"/>
        </w:rPr>
      </w:pPr>
      <w:r w:rsidRPr="00E377AA">
        <w:rPr>
          <w:rStyle w:val="Rimandonotaapidipagina"/>
          <w:rFonts w:ascii="Times New Roman" w:hAnsi="Times New Roman" w:cs="Times New Roman"/>
        </w:rPr>
        <w:footnoteRef/>
      </w:r>
      <w:r w:rsidRPr="00E377AA">
        <w:rPr>
          <w:rFonts w:ascii="Times New Roman" w:hAnsi="Times New Roman" w:cs="Times New Roman"/>
        </w:rPr>
        <w:t xml:space="preserve"> Cf. Francesco, </w:t>
      </w:r>
      <w:r w:rsidRPr="00E377AA">
        <w:rPr>
          <w:rFonts w:ascii="Times New Roman" w:hAnsi="Times New Roman" w:cs="Times New Roman"/>
          <w:i/>
        </w:rPr>
        <w:t>Amoris laetitia</w:t>
      </w:r>
      <w:r w:rsidRPr="00E377AA">
        <w:rPr>
          <w:rFonts w:ascii="Times New Roman" w:hAnsi="Times New Roman" w:cs="Times New Roman"/>
        </w:rPr>
        <w:t>, 258:”</w:t>
      </w:r>
      <w:r w:rsidR="00E377AA" w:rsidRPr="00E377AA">
        <w:rPr>
          <w:rFonts w:ascii="Times New Roman" w:hAnsi="Times New Roman" w:cs="Times New Roman"/>
        </w:rPr>
        <w:t xml:space="preserve"> Se accettiamo la morte possiamo prepararci ad essa. La via è crescere nell’amore verso coloro che camminano con noi, fino al giorno in cui «non ci sarà più la morte, né lutto né lamento né affanno» (</w:t>
      </w:r>
      <w:r w:rsidR="00E377AA" w:rsidRPr="00E377AA">
        <w:rPr>
          <w:rFonts w:ascii="Times New Roman" w:hAnsi="Times New Roman" w:cs="Times New Roman"/>
          <w:i/>
          <w:iCs/>
        </w:rPr>
        <w:t>Ap</w:t>
      </w:r>
      <w:r w:rsidR="00E377AA" w:rsidRPr="00E377AA">
        <w:rPr>
          <w:rFonts w:ascii="Times New Roman" w:hAnsi="Times New Roman" w:cs="Times New Roman"/>
        </w:rPr>
        <w:t xml:space="preserve"> 21,4). In questo modo ci prepareremo anche a ritrovare i nostri cari che sono morti. Come Gesù restituì a sua madre il figlio che era morto (cfr </w:t>
      </w:r>
      <w:r w:rsidR="00E377AA" w:rsidRPr="00E377AA">
        <w:rPr>
          <w:rFonts w:ascii="Times New Roman" w:hAnsi="Times New Roman" w:cs="Times New Roman"/>
          <w:i/>
          <w:iCs/>
        </w:rPr>
        <w:t>Lc</w:t>
      </w:r>
      <w:r w:rsidR="00E377AA" w:rsidRPr="00E377AA">
        <w:rPr>
          <w:rFonts w:ascii="Times New Roman" w:hAnsi="Times New Roman" w:cs="Times New Roman"/>
        </w:rPr>
        <w:t xml:space="preserve"> 7,15), similmente farà con noi. Non sprechiamo energie fermandoci anni e anni nel passato. Quanto meglio viviamo su questa terra, tanto maggiore felicità potremo condividere con i nostri cari nel cielo. Quanto più riusciremo a maturare e a crescere, tanto più potremo portare cose belle al banchetto celeste</w:t>
      </w:r>
      <w:r w:rsidR="00E377AA">
        <w:rPr>
          <w:rFonts w:ascii="Times New Roman" w:hAnsi="Times New Roman" w:cs="Times New Roman"/>
        </w:rPr>
        <w:t>”</w:t>
      </w:r>
      <w:r w:rsidR="00E377AA" w:rsidRPr="00E377AA">
        <w:rPr>
          <w:rFonts w:ascii="Times New Roman" w:hAnsi="Times New Roman" w:cs="Times New Roman"/>
        </w:rPr>
        <w:t>.</w:t>
      </w:r>
    </w:p>
  </w:footnote>
  <w:footnote w:id="12">
    <w:p w14:paraId="63DE7A90" w14:textId="77777777" w:rsidR="00C909E2" w:rsidRPr="00E377AA" w:rsidRDefault="00C909E2" w:rsidP="00E377AA">
      <w:pPr>
        <w:pStyle w:val="Testonotaapidipagina"/>
        <w:jc w:val="both"/>
        <w:rPr>
          <w:rFonts w:ascii="Times New Roman" w:hAnsi="Times New Roman" w:cs="Times New Roman"/>
        </w:rPr>
      </w:pPr>
      <w:r w:rsidRPr="00E377AA">
        <w:rPr>
          <w:rStyle w:val="Rimandonotaapidipagina"/>
          <w:rFonts w:ascii="Times New Roman" w:hAnsi="Times New Roman" w:cs="Times New Roman"/>
        </w:rPr>
        <w:footnoteRef/>
      </w:r>
      <w:r w:rsidRPr="00E377AA">
        <w:rPr>
          <w:rFonts w:ascii="Times New Roman" w:hAnsi="Times New Roman" w:cs="Times New Roman"/>
        </w:rPr>
        <w:t xml:space="preserve"> </w:t>
      </w:r>
      <w:r w:rsidR="00BE07A8" w:rsidRPr="00E377AA">
        <w:rPr>
          <w:rFonts w:ascii="Times New Roman" w:hAnsi="Times New Roman" w:cs="Times New Roman"/>
        </w:rPr>
        <w:t xml:space="preserve">Comitato per i Congressi eucaristici nazionali,  </w:t>
      </w:r>
      <w:r w:rsidR="00BE07A8" w:rsidRPr="00E377AA">
        <w:rPr>
          <w:rFonts w:ascii="Times New Roman" w:hAnsi="Times New Roman" w:cs="Times New Roman"/>
          <w:i/>
        </w:rPr>
        <w:t xml:space="preserve">L’Eucaristia sorgente della missione. “Nella tua Misericordia a tutti sei venuto incontro”, </w:t>
      </w:r>
      <w:r w:rsidR="00BE07A8" w:rsidRPr="00E377AA">
        <w:rPr>
          <w:rFonts w:ascii="Times New Roman" w:hAnsi="Times New Roman" w:cs="Times New Roman"/>
        </w:rPr>
        <w:t>XXVI Congresso eucaristico nazionale, Genova 15-18 settembre 2016, Stampa Mediagraf S.p.A, Noventa Padovana 2016, pag.24</w:t>
      </w:r>
    </w:p>
  </w:footnote>
  <w:footnote w:id="13">
    <w:p w14:paraId="6910DB93" w14:textId="77777777" w:rsidR="001A2A17" w:rsidRPr="00DB0A6D" w:rsidRDefault="001A2A17">
      <w:pPr>
        <w:pStyle w:val="Testonotaapidipagina"/>
        <w:rPr>
          <w:rFonts w:ascii="Times New Roman" w:hAnsi="Times New Roman" w:cs="Times New Roman"/>
        </w:rPr>
      </w:pPr>
      <w:r w:rsidRPr="00DB0A6D">
        <w:rPr>
          <w:rStyle w:val="Rimandonotaapidipagina"/>
          <w:rFonts w:ascii="Times New Roman" w:hAnsi="Times New Roman" w:cs="Times New Roman"/>
        </w:rPr>
        <w:footnoteRef/>
      </w:r>
      <w:r w:rsidRPr="00DB0A6D">
        <w:rPr>
          <w:rFonts w:ascii="Times New Roman" w:hAnsi="Times New Roman" w:cs="Times New Roman"/>
        </w:rPr>
        <w:t xml:space="preserve"> Seconda Lettura (Gal 1,11-19)</w:t>
      </w:r>
      <w:r w:rsidR="00CF3F55">
        <w:rPr>
          <w:rFonts w:ascii="Times New Roman" w:hAnsi="Times New Roman" w:cs="Times New Roman"/>
        </w:rPr>
        <w:t xml:space="preserve"> </w:t>
      </w:r>
      <w:r w:rsidR="00F319BC">
        <w:rPr>
          <w:rFonts w:ascii="Times New Roman" w:hAnsi="Times New Roman" w:cs="Times New Roman"/>
        </w:rPr>
        <w:t xml:space="preserve"> </w:t>
      </w:r>
    </w:p>
  </w:footnote>
  <w:footnote w:id="14">
    <w:p w14:paraId="46C47A82" w14:textId="77777777" w:rsidR="00396496" w:rsidRPr="00EB0DE8" w:rsidRDefault="00396496" w:rsidP="00EB0DE8">
      <w:pPr>
        <w:pStyle w:val="NormaleWeb"/>
        <w:jc w:val="both"/>
        <w:rPr>
          <w:sz w:val="20"/>
          <w:szCs w:val="20"/>
        </w:rPr>
      </w:pPr>
      <w:r w:rsidRPr="00EB0DE8">
        <w:rPr>
          <w:rStyle w:val="Rimandonotaapidipagina"/>
          <w:sz w:val="20"/>
          <w:szCs w:val="20"/>
        </w:rPr>
        <w:footnoteRef/>
      </w:r>
      <w:r w:rsidR="00634DB9">
        <w:rPr>
          <w:sz w:val="20"/>
          <w:szCs w:val="20"/>
        </w:rPr>
        <w:t xml:space="preserve"> </w:t>
      </w:r>
      <w:r w:rsidR="005A2821" w:rsidRPr="00EB0DE8">
        <w:rPr>
          <w:sz w:val="20"/>
          <w:szCs w:val="20"/>
        </w:rPr>
        <w:t xml:space="preserve">Cf. Concilio Ecumenico Vaticano II, </w:t>
      </w:r>
      <w:r w:rsidR="005A2821" w:rsidRPr="00EB0DE8">
        <w:rPr>
          <w:i/>
          <w:sz w:val="20"/>
          <w:szCs w:val="20"/>
        </w:rPr>
        <w:t>Ad gentes</w:t>
      </w:r>
      <w:r w:rsidR="005A2821" w:rsidRPr="00EB0DE8">
        <w:rPr>
          <w:sz w:val="20"/>
          <w:szCs w:val="20"/>
        </w:rPr>
        <w:t xml:space="preserve"> 24 in EV 1/1173:”</w:t>
      </w:r>
      <w:r w:rsidR="00EB0DE8" w:rsidRPr="00EB0DE8">
        <w:rPr>
          <w:sz w:val="20"/>
          <w:szCs w:val="20"/>
        </w:rPr>
        <w:t xml:space="preserve"> Orbene, alla chiamata di Dio l'uomo deve rispondere in maniera tale da vincolarsi del tutto all'opera evangelica, « senza prender consiglio dalla carne e dal sangue ». Ed è impossibile dare una risposta a questa chiamata senza l'ispirazione e la forza dello Spirito Santo. Il missionario diventa infatti partecipe della vita e della missione di colui che «annientò se stesso, prendendo la natura di schiavo » (Fil 2,7); deve quindi esser pronto a mantenersi fedele per tutta la vita alla sua vocazione, a rinunciare a se stesso e a tutto quello che in precedenza possedeva in proprio, ed a « farsi tutto a tutti».</w:t>
      </w:r>
      <w:r w:rsidR="00271765" w:rsidRPr="00EB0DE8">
        <w:rPr>
          <w:sz w:val="20"/>
          <w:szCs w:val="20"/>
        </w:rPr>
        <w:t>”</w:t>
      </w:r>
      <w:r w:rsidR="00246E8B">
        <w:rPr>
          <w:sz w:val="20"/>
          <w:szCs w:val="20"/>
        </w:rPr>
        <w:t xml:space="preserve"> </w:t>
      </w:r>
    </w:p>
  </w:footnote>
  <w:footnote w:id="15">
    <w:p w14:paraId="7A9C9A79" w14:textId="77777777" w:rsidR="00B2715D" w:rsidRPr="00057605" w:rsidRDefault="00B2715D" w:rsidP="00B2715D">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Cf.Orazione dopo la Comunione</w:t>
      </w:r>
    </w:p>
  </w:footnote>
  <w:footnote w:id="16">
    <w:p w14:paraId="64DF1E93" w14:textId="77777777" w:rsidR="00B2715D" w:rsidRPr="00057605" w:rsidRDefault="00B2715D" w:rsidP="00B2715D">
      <w:pPr>
        <w:pStyle w:val="Testonotaapidipagina"/>
        <w:jc w:val="both"/>
        <w:rPr>
          <w:rFonts w:ascii="Times New Roman" w:hAnsi="Times New Roman" w:cs="Times New Roman"/>
        </w:rPr>
      </w:pPr>
      <w:r w:rsidRPr="00057605">
        <w:rPr>
          <w:rStyle w:val="Rimandonotaapidipagina"/>
          <w:rFonts w:ascii="Times New Roman" w:hAnsi="Times New Roman" w:cs="Times New Roman"/>
        </w:rPr>
        <w:footnoteRef/>
      </w:r>
      <w:r w:rsidRPr="00057605">
        <w:rPr>
          <w:rFonts w:ascii="Times New Roman" w:hAnsi="Times New Roman" w:cs="Times New Roman"/>
        </w:rPr>
        <w:t xml:space="preserve"> Cf. Colletta anno C</w:t>
      </w:r>
    </w:p>
  </w:footnote>
  <w:footnote w:id="17">
    <w:p w14:paraId="5EA4C8BD" w14:textId="77777777" w:rsidR="00246E8B" w:rsidRPr="00432D36" w:rsidRDefault="00246E8B">
      <w:pPr>
        <w:pStyle w:val="Testonotaapidipagina"/>
        <w:rPr>
          <w:rFonts w:ascii="Times New Roman" w:hAnsi="Times New Roman" w:cs="Times New Roman"/>
        </w:rPr>
      </w:pPr>
      <w:r>
        <w:rPr>
          <w:rStyle w:val="Rimandonotaapidipagina"/>
        </w:rPr>
        <w:footnoteRef/>
      </w:r>
      <w:r>
        <w:t xml:space="preserve"> </w:t>
      </w:r>
      <w:r w:rsidRPr="00432D36">
        <w:rPr>
          <w:rFonts w:ascii="Times New Roman" w:hAnsi="Times New Roman" w:cs="Times New Roman"/>
        </w:rPr>
        <w:t>Mt 9,13</w:t>
      </w:r>
    </w:p>
  </w:footnote>
  <w:footnote w:id="18">
    <w:p w14:paraId="72B5E49B" w14:textId="77777777" w:rsidR="00B54C82" w:rsidRPr="00B54C82" w:rsidRDefault="00B54C82">
      <w:pPr>
        <w:pStyle w:val="Testonotaapidipagina"/>
        <w:rPr>
          <w:rFonts w:ascii="Times New Roman" w:hAnsi="Times New Roman" w:cs="Times New Roman"/>
        </w:rPr>
      </w:pPr>
      <w:r>
        <w:rPr>
          <w:rStyle w:val="Rimandonotaapidipagina"/>
        </w:rPr>
        <w:footnoteRef/>
      </w:r>
      <w:r>
        <w:t xml:space="preserve"> </w:t>
      </w:r>
      <w:r w:rsidRPr="00B54C82">
        <w:rPr>
          <w:rFonts w:ascii="Times New Roman" w:hAnsi="Times New Roman" w:cs="Times New Roman"/>
        </w:rPr>
        <w:t>Cf. Preghiere del sacerdote in preparazione alla Comunione</w:t>
      </w:r>
    </w:p>
  </w:footnote>
  <w:footnote w:id="19">
    <w:p w14:paraId="4710085E" w14:textId="77777777" w:rsidR="00266DE7" w:rsidRPr="00266DE7" w:rsidRDefault="00266DE7">
      <w:pPr>
        <w:pStyle w:val="Testonotaapidipagina"/>
        <w:rPr>
          <w:rFonts w:ascii="Times New Roman" w:hAnsi="Times New Roman" w:cs="Times New Roman"/>
        </w:rPr>
      </w:pPr>
      <w:r>
        <w:rPr>
          <w:rStyle w:val="Rimandonotaapidipagina"/>
        </w:rPr>
        <w:footnoteRef/>
      </w:r>
      <w:r>
        <w:t xml:space="preserve"> </w:t>
      </w:r>
      <w:r w:rsidRPr="00266DE7">
        <w:rPr>
          <w:rFonts w:ascii="Times New Roman" w:hAnsi="Times New Roman" w:cs="Times New Roman"/>
        </w:rPr>
        <w:t xml:space="preserve">Ambrogio, </w:t>
      </w:r>
      <w:r w:rsidRPr="00266DE7">
        <w:rPr>
          <w:rFonts w:ascii="Times New Roman" w:hAnsi="Times New Roman" w:cs="Times New Roman"/>
          <w:i/>
        </w:rPr>
        <w:t>De Sacramentis</w:t>
      </w:r>
      <w:r w:rsidR="00996FAD">
        <w:rPr>
          <w:rFonts w:ascii="Times New Roman" w:hAnsi="Times New Roman" w:cs="Times New Roman"/>
        </w:rPr>
        <w:t>, IV,</w:t>
      </w:r>
      <w:r w:rsidRPr="00266DE7">
        <w:rPr>
          <w:rFonts w:ascii="Times New Roman" w:hAnsi="Times New Roman" w:cs="Times New Roman"/>
        </w:rPr>
        <w:t>v,24:PL 16,463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237" w14:textId="77777777" w:rsidR="00F04F47" w:rsidRDefault="00F04F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B5E4" w14:textId="77777777" w:rsidR="00F04F47" w:rsidRDefault="00F04F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B6CF" w14:textId="77777777" w:rsidR="00F04F47" w:rsidRDefault="00F04F4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F4"/>
    <w:rsid w:val="00005931"/>
    <w:rsid w:val="0001453D"/>
    <w:rsid w:val="00034752"/>
    <w:rsid w:val="00037C43"/>
    <w:rsid w:val="00045035"/>
    <w:rsid w:val="00057605"/>
    <w:rsid w:val="00062125"/>
    <w:rsid w:val="0008603D"/>
    <w:rsid w:val="00086099"/>
    <w:rsid w:val="000B7244"/>
    <w:rsid w:val="000D4296"/>
    <w:rsid w:val="00100E2E"/>
    <w:rsid w:val="001217B1"/>
    <w:rsid w:val="00144F85"/>
    <w:rsid w:val="001573D5"/>
    <w:rsid w:val="001A2A17"/>
    <w:rsid w:val="001B0478"/>
    <w:rsid w:val="001B1AB4"/>
    <w:rsid w:val="001C51E1"/>
    <w:rsid w:val="001F3DE2"/>
    <w:rsid w:val="00206AA2"/>
    <w:rsid w:val="00215198"/>
    <w:rsid w:val="00246E8B"/>
    <w:rsid w:val="00266DE7"/>
    <w:rsid w:val="00271765"/>
    <w:rsid w:val="00276915"/>
    <w:rsid w:val="00276E38"/>
    <w:rsid w:val="002A655A"/>
    <w:rsid w:val="002B4FB1"/>
    <w:rsid w:val="00300A46"/>
    <w:rsid w:val="003164BE"/>
    <w:rsid w:val="0033004F"/>
    <w:rsid w:val="0033271D"/>
    <w:rsid w:val="003365B8"/>
    <w:rsid w:val="00336705"/>
    <w:rsid w:val="00352D31"/>
    <w:rsid w:val="0036761C"/>
    <w:rsid w:val="00373918"/>
    <w:rsid w:val="00395022"/>
    <w:rsid w:val="00396496"/>
    <w:rsid w:val="003A4E7A"/>
    <w:rsid w:val="003B315C"/>
    <w:rsid w:val="003B326C"/>
    <w:rsid w:val="003C7107"/>
    <w:rsid w:val="003E5221"/>
    <w:rsid w:val="00423991"/>
    <w:rsid w:val="004252F6"/>
    <w:rsid w:val="00430894"/>
    <w:rsid w:val="00432D36"/>
    <w:rsid w:val="0043715E"/>
    <w:rsid w:val="00455E8E"/>
    <w:rsid w:val="00464FC6"/>
    <w:rsid w:val="004667FD"/>
    <w:rsid w:val="004B1C7D"/>
    <w:rsid w:val="004B6AC7"/>
    <w:rsid w:val="004C5F48"/>
    <w:rsid w:val="004E5105"/>
    <w:rsid w:val="0051463A"/>
    <w:rsid w:val="00526977"/>
    <w:rsid w:val="0057526C"/>
    <w:rsid w:val="00587A04"/>
    <w:rsid w:val="00591662"/>
    <w:rsid w:val="00595F0D"/>
    <w:rsid w:val="005A2821"/>
    <w:rsid w:val="005B0B8D"/>
    <w:rsid w:val="005B5797"/>
    <w:rsid w:val="005D49CE"/>
    <w:rsid w:val="005E3CCB"/>
    <w:rsid w:val="00620A5C"/>
    <w:rsid w:val="006277AE"/>
    <w:rsid w:val="00634DB9"/>
    <w:rsid w:val="00635D01"/>
    <w:rsid w:val="00646592"/>
    <w:rsid w:val="00657358"/>
    <w:rsid w:val="006B3BA4"/>
    <w:rsid w:val="006B7614"/>
    <w:rsid w:val="006D5C75"/>
    <w:rsid w:val="00705CFD"/>
    <w:rsid w:val="0071501E"/>
    <w:rsid w:val="0072551E"/>
    <w:rsid w:val="0073070E"/>
    <w:rsid w:val="00736470"/>
    <w:rsid w:val="00786DB8"/>
    <w:rsid w:val="00792E13"/>
    <w:rsid w:val="007B0504"/>
    <w:rsid w:val="007B4F5B"/>
    <w:rsid w:val="007C354E"/>
    <w:rsid w:val="007C6586"/>
    <w:rsid w:val="007F5543"/>
    <w:rsid w:val="007F76B3"/>
    <w:rsid w:val="00802BB8"/>
    <w:rsid w:val="008149F7"/>
    <w:rsid w:val="008508EB"/>
    <w:rsid w:val="0085228B"/>
    <w:rsid w:val="00866D1F"/>
    <w:rsid w:val="00876D0F"/>
    <w:rsid w:val="00882F62"/>
    <w:rsid w:val="00885CBF"/>
    <w:rsid w:val="00892940"/>
    <w:rsid w:val="008A1A53"/>
    <w:rsid w:val="008C607D"/>
    <w:rsid w:val="008E2E1C"/>
    <w:rsid w:val="008F21DD"/>
    <w:rsid w:val="00901D7E"/>
    <w:rsid w:val="009153B5"/>
    <w:rsid w:val="0093624C"/>
    <w:rsid w:val="00955307"/>
    <w:rsid w:val="0097105C"/>
    <w:rsid w:val="00992205"/>
    <w:rsid w:val="00996FAD"/>
    <w:rsid w:val="009A3347"/>
    <w:rsid w:val="009A4748"/>
    <w:rsid w:val="009D0BE4"/>
    <w:rsid w:val="009F3E93"/>
    <w:rsid w:val="00A17AD9"/>
    <w:rsid w:val="00A229D1"/>
    <w:rsid w:val="00A30BD2"/>
    <w:rsid w:val="00A37EDE"/>
    <w:rsid w:val="00A472E9"/>
    <w:rsid w:val="00A613D4"/>
    <w:rsid w:val="00AA397C"/>
    <w:rsid w:val="00AB5AF4"/>
    <w:rsid w:val="00AC41A6"/>
    <w:rsid w:val="00AC7B83"/>
    <w:rsid w:val="00AF4745"/>
    <w:rsid w:val="00AF7974"/>
    <w:rsid w:val="00AF7FBC"/>
    <w:rsid w:val="00B02482"/>
    <w:rsid w:val="00B02CA3"/>
    <w:rsid w:val="00B2715D"/>
    <w:rsid w:val="00B36D13"/>
    <w:rsid w:val="00B40DC7"/>
    <w:rsid w:val="00B54C82"/>
    <w:rsid w:val="00B60249"/>
    <w:rsid w:val="00B70E1F"/>
    <w:rsid w:val="00B81B56"/>
    <w:rsid w:val="00BA6700"/>
    <w:rsid w:val="00BC2DBE"/>
    <w:rsid w:val="00BD5B6B"/>
    <w:rsid w:val="00BE07A8"/>
    <w:rsid w:val="00BF349D"/>
    <w:rsid w:val="00C3783E"/>
    <w:rsid w:val="00C45479"/>
    <w:rsid w:val="00C5578F"/>
    <w:rsid w:val="00C64D1A"/>
    <w:rsid w:val="00C909E2"/>
    <w:rsid w:val="00CC0E8E"/>
    <w:rsid w:val="00CD661F"/>
    <w:rsid w:val="00CE0E8B"/>
    <w:rsid w:val="00CE5326"/>
    <w:rsid w:val="00CF139D"/>
    <w:rsid w:val="00CF3F55"/>
    <w:rsid w:val="00D110D3"/>
    <w:rsid w:val="00D1142A"/>
    <w:rsid w:val="00D14401"/>
    <w:rsid w:val="00D2503B"/>
    <w:rsid w:val="00D30373"/>
    <w:rsid w:val="00D3494A"/>
    <w:rsid w:val="00D34D88"/>
    <w:rsid w:val="00D724A9"/>
    <w:rsid w:val="00D755B4"/>
    <w:rsid w:val="00D80B4F"/>
    <w:rsid w:val="00D9186D"/>
    <w:rsid w:val="00DA7DBE"/>
    <w:rsid w:val="00DB0A6D"/>
    <w:rsid w:val="00E025CF"/>
    <w:rsid w:val="00E04596"/>
    <w:rsid w:val="00E21425"/>
    <w:rsid w:val="00E2235E"/>
    <w:rsid w:val="00E242DD"/>
    <w:rsid w:val="00E3366C"/>
    <w:rsid w:val="00E377AA"/>
    <w:rsid w:val="00E4031E"/>
    <w:rsid w:val="00E41374"/>
    <w:rsid w:val="00E5778B"/>
    <w:rsid w:val="00E6546A"/>
    <w:rsid w:val="00E80F65"/>
    <w:rsid w:val="00EA45DC"/>
    <w:rsid w:val="00EA5F0F"/>
    <w:rsid w:val="00EB0DE8"/>
    <w:rsid w:val="00EC1412"/>
    <w:rsid w:val="00EC4CF5"/>
    <w:rsid w:val="00F041C6"/>
    <w:rsid w:val="00F04F47"/>
    <w:rsid w:val="00F056BB"/>
    <w:rsid w:val="00F10D0D"/>
    <w:rsid w:val="00F319BC"/>
    <w:rsid w:val="00F66041"/>
    <w:rsid w:val="00F668AC"/>
    <w:rsid w:val="00FA3DFA"/>
    <w:rsid w:val="00FB104E"/>
    <w:rsid w:val="00FC2D82"/>
    <w:rsid w:val="00FC6F9D"/>
    <w:rsid w:val="00FE016A"/>
    <w:rsid w:val="00FE2BD8"/>
    <w:rsid w:val="00FE3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956C"/>
  <w15:docId w15:val="{9D80A435-D365-4DCB-9740-240E8FBD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66D1F"/>
  </w:style>
  <w:style w:type="paragraph" w:styleId="Titolo5">
    <w:name w:val="heading 5"/>
    <w:basedOn w:val="Normale"/>
    <w:link w:val="Titolo5Carattere"/>
    <w:uiPriority w:val="9"/>
    <w:qFormat/>
    <w:rsid w:val="0027691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660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66041"/>
  </w:style>
  <w:style w:type="paragraph" w:styleId="Pidipagina">
    <w:name w:val="footer"/>
    <w:basedOn w:val="Normale"/>
    <w:link w:val="PidipaginaCarattere"/>
    <w:uiPriority w:val="99"/>
    <w:unhideWhenUsed/>
    <w:rsid w:val="00F660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6041"/>
  </w:style>
  <w:style w:type="paragraph" w:styleId="Testonotaapidipagina">
    <w:name w:val="footnote text"/>
    <w:basedOn w:val="Normale"/>
    <w:link w:val="TestonotaapidipaginaCarattere"/>
    <w:uiPriority w:val="99"/>
    <w:semiHidden/>
    <w:unhideWhenUsed/>
    <w:rsid w:val="00D303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0373"/>
    <w:rPr>
      <w:sz w:val="20"/>
      <w:szCs w:val="20"/>
    </w:rPr>
  </w:style>
  <w:style w:type="character" w:styleId="Rimandonotaapidipagina">
    <w:name w:val="footnote reference"/>
    <w:basedOn w:val="Carpredefinitoparagrafo"/>
    <w:uiPriority w:val="99"/>
    <w:semiHidden/>
    <w:unhideWhenUsed/>
    <w:rsid w:val="00D30373"/>
    <w:rPr>
      <w:vertAlign w:val="superscript"/>
    </w:rPr>
  </w:style>
  <w:style w:type="character" w:styleId="Enfasigrassetto">
    <w:name w:val="Strong"/>
    <w:basedOn w:val="Carpredefinitoparagrafo"/>
    <w:uiPriority w:val="22"/>
    <w:qFormat/>
    <w:rsid w:val="0072551E"/>
    <w:rPr>
      <w:b/>
      <w:bCs/>
    </w:rPr>
  </w:style>
  <w:style w:type="character" w:customStyle="1" w:styleId="Titolo5Carattere">
    <w:name w:val="Titolo 5 Carattere"/>
    <w:basedOn w:val="Carpredefinitoparagrafo"/>
    <w:link w:val="Titolo5"/>
    <w:uiPriority w:val="9"/>
    <w:rsid w:val="00276915"/>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27691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76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4133">
      <w:bodyDiv w:val="1"/>
      <w:marLeft w:val="0"/>
      <w:marRight w:val="0"/>
      <w:marTop w:val="0"/>
      <w:marBottom w:val="0"/>
      <w:divBdr>
        <w:top w:val="none" w:sz="0" w:space="0" w:color="auto"/>
        <w:left w:val="none" w:sz="0" w:space="0" w:color="auto"/>
        <w:bottom w:val="none" w:sz="0" w:space="0" w:color="auto"/>
        <w:right w:val="none" w:sz="0" w:space="0" w:color="auto"/>
      </w:divBdr>
    </w:div>
    <w:div w:id="13608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B3576-F4DE-4B64-8669-AE8CE4B4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2016-06-03T17:51:00Z</dcterms:created>
  <dcterms:modified xsi:type="dcterms:W3CDTF">2016-06-03T17:51:00Z</dcterms:modified>
</cp:coreProperties>
</file>