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27F3" w14:textId="69539EE9" w:rsidR="00FE6701" w:rsidRPr="00FE5799" w:rsidRDefault="00FE6701" w:rsidP="00FE6701">
      <w:pPr>
        <w:spacing w:line="240" w:lineRule="auto"/>
        <w:jc w:val="center"/>
        <w:rPr>
          <w:rFonts w:ascii="Copperplate Gothic Light" w:hAnsi="Copperplate Gothic Light"/>
          <w:color w:val="006600"/>
          <w:sz w:val="40"/>
          <w:szCs w:val="40"/>
        </w:rPr>
      </w:pPr>
      <w:r w:rsidRPr="00FE5799">
        <w:rPr>
          <w:rFonts w:ascii="Copperplate Gothic Light" w:hAnsi="Copperplate Gothic Light"/>
          <w:color w:val="006600"/>
          <w:sz w:val="40"/>
          <w:szCs w:val="40"/>
        </w:rPr>
        <w:t>CONFERENZA EPISCOPALE PUGLIESE</w:t>
      </w:r>
    </w:p>
    <w:p w14:paraId="280D5E56" w14:textId="77777777" w:rsidR="00FE6701" w:rsidRPr="00FE5799" w:rsidRDefault="00FE6701" w:rsidP="00FE6701">
      <w:pPr>
        <w:spacing w:line="240" w:lineRule="auto"/>
        <w:jc w:val="center"/>
        <w:rPr>
          <w:rFonts w:ascii="Copperplate Gothic Light" w:hAnsi="Copperplate Gothic Light"/>
          <w:color w:val="006600"/>
        </w:rPr>
      </w:pPr>
      <w:r w:rsidRPr="00FE5799">
        <w:rPr>
          <w:rFonts w:ascii="Copperplate Gothic Light" w:hAnsi="Copperplate Gothic Light"/>
          <w:color w:val="006600"/>
        </w:rPr>
        <w:t>PONTIFICIO SEMINARIO REGIONALE PIO XI</w:t>
      </w:r>
    </w:p>
    <w:p w14:paraId="23E8C08B" w14:textId="77777777" w:rsidR="00FE6701" w:rsidRDefault="00FE6701" w:rsidP="00FE6701">
      <w:pPr>
        <w:spacing w:line="240" w:lineRule="auto"/>
        <w:jc w:val="center"/>
        <w:rPr>
          <w:rFonts w:ascii="Copperplate Gothic Light" w:hAnsi="Copperplate Gothic Light"/>
          <w:color w:val="006600"/>
          <w:sz w:val="20"/>
          <w:szCs w:val="20"/>
        </w:rPr>
      </w:pPr>
      <w:r w:rsidRPr="00FE5799">
        <w:rPr>
          <w:rFonts w:ascii="Copperplate Gothic Light" w:hAnsi="Copperplate Gothic Light"/>
          <w:color w:val="006600"/>
          <w:sz w:val="20"/>
          <w:szCs w:val="20"/>
        </w:rPr>
        <w:t>MOLFETTA</w:t>
      </w:r>
    </w:p>
    <w:p w14:paraId="226F1B5C" w14:textId="17DD22AB" w:rsidR="00FE6701" w:rsidRDefault="00FE6701"/>
    <w:p w14:paraId="58849FBC" w14:textId="77777777" w:rsidR="00FE6701" w:rsidRPr="00A14F5B" w:rsidRDefault="00FE6701" w:rsidP="00A14F5B">
      <w:pPr>
        <w:pBdr>
          <w:bottom w:val="single" w:sz="4" w:space="1" w:color="auto"/>
        </w:pBdr>
        <w:spacing w:line="240" w:lineRule="auto"/>
        <w:jc w:val="center"/>
        <w:rPr>
          <w:rFonts w:ascii="Copperplate Gothic Light" w:hAnsi="Copperplate Gothic Light"/>
          <w:b/>
          <w:bCs/>
          <w:color w:val="006600"/>
          <w:sz w:val="36"/>
          <w:szCs w:val="36"/>
        </w:rPr>
      </w:pPr>
      <w:r w:rsidRPr="00A14F5B">
        <w:rPr>
          <w:rFonts w:ascii="Copperplate Gothic Light" w:hAnsi="Copperplate Gothic Light"/>
          <w:b/>
          <w:bCs/>
          <w:color w:val="006600"/>
          <w:sz w:val="36"/>
          <w:szCs w:val="36"/>
        </w:rPr>
        <w:t>COMUNICATO STAMPA</w:t>
      </w:r>
    </w:p>
    <w:p w14:paraId="72F0CA55" w14:textId="77777777" w:rsidR="00FE6701" w:rsidRDefault="00FE6701" w:rsidP="00FE6701"/>
    <w:p w14:paraId="1A8F1352" w14:textId="1AC3C17F" w:rsidR="00FE6701" w:rsidRPr="00C37327" w:rsidRDefault="00A5351F" w:rsidP="00A14F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Molfetta</w:t>
      </w:r>
      <w:r w:rsidR="00FE6701" w:rsidRPr="00C373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14</w:t>
      </w:r>
      <w:r w:rsidR="00444434" w:rsidRPr="00C37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settembre </w:t>
      </w:r>
      <w:r w:rsidR="00FE6701" w:rsidRPr="00C37327">
        <w:rPr>
          <w:rFonts w:ascii="Times New Roman" w:hAnsi="Times New Roman" w:cs="Times New Roman"/>
        </w:rPr>
        <w:t>2025</w:t>
      </w:r>
    </w:p>
    <w:p w14:paraId="7DE4EE9A" w14:textId="77777777" w:rsidR="00FE6701" w:rsidRPr="00A14F5B" w:rsidRDefault="00FE6701" w:rsidP="00FE6701">
      <w:pPr>
        <w:rPr>
          <w:rFonts w:ascii="Book Antiqua" w:hAnsi="Book Antiqua" w:cs="Times New Roman"/>
        </w:rPr>
      </w:pPr>
    </w:p>
    <w:p w14:paraId="52A28487" w14:textId="6FB27965" w:rsidR="00FE6701" w:rsidRPr="008137E0" w:rsidRDefault="00C13DD7" w:rsidP="00FE6701">
      <w:pPr>
        <w:rPr>
          <w:rFonts w:ascii="Times New Roman" w:hAnsi="Times New Roman" w:cs="Times New Roman"/>
        </w:rPr>
      </w:pPr>
      <w:r w:rsidRPr="008137E0">
        <w:rPr>
          <w:rFonts w:ascii="Times New Roman" w:hAnsi="Times New Roman" w:cs="Times New Roman"/>
          <w:b/>
          <w:bCs/>
        </w:rPr>
        <w:t>Oggetto</w:t>
      </w:r>
      <w:r w:rsidRPr="008137E0">
        <w:rPr>
          <w:rFonts w:ascii="Times New Roman" w:hAnsi="Times New Roman" w:cs="Times New Roman"/>
        </w:rPr>
        <w:t xml:space="preserve">: </w:t>
      </w:r>
      <w:r w:rsidR="000246E1">
        <w:rPr>
          <w:rFonts w:ascii="Times New Roman" w:hAnsi="Times New Roman" w:cs="Times New Roman"/>
        </w:rPr>
        <w:t>gli auguri della Conferenza Episcopale Pugliese a Papa Leone per il suo compleanno</w:t>
      </w:r>
    </w:p>
    <w:p w14:paraId="3FC30F2D" w14:textId="77777777" w:rsidR="00FE6701" w:rsidRPr="008137E0" w:rsidRDefault="00FE6701" w:rsidP="00FE6701">
      <w:pPr>
        <w:rPr>
          <w:rFonts w:ascii="Times New Roman" w:hAnsi="Times New Roman" w:cs="Times New Roman"/>
        </w:rPr>
      </w:pPr>
    </w:p>
    <w:p w14:paraId="15C0608A" w14:textId="0A6B3966" w:rsidR="00A5351F" w:rsidRPr="00A5351F" w:rsidRDefault="00A5351F" w:rsidP="00A5351F">
      <w:pPr>
        <w:jc w:val="both"/>
        <w:rPr>
          <w:rFonts w:ascii="Times New Roman" w:hAnsi="Times New Roman" w:cs="Times New Roman"/>
        </w:rPr>
      </w:pPr>
      <w:r w:rsidRPr="00A5351F">
        <w:rPr>
          <w:rFonts w:ascii="Times New Roman" w:hAnsi="Times New Roman" w:cs="Times New Roman"/>
        </w:rPr>
        <w:t xml:space="preserve">La </w:t>
      </w:r>
      <w:r w:rsidRPr="00A5351F">
        <w:rPr>
          <w:rFonts w:ascii="Times New Roman" w:hAnsi="Times New Roman" w:cs="Times New Roman"/>
          <w:b/>
          <w:bCs/>
        </w:rPr>
        <w:t>Conferenza Episcopale Pugliese</w:t>
      </w:r>
      <w:r w:rsidRPr="00A5351F">
        <w:rPr>
          <w:rFonts w:ascii="Times New Roman" w:hAnsi="Times New Roman" w:cs="Times New Roman"/>
        </w:rPr>
        <w:t xml:space="preserve"> (CEP) rivolge </w:t>
      </w:r>
      <w:r>
        <w:rPr>
          <w:rFonts w:ascii="Times New Roman" w:hAnsi="Times New Roman" w:cs="Times New Roman"/>
        </w:rPr>
        <w:t xml:space="preserve">con gioia e gratitudine </w:t>
      </w:r>
      <w:r w:rsidRPr="00A5351F">
        <w:rPr>
          <w:rFonts w:ascii="Times New Roman" w:hAnsi="Times New Roman" w:cs="Times New Roman"/>
        </w:rPr>
        <w:t xml:space="preserve">i più sentiti e sinceri auguri a </w:t>
      </w:r>
      <w:r w:rsidRPr="00A5351F">
        <w:rPr>
          <w:rFonts w:ascii="Times New Roman" w:hAnsi="Times New Roman" w:cs="Times New Roman"/>
          <w:b/>
          <w:bCs/>
        </w:rPr>
        <w:t>Papa Leone</w:t>
      </w:r>
      <w:r w:rsidRPr="00A5351F">
        <w:rPr>
          <w:rFonts w:ascii="Times New Roman" w:hAnsi="Times New Roman" w:cs="Times New Roman"/>
        </w:rPr>
        <w:t xml:space="preserve"> in occasione del suo genetliaco.</w:t>
      </w:r>
    </w:p>
    <w:p w14:paraId="10443CBE" w14:textId="2DF5B29C" w:rsidR="00A5351F" w:rsidRPr="00A5351F" w:rsidRDefault="00A5351F" w:rsidP="00A5351F">
      <w:pPr>
        <w:jc w:val="both"/>
        <w:rPr>
          <w:rFonts w:ascii="Times New Roman" w:hAnsi="Times New Roman" w:cs="Times New Roman"/>
        </w:rPr>
      </w:pPr>
      <w:r w:rsidRPr="00A5351F">
        <w:rPr>
          <w:rFonts w:ascii="Times New Roman" w:hAnsi="Times New Roman" w:cs="Times New Roman"/>
        </w:rPr>
        <w:t>In quest</w:t>
      </w:r>
      <w:r>
        <w:rPr>
          <w:rFonts w:ascii="Times New Roman" w:hAnsi="Times New Roman" w:cs="Times New Roman"/>
        </w:rPr>
        <w:t>a</w:t>
      </w:r>
      <w:r w:rsidRPr="00A535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ricorrenza</w:t>
      </w:r>
      <w:r w:rsidRPr="00A5351F">
        <w:rPr>
          <w:rFonts w:ascii="Times New Roman" w:hAnsi="Times New Roman" w:cs="Times New Roman"/>
        </w:rPr>
        <w:t xml:space="preserve"> speciale, i Vescovi di Puglia esprimono la loro vicinanza filiale e l</w:t>
      </w:r>
      <w:r>
        <w:rPr>
          <w:rFonts w:ascii="Times New Roman" w:hAnsi="Times New Roman" w:cs="Times New Roman"/>
        </w:rPr>
        <w:t>’</w:t>
      </w:r>
      <w:r w:rsidRPr="00A5351F">
        <w:rPr>
          <w:rFonts w:ascii="Times New Roman" w:hAnsi="Times New Roman" w:cs="Times New Roman"/>
        </w:rPr>
        <w:t xml:space="preserve">affetto di tutta la comunità </w:t>
      </w:r>
      <w:r>
        <w:rPr>
          <w:rFonts w:ascii="Times New Roman" w:hAnsi="Times New Roman" w:cs="Times New Roman"/>
        </w:rPr>
        <w:t xml:space="preserve">ecclesiale </w:t>
      </w:r>
      <w:r w:rsidRPr="00A5351F">
        <w:rPr>
          <w:rFonts w:ascii="Times New Roman" w:hAnsi="Times New Roman" w:cs="Times New Roman"/>
        </w:rPr>
        <w:t xml:space="preserve">pugliese al Santo Padre, Pastore universale e guida </w:t>
      </w:r>
      <w:r>
        <w:rPr>
          <w:rFonts w:ascii="Times New Roman" w:hAnsi="Times New Roman" w:cs="Times New Roman"/>
        </w:rPr>
        <w:t>saggia</w:t>
      </w:r>
      <w:r w:rsidRPr="00A5351F">
        <w:rPr>
          <w:rFonts w:ascii="Times New Roman" w:hAnsi="Times New Roman" w:cs="Times New Roman"/>
        </w:rPr>
        <w:t xml:space="preserve"> della Chiesa. </w:t>
      </w:r>
      <w:r>
        <w:rPr>
          <w:rFonts w:ascii="Times New Roman" w:hAnsi="Times New Roman" w:cs="Times New Roman"/>
        </w:rPr>
        <w:t>“</w:t>
      </w:r>
      <w:r w:rsidRPr="00A5351F">
        <w:rPr>
          <w:rFonts w:ascii="Times New Roman" w:hAnsi="Times New Roman" w:cs="Times New Roman"/>
        </w:rPr>
        <w:t>La nostra preghiera sale a Dio</w:t>
      </w:r>
      <w:r>
        <w:rPr>
          <w:rFonts w:ascii="Times New Roman" w:hAnsi="Times New Roman" w:cs="Times New Roman"/>
        </w:rPr>
        <w:t xml:space="preserve"> – ha affermato </w:t>
      </w:r>
      <w:r w:rsidRPr="008137E0">
        <w:rPr>
          <w:rFonts w:ascii="Times New Roman" w:hAnsi="Times New Roman" w:cs="Times New Roman"/>
        </w:rPr>
        <w:t>Mons. Giuseppe Satriano, Arcivescovo di Bari-Bitonto e Presidente della CEP</w:t>
      </w:r>
      <w:r>
        <w:rPr>
          <w:rFonts w:ascii="Times New Roman" w:hAnsi="Times New Roman" w:cs="Times New Roman"/>
        </w:rPr>
        <w:t xml:space="preserve"> -</w:t>
      </w:r>
      <w:r w:rsidRPr="00A5351F">
        <w:rPr>
          <w:rFonts w:ascii="Times New Roman" w:hAnsi="Times New Roman" w:cs="Times New Roman"/>
        </w:rPr>
        <w:t xml:space="preserve"> chiedendo che il Signore sostenga </w:t>
      </w:r>
      <w:r>
        <w:rPr>
          <w:rFonts w:ascii="Times New Roman" w:hAnsi="Times New Roman" w:cs="Times New Roman"/>
        </w:rPr>
        <w:t xml:space="preserve">Papa Leone XIV </w:t>
      </w:r>
      <w:r w:rsidRPr="00A5351F">
        <w:rPr>
          <w:rFonts w:ascii="Times New Roman" w:hAnsi="Times New Roman" w:cs="Times New Roman"/>
        </w:rPr>
        <w:t>nella sua missione, gli doni salute e ogni bene per continuare a servire il Popolo di Dio con la sapienza e la fortezza che lo contraddistinguono.</w:t>
      </w:r>
    </w:p>
    <w:p w14:paraId="24DAF7C0" w14:textId="244F8A70" w:rsidR="00A5351F" w:rsidRPr="00A5351F" w:rsidRDefault="00A5351F" w:rsidP="00A5351F">
      <w:pPr>
        <w:jc w:val="both"/>
        <w:rPr>
          <w:rFonts w:ascii="Times New Roman" w:hAnsi="Times New Roman" w:cs="Times New Roman"/>
        </w:rPr>
      </w:pPr>
      <w:r w:rsidRPr="00A5351F">
        <w:rPr>
          <w:rFonts w:ascii="Times New Roman" w:hAnsi="Times New Roman" w:cs="Times New Roman"/>
        </w:rPr>
        <w:t xml:space="preserve">Il Suo magistero e il Suo esempio </w:t>
      </w:r>
      <w:r w:rsidR="009F3689">
        <w:rPr>
          <w:rFonts w:ascii="Times New Roman" w:hAnsi="Times New Roman" w:cs="Times New Roman"/>
        </w:rPr>
        <w:t>sono</w:t>
      </w:r>
      <w:r w:rsidRPr="00A5351F">
        <w:rPr>
          <w:rFonts w:ascii="Times New Roman" w:hAnsi="Times New Roman" w:cs="Times New Roman"/>
        </w:rPr>
        <w:t xml:space="preserve"> per noi e per tutti, fonte di ispirazione</w:t>
      </w:r>
      <w:r>
        <w:rPr>
          <w:rFonts w:ascii="Times New Roman" w:hAnsi="Times New Roman" w:cs="Times New Roman"/>
        </w:rPr>
        <w:t>,</w:t>
      </w:r>
      <w:r w:rsidRPr="00A5351F">
        <w:rPr>
          <w:rFonts w:ascii="Times New Roman" w:hAnsi="Times New Roman" w:cs="Times New Roman"/>
        </w:rPr>
        <w:t xml:space="preserve"> di speranza</w:t>
      </w:r>
      <w:r>
        <w:rPr>
          <w:rFonts w:ascii="Times New Roman" w:hAnsi="Times New Roman" w:cs="Times New Roman"/>
        </w:rPr>
        <w:t xml:space="preserve"> e impegno concreto per una “pace disarmata e disarmante”</w:t>
      </w:r>
      <w:r w:rsidRPr="00A5351F">
        <w:rPr>
          <w:rFonts w:ascii="Times New Roman" w:hAnsi="Times New Roman" w:cs="Times New Roman"/>
        </w:rPr>
        <w:t>.</w:t>
      </w:r>
    </w:p>
    <w:p w14:paraId="67A905CD" w14:textId="77777777" w:rsidR="00514F3E" w:rsidRPr="008137E0" w:rsidRDefault="00514F3E" w:rsidP="00A5351F">
      <w:pPr>
        <w:jc w:val="both"/>
        <w:rPr>
          <w:rFonts w:ascii="Times New Roman" w:hAnsi="Times New Roman" w:cs="Times New Roman"/>
        </w:rPr>
      </w:pPr>
    </w:p>
    <w:sectPr w:rsidR="00514F3E" w:rsidRPr="008137E0" w:rsidSect="00FE6701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10C6"/>
    <w:multiLevelType w:val="hybridMultilevel"/>
    <w:tmpl w:val="17D48CE8"/>
    <w:lvl w:ilvl="0" w:tplc="8D46416C"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4C5393"/>
    <w:multiLevelType w:val="multilevel"/>
    <w:tmpl w:val="FFF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32659"/>
    <w:multiLevelType w:val="multilevel"/>
    <w:tmpl w:val="C212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797906">
    <w:abstractNumId w:val="1"/>
  </w:num>
  <w:num w:numId="2" w16cid:durableId="1947613804">
    <w:abstractNumId w:val="2"/>
  </w:num>
  <w:num w:numId="3" w16cid:durableId="9905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01"/>
    <w:rsid w:val="000246E1"/>
    <w:rsid w:val="00050BA7"/>
    <w:rsid w:val="000D2E3B"/>
    <w:rsid w:val="000E1232"/>
    <w:rsid w:val="0010011C"/>
    <w:rsid w:val="001160BB"/>
    <w:rsid w:val="00193ABB"/>
    <w:rsid w:val="001E576E"/>
    <w:rsid w:val="00292FDB"/>
    <w:rsid w:val="002B3E37"/>
    <w:rsid w:val="003A70C9"/>
    <w:rsid w:val="004152C6"/>
    <w:rsid w:val="00416E93"/>
    <w:rsid w:val="00423F96"/>
    <w:rsid w:val="00444434"/>
    <w:rsid w:val="00497B5F"/>
    <w:rsid w:val="004A2493"/>
    <w:rsid w:val="004B1A93"/>
    <w:rsid w:val="004E6023"/>
    <w:rsid w:val="00514F3E"/>
    <w:rsid w:val="00540D1E"/>
    <w:rsid w:val="00550755"/>
    <w:rsid w:val="00552F8B"/>
    <w:rsid w:val="00575768"/>
    <w:rsid w:val="005D1DDC"/>
    <w:rsid w:val="005D324C"/>
    <w:rsid w:val="00601382"/>
    <w:rsid w:val="00601ED2"/>
    <w:rsid w:val="00604E50"/>
    <w:rsid w:val="006E34CD"/>
    <w:rsid w:val="00777E9D"/>
    <w:rsid w:val="0079544C"/>
    <w:rsid w:val="007B165B"/>
    <w:rsid w:val="008137E0"/>
    <w:rsid w:val="008558C4"/>
    <w:rsid w:val="00860A74"/>
    <w:rsid w:val="008953F2"/>
    <w:rsid w:val="00900936"/>
    <w:rsid w:val="00940F2B"/>
    <w:rsid w:val="009943F0"/>
    <w:rsid w:val="009F3689"/>
    <w:rsid w:val="00A14F5B"/>
    <w:rsid w:val="00A403E7"/>
    <w:rsid w:val="00A5351F"/>
    <w:rsid w:val="00A67CB6"/>
    <w:rsid w:val="00A74ABE"/>
    <w:rsid w:val="00AB2198"/>
    <w:rsid w:val="00AB42B6"/>
    <w:rsid w:val="00AD52CD"/>
    <w:rsid w:val="00B14DF7"/>
    <w:rsid w:val="00B72BB9"/>
    <w:rsid w:val="00B8200E"/>
    <w:rsid w:val="00BD5522"/>
    <w:rsid w:val="00C13DD7"/>
    <w:rsid w:val="00C16C98"/>
    <w:rsid w:val="00C37327"/>
    <w:rsid w:val="00C7783A"/>
    <w:rsid w:val="00CC1BC4"/>
    <w:rsid w:val="00CE1A49"/>
    <w:rsid w:val="00CE51CE"/>
    <w:rsid w:val="00CE6863"/>
    <w:rsid w:val="00EA3A05"/>
    <w:rsid w:val="00ED7164"/>
    <w:rsid w:val="00F0270C"/>
    <w:rsid w:val="00F64611"/>
    <w:rsid w:val="00F67D67"/>
    <w:rsid w:val="00F854ED"/>
    <w:rsid w:val="00FC49B0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601AC"/>
  <w15:chartTrackingRefBased/>
  <w15:docId w15:val="{686A50E7-95B4-7745-9E26-DF25D2B2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6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6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6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6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6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6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6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6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6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6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67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67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67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67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67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67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6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6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67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67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67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7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6701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A14F5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E12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7529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3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7840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5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Oronzo Marraffa</dc:creator>
  <cp:keywords/>
  <dc:description/>
  <cp:lastModifiedBy>Riccardo Losappio</cp:lastModifiedBy>
  <cp:revision>2</cp:revision>
  <cp:lastPrinted>2025-02-26T08:58:00Z</cp:lastPrinted>
  <dcterms:created xsi:type="dcterms:W3CDTF">2025-09-14T15:40:00Z</dcterms:created>
  <dcterms:modified xsi:type="dcterms:W3CDTF">2025-09-14T15:40:00Z</dcterms:modified>
</cp:coreProperties>
</file>